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5069"/>
      </w:tblGrid>
      <w:tr w:rsidR="00A52209">
        <w:tc>
          <w:tcPr>
            <w:tcW w:w="5812" w:type="dxa"/>
          </w:tcPr>
          <w:p w:rsidR="00A52209" w:rsidRDefault="00A52209"/>
          <w:p w:rsidR="00A52209" w:rsidRDefault="00A52209"/>
          <w:p w:rsidR="00A52209" w:rsidRDefault="00A52209"/>
          <w:p w:rsidR="00A52209" w:rsidRDefault="00A52209"/>
          <w:p w:rsidR="00A52209" w:rsidRDefault="00A52209"/>
        </w:tc>
        <w:tc>
          <w:tcPr>
            <w:tcW w:w="5069" w:type="dxa"/>
          </w:tcPr>
          <w:p w:rsidR="00A52209" w:rsidRDefault="00643B0A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Приложение № 1</w:t>
            </w:r>
          </w:p>
          <w:p w:rsidR="00A52209" w:rsidRDefault="00643B0A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к распоряжению Правительства Смоленской области </w:t>
            </w:r>
          </w:p>
          <w:p w:rsidR="00A52209" w:rsidRDefault="00643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8023F" w:rsidRPr="0008023F">
              <w:rPr>
                <w:sz w:val="28"/>
                <w:szCs w:val="28"/>
              </w:rPr>
              <w:t>24.12.2025  № 1911-рп</w:t>
            </w:r>
            <w:bookmarkStart w:id="0" w:name="_GoBack"/>
            <w:bookmarkEnd w:id="0"/>
          </w:p>
          <w:p w:rsidR="00A52209" w:rsidRDefault="00A52209">
            <w:pPr>
              <w:jc w:val="both"/>
              <w:rPr>
                <w:color w:val="333399"/>
              </w:rPr>
            </w:pPr>
          </w:p>
        </w:tc>
      </w:tr>
    </w:tbl>
    <w:p w:rsidR="00A52209" w:rsidRDefault="00A52209">
      <w:pPr>
        <w:pStyle w:val="af2"/>
        <w:ind w:firstLine="0"/>
        <w:jc w:val="center"/>
        <w:rPr>
          <w:b/>
          <w:bCs/>
        </w:rPr>
      </w:pPr>
    </w:p>
    <w:p w:rsidR="00A52209" w:rsidRDefault="00A52209">
      <w:pPr>
        <w:pStyle w:val="af2"/>
        <w:ind w:firstLine="0"/>
        <w:jc w:val="center"/>
        <w:rPr>
          <w:b/>
          <w:bCs/>
        </w:rPr>
      </w:pPr>
    </w:p>
    <w:p w:rsidR="00A52209" w:rsidRDefault="00A52209">
      <w:pPr>
        <w:pStyle w:val="af2"/>
        <w:ind w:firstLine="0"/>
        <w:jc w:val="center"/>
        <w:rPr>
          <w:b/>
          <w:bCs/>
        </w:rPr>
      </w:pPr>
    </w:p>
    <w:p w:rsidR="00A52209" w:rsidRDefault="00643B0A">
      <w:pPr>
        <w:pStyle w:val="af2"/>
        <w:ind w:firstLine="0"/>
        <w:jc w:val="center"/>
        <w:rPr>
          <w:b/>
          <w:bCs/>
        </w:rPr>
      </w:pPr>
      <w:r>
        <w:rPr>
          <w:b/>
        </w:rPr>
        <w:t>СОСТАВ</w:t>
      </w:r>
    </w:p>
    <w:p w:rsidR="00A52209" w:rsidRDefault="00643B0A">
      <w:pPr>
        <w:pStyle w:val="af2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подлежащего приватизации имущественного </w:t>
      </w:r>
    </w:p>
    <w:p w:rsidR="00A52209" w:rsidRDefault="00643B0A">
      <w:pPr>
        <w:pStyle w:val="af2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комплекса областного государственного унитарного </w:t>
      </w:r>
    </w:p>
    <w:p w:rsidR="00A52209" w:rsidRDefault="00643B0A">
      <w:pPr>
        <w:pStyle w:val="af2"/>
        <w:ind w:firstLine="0"/>
        <w:jc w:val="center"/>
        <w:rPr>
          <w:b/>
        </w:rPr>
      </w:pPr>
      <w:r>
        <w:rPr>
          <w:b/>
          <w:bCs/>
          <w:szCs w:val="28"/>
        </w:rPr>
        <w:t>предприятия «Экология»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Основные средства</w:t>
      </w: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1.1. Здания и помещения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4296"/>
        <w:gridCol w:w="1556"/>
        <w:gridCol w:w="1616"/>
        <w:gridCol w:w="2076"/>
      </w:tblGrid>
      <w:tr w:rsidR="00A52209">
        <w:trPr>
          <w:jc w:val="center"/>
        </w:trPr>
        <w:tc>
          <w:tcPr>
            <w:tcW w:w="651" w:type="dxa"/>
            <w:vAlign w:val="center"/>
          </w:tcPr>
          <w:p w:rsidR="00A52209" w:rsidRDefault="00643B0A">
            <w:pPr>
              <w:pStyle w:val="ConsPlusNormal"/>
              <w:spacing w:after="8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96" w:type="dxa"/>
            <w:vAlign w:val="center"/>
          </w:tcPr>
          <w:p w:rsidR="00A52209" w:rsidRDefault="00643B0A">
            <w:pPr>
              <w:pStyle w:val="ConsPlusNormal"/>
              <w:spacing w:after="6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площадь/протяженность, кадастровый номер, адрес имущества</w:t>
            </w:r>
          </w:p>
        </w:tc>
        <w:tc>
          <w:tcPr>
            <w:tcW w:w="1556" w:type="dxa"/>
            <w:vAlign w:val="center"/>
          </w:tcPr>
          <w:p w:rsidR="00A52209" w:rsidRDefault="00643B0A">
            <w:pPr>
              <w:pStyle w:val="ConsPlusNormal"/>
              <w:spacing w:after="8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616" w:type="dxa"/>
            <w:vAlign w:val="center"/>
          </w:tcPr>
          <w:p w:rsidR="00A52209" w:rsidRDefault="00643B0A">
            <w:pPr>
              <w:pStyle w:val="ConsPlusNormal"/>
              <w:spacing w:after="8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076" w:type="dxa"/>
            <w:vAlign w:val="center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промежуточному балансу на 31.05.2025</w:t>
            </w:r>
          </w:p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6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 стоянка для техники, площадь 86,5 кв. м, кадастровый номер 67:15:0000000:894, расположенная по адресу:  Смоленская область, район Рославльский, на территории полигона твердых бытовых отходов</w:t>
            </w:r>
          </w:p>
        </w:tc>
        <w:tc>
          <w:tcPr>
            <w:tcW w:w="155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БУ-000025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1 128 895,64</w:t>
            </w:r>
          </w:p>
          <w:p w:rsidR="00A52209" w:rsidRDefault="00A52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trHeight w:val="276"/>
          <w:jc w:val="center"/>
        </w:trPr>
        <w:tc>
          <w:tcPr>
            <w:tcW w:w="651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6" w:type="dxa"/>
            <w:vMerge w:val="restart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Полигон для твердых бытовых отходов от населенных пунктов Смоленского района Смоленской области, площадь  22,7 кв. м, кадастровый номер 67:18:0020201:1946, расположенный по адресу: Российская Федерация, Смоленская область, район Смоленский, с/п Стабенское,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        дер. Щитники, на расстоянии 300 м восточнее дер. Щитники</w:t>
            </w:r>
          </w:p>
        </w:tc>
        <w:tc>
          <w:tcPr>
            <w:tcW w:w="1556" w:type="dxa"/>
            <w:vMerge w:val="restart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6" w:type="dxa"/>
            <w:vMerge w:val="restart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БУ-000010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709 928,36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4947" w:type="dxa"/>
            <w:gridSpan w:val="2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6" w:type="dxa"/>
          </w:tcPr>
          <w:p w:rsidR="00A52209" w:rsidRDefault="00A52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52209" w:rsidRDefault="00A52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1 838 824</w:t>
            </w:r>
          </w:p>
        </w:tc>
      </w:tr>
    </w:tbl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643B0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Сооружения 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1"/>
        <w:gridCol w:w="4304"/>
        <w:gridCol w:w="1548"/>
        <w:gridCol w:w="1616"/>
        <w:gridCol w:w="2076"/>
      </w:tblGrid>
      <w:tr w:rsidR="00A52209">
        <w:trPr>
          <w:jc w:val="center"/>
        </w:trPr>
        <w:tc>
          <w:tcPr>
            <w:tcW w:w="651" w:type="dxa"/>
            <w:vAlign w:val="center"/>
          </w:tcPr>
          <w:p w:rsidR="00A52209" w:rsidRDefault="00643B0A">
            <w:pPr>
              <w:pStyle w:val="ConsPlusNormal"/>
              <w:spacing w:after="8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04" w:type="dxa"/>
            <w:vAlign w:val="center"/>
          </w:tcPr>
          <w:p w:rsidR="00A52209" w:rsidRDefault="00643B0A">
            <w:pPr>
              <w:pStyle w:val="ConsPlusNormal"/>
              <w:spacing w:after="48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площадь/протяженность, кадастровый номер, адрес имущества</w:t>
            </w:r>
          </w:p>
        </w:tc>
        <w:tc>
          <w:tcPr>
            <w:tcW w:w="1548" w:type="dxa"/>
            <w:vAlign w:val="center"/>
          </w:tcPr>
          <w:p w:rsidR="00A52209" w:rsidRDefault="00643B0A">
            <w:pPr>
              <w:pStyle w:val="ConsPlusNormal"/>
              <w:spacing w:after="8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616" w:type="dxa"/>
            <w:vAlign w:val="center"/>
          </w:tcPr>
          <w:p w:rsidR="00A52209" w:rsidRDefault="00643B0A">
            <w:pPr>
              <w:pStyle w:val="ConsPlusNormal"/>
              <w:spacing w:after="8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076" w:type="dxa"/>
            <w:vAlign w:val="center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промежуточному балансу на 31.05.2025</w:t>
            </w:r>
          </w:p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на полигоне ТБО, расположенном по адресу: Смоленская область,   Починковский район, Ленинское с.п.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БУ-000128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250 950,74</w:t>
            </w:r>
          </w:p>
        </w:tc>
      </w:tr>
      <w:tr w:rsidR="00A52209">
        <w:trPr>
          <w:trHeight w:val="276"/>
          <w:jc w:val="center"/>
        </w:trPr>
        <w:tc>
          <w:tcPr>
            <w:tcW w:w="651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4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vMerge w:val="restart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vMerge w:val="restart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Навес на полигоне ТБО, расположенном по адресу: Смоленская область, Рославльский район,                      дер. Новая Даниловка 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БУ-000134</w:t>
            </w:r>
          </w:p>
          <w:p w:rsidR="00A52209" w:rsidRDefault="00A52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1 198 675,36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электроснабжения на полигоне ТБО, расположенном по адресу: Смоленская область,  Рославльский район, Богдановское с.п.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БУ-000136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86 081,28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электроснабжения на полигоне ТБО, расположенном по адресу: Смоленская область,  Ельнинский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н, дер. Васильки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БУ-000138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39 947,04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полигона ТБО, расположенного по адресу: Смоленская область, Руднянский район, дер. Красный Двор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БУ-000141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563 442,94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электроснабжения на полигоне ТБО, расположенном по адресу: Смоленская область,  Руднянский район, дер. Красный Двор 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52209" w:rsidRDefault="00A52209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БУ-000147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14 492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 на полигоне ТБО, расположенном по адресу: Смоленская область, Вяземский район, урочище Пастиха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БУ-000165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255 044,47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Навес на полигоне ТБО, расположенном по адресу: Смоленская область, Починковский район, Ленинское с.п. 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A52209" w:rsidRDefault="00A52209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БУ-000166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229 580,17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полигона ТБО, расположенного по адресу: Смоленская область, Вяземский район, урочище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Пастиха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БУ-000167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1 770 219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площадки с навесом на полигоне ТБО, расположенном по адресу: Смоленская область,  Рославльский район, дер. Новая Даниловка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БУ-000168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3 595 458,62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электроснабжения на полигоне ТБО, расположенном по адресу: Смоленская область,  Рославльский район, дер. Новая Даниловка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БУ-000169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485 228,74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полигона ТБО, расположенного по адресу: Смоленская область, Дорогобужский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Михайловское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БУ-000178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1 598 623,13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Подъездная дорога № 2 на полигоне ТБО, расположенном по адресу: Смоленская область, Руднянский район, дер. Красный Двор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БУ-000142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338 509,84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trHeight w:val="276"/>
          <w:jc w:val="center"/>
        </w:trPr>
        <w:tc>
          <w:tcPr>
            <w:tcW w:w="651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4" w:type="dxa"/>
            <w:vMerge w:val="restart"/>
          </w:tcPr>
          <w:p w:rsidR="00A52209" w:rsidRDefault="00643B0A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8" w:type="dxa"/>
            <w:vMerge w:val="restart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vMerge w:val="restart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vMerge w:val="restart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304" w:type="dxa"/>
          </w:tcPr>
          <w:p w:rsidR="00A52209" w:rsidRDefault="00643B0A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Полигон твердых бытовых отходов в дер. Кислово Духовщинского района Смоленской области, площадь застройки 14 672 кв. м, кадастровый номер 67:07:0060104:307, </w:t>
            </w:r>
            <w:r>
              <w:rPr>
                <w:sz w:val="24"/>
                <w:szCs w:val="24"/>
              </w:rPr>
              <w:t xml:space="preserve">расположенный по адресу:  Смоленская область, район </w:t>
            </w:r>
            <w:r>
              <w:rPr>
                <w:sz w:val="24"/>
                <w:szCs w:val="24"/>
                <w:highlight w:val="white"/>
              </w:rPr>
              <w:t>Духовщинский, Бересневское с/п, в районе дер. К</w:t>
            </w:r>
            <w:r>
              <w:rPr>
                <w:sz w:val="24"/>
                <w:szCs w:val="24"/>
                <w:highlight w:val="white"/>
              </w:rPr>
              <w:t>ислово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БУ-000018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3 430 038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ТБО, площадь 33 640,5 кв. м, протяженность 2 154 м, кадастровый номер 67:16:0020104:722, расположенный по адресу: Российская Федерация, Смоленская область,  Руднянский район, западная часть кадастрового квартала 67:16:0020104, восточнее  дер. Красный Двор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БУ-000026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457 125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Полигон ТБО, площадь 19 031 кв. м, площадь застройки 19 031 кв. м, кадастровый номер 67:05:0360101:232, расположенный по адресу:  Смоленская область, Дорогобужский район, с/п Михайловское 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БУ-000009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703 168,1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Полигон для складирования бытовых и малоопасных промышленных отходов, площадь 75,8 кв. м, площадь застройки 75,8 кв. м, кадастровый номер 67:02:0060206:115, расположенный по адресу: Смоленская область,   Вяземский район, с/п Поляновское, урочище Пастиха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БУ-000002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1 520 314,97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Полигон ТБО, площадь 58 800 кв. м, кадастровый номер 67:14:0040101:313, расположенный по адресу: Российская Федерация, Смоленская область, Починковский район, Ленинское с/п,            в 1 000 м северо-западнее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дер. Боровское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БУ-000016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279 271,76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Полигон твердых бытовых отходов в пос. Гусино Краснинского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района Смоленской области, площадь                     16 700 кв. м, площадь застройки                  16 700 кв. м,  кадастровый номер 67:11:0020101:1151, расположенный по адресу: Российская Федерация, Смоленская область, район Краснинский, с/п Гусинско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е, левая сторона а/д Гусино - Высокий Холм (восточнее с. Гусино 1 км  + 100 м а/д)</w:t>
            </w:r>
          </w:p>
          <w:p w:rsidR="00A52209" w:rsidRDefault="00A52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A52209" w:rsidRDefault="00A522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БУ-000015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</w:tr>
      <w:tr w:rsidR="00A52209">
        <w:trPr>
          <w:trHeight w:val="276"/>
          <w:jc w:val="center"/>
        </w:trPr>
        <w:tc>
          <w:tcPr>
            <w:tcW w:w="651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4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  <w:vMerge w:val="restart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vMerge w:val="restart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  <w:vMerge w:val="restart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Полигон по захоронению бытовых отходов, площадь 315,2 кв. м, кадастровый номер 67:15:0020401:1048, расположенный по адресу: Российская Федерация, Смоленская область, Рославльский район, Богдановское с/п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БУ-000014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8 764 074,8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Полигон захоронения твердых и бытовых отходов вблизи дер. Васильки Ельнинского городского поселения Ельнинского района Смоленской области, площадь 168,7 кв. м, площадь застройки 168,7 кв. м, кадастровый номер 67:08:0030104:554, расположенный по адресу: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сийская Федерация, Смоленская область,  Ельнинский район, вблизи                        дер. Васильки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БУ-000020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778 441,51</w:t>
            </w: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Полигон для складирования твердых бытовых отходов, кадастровый номер 67:13:1720101:17, расположенный по адресу: Российская Фед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ерация, Смоленская область, район Новодугинский, с/п Тесовское, в районе дер. Головино, полигон для складирования твердых бытовых отходов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БУ-000019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3 234 398,61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Полигон твердых бытовых отходов, площадь 50 000 кв. м, кадастровый номер 67:22:0030101:423, расположенный по адресу: 1 000 м южнее дер. Заборье Печерского сельского поселения Хиславичского района Смоленской области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БУ-000017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80 632,4</w:t>
            </w: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209" w:rsidRDefault="00A52209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209">
        <w:trPr>
          <w:jc w:val="center"/>
        </w:trPr>
        <w:tc>
          <w:tcPr>
            <w:tcW w:w="651" w:type="dxa"/>
          </w:tcPr>
          <w:p w:rsidR="00A52209" w:rsidRDefault="00A52209">
            <w:pPr>
              <w:pStyle w:val="ConsPlusNormal"/>
              <w:numPr>
                <w:ilvl w:val="0"/>
                <w:numId w:val="15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Полигон тверд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бытовых отходов, площадь застройки 20 962 кв. м, протяженность 812 м, кадастровый номер 67:17:0120101:325,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расположенный по адресу: Российская Федерация, Смоленская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Сафоновский район, Барановское с.п., 3 км юго-восточнее г. Сафоново</w:t>
            </w:r>
          </w:p>
        </w:tc>
        <w:tc>
          <w:tcPr>
            <w:tcW w:w="1548" w:type="dxa"/>
          </w:tcPr>
          <w:p w:rsidR="00A52209" w:rsidRDefault="00643B0A">
            <w:pPr>
              <w:pStyle w:val="ConsPlusNormal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1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0024</w:t>
            </w: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10 055 994,51</w:t>
            </w:r>
          </w:p>
        </w:tc>
      </w:tr>
      <w:tr w:rsidR="00A52209">
        <w:trPr>
          <w:jc w:val="center"/>
        </w:trPr>
        <w:tc>
          <w:tcPr>
            <w:tcW w:w="4955" w:type="dxa"/>
            <w:gridSpan w:val="2"/>
          </w:tcPr>
          <w:p w:rsidR="00A52209" w:rsidRDefault="00643B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8" w:type="dxa"/>
          </w:tcPr>
          <w:p w:rsidR="00A52209" w:rsidRDefault="00A52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52209" w:rsidRDefault="00A52209">
            <w:pPr>
              <w:pStyle w:val="ConsPlusNormal"/>
              <w:ind w:hanging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A52209" w:rsidRDefault="00643B0A">
            <w:pPr>
              <w:pStyle w:val="ConsPlusNormal"/>
              <w:ind w:hanging="152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39 729 712,99</w:t>
            </w:r>
          </w:p>
        </w:tc>
      </w:tr>
    </w:tbl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Транспортные средства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4418"/>
        <w:gridCol w:w="1701"/>
        <w:gridCol w:w="1559"/>
        <w:gridCol w:w="1984"/>
      </w:tblGrid>
      <w:tr w:rsidR="00A52209">
        <w:tc>
          <w:tcPr>
            <w:tcW w:w="650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18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краткая характеристика имущества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1559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Инвентар-ный номер</w:t>
            </w:r>
          </w:p>
        </w:tc>
        <w:tc>
          <w:tcPr>
            <w:tcW w:w="1984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промежуточ-ному балансу на 31.05.2025</w:t>
            </w:r>
          </w:p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52209">
        <w:tc>
          <w:tcPr>
            <w:tcW w:w="650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18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погрузчик </w:t>
            </w:r>
            <w:r>
              <w:rPr>
                <w:sz w:val="24"/>
                <w:szCs w:val="24"/>
                <w:lang w:val="en-US"/>
              </w:rPr>
              <w:t>LiuGong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 xml:space="preserve">836,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LGZ</w:t>
            </w:r>
            <w:r>
              <w:rPr>
                <w:sz w:val="24"/>
                <w:szCs w:val="24"/>
              </w:rPr>
              <w:t>836</w:t>
            </w:r>
            <w:r>
              <w:rPr>
                <w:sz w:val="24"/>
                <w:szCs w:val="24"/>
                <w:lang w:val="en-US"/>
              </w:rPr>
              <w:t>ZZLJZ</w:t>
            </w:r>
            <w:r>
              <w:rPr>
                <w:sz w:val="24"/>
                <w:szCs w:val="24"/>
              </w:rPr>
              <w:t>008657, государственный номер 4939 СН67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tabs>
                <w:tab w:val="left" w:pos="600"/>
                <w:tab w:val="left" w:pos="645"/>
              </w:tabs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БУ-000059</w:t>
            </w:r>
          </w:p>
          <w:p w:rsidR="00A52209" w:rsidRDefault="00A5220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pStyle w:val="aff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Пассат седан,  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WVWZZZ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108175, государственный номер А160АУ67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52209" w:rsidRDefault="00A5220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БУ-000002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Бульдозер ДЗ-171, паспорт АА 294686,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омер двигателя 394274, государственный номер 2194 </w:t>
            </w:r>
            <w:r>
              <w:rPr>
                <w:sz w:val="24"/>
                <w:szCs w:val="24"/>
                <w:highlight w:val="white"/>
                <w:lang w:val="en-US"/>
              </w:rPr>
              <w:t>CH</w:t>
            </w:r>
            <w:r>
              <w:rPr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2018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БУ-000035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VESTA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GFL</w:t>
            </w:r>
            <w:r>
              <w:rPr>
                <w:sz w:val="24"/>
                <w:szCs w:val="24"/>
              </w:rPr>
              <w:t xml:space="preserve">330,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XTAGFL</w:t>
            </w:r>
            <w:r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  <w:lang w:val="en-US"/>
              </w:rPr>
              <w:t>JY</w:t>
            </w:r>
            <w:r>
              <w:rPr>
                <w:sz w:val="24"/>
                <w:szCs w:val="24"/>
              </w:rPr>
              <w:t xml:space="preserve">142623, государственный номер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602</w:t>
            </w:r>
            <w:r>
              <w:rPr>
                <w:sz w:val="24"/>
                <w:szCs w:val="24"/>
                <w:lang w:val="en-US"/>
              </w:rPr>
              <w:t>EC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БУ-000036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rPr>
          <w:trHeight w:val="399"/>
        </w:trPr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 марки </w:t>
            </w:r>
            <w:r>
              <w:rPr>
                <w:sz w:val="24"/>
                <w:szCs w:val="24"/>
              </w:rPr>
              <w:t xml:space="preserve">КО-440-4К,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XVL</w:t>
            </w:r>
            <w:r>
              <w:rPr>
                <w:sz w:val="24"/>
                <w:szCs w:val="24"/>
              </w:rPr>
              <w:t>483201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0000241, государственный номер 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>403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У67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БУ-000033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rPr>
          <w:trHeight w:val="420"/>
        </w:trPr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Бульдозер Б-130.41 В1Н2 на базе Т-130, паспорт ВВ 326 144,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омер двигателя 13578, номер рамы 12762, государственный номер 4357</w:t>
            </w:r>
            <w:r>
              <w:rPr>
                <w:sz w:val="24"/>
                <w:szCs w:val="24"/>
                <w:highlight w:val="white"/>
                <w:lang w:val="en-US"/>
              </w:rPr>
              <w:t>CH</w:t>
            </w:r>
            <w:r>
              <w:rPr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БУ-000056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RENAULT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LHSRHGD</w:t>
            </w:r>
            <w:r>
              <w:rPr>
                <w:sz w:val="24"/>
                <w:szCs w:val="24"/>
              </w:rPr>
              <w:t xml:space="preserve">62057161, государственный номер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696</w:t>
            </w:r>
            <w:r>
              <w:rPr>
                <w:sz w:val="24"/>
                <w:szCs w:val="24"/>
                <w:lang w:val="en-US"/>
              </w:rPr>
              <w:t>HC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БУ-000052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 марки            КЩ-440-2,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XVL</w:t>
            </w:r>
            <w:r>
              <w:rPr>
                <w:sz w:val="24"/>
                <w:szCs w:val="24"/>
              </w:rPr>
              <w:t>483213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 xml:space="preserve">0003289, государственный номер 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617</w:t>
            </w:r>
            <w:r>
              <w:rPr>
                <w:sz w:val="24"/>
                <w:szCs w:val="24"/>
                <w:lang w:val="en-US"/>
              </w:rPr>
              <w:t>HP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52209" w:rsidRDefault="00A5220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БУ-000028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rPr>
          <w:trHeight w:val="547"/>
        </w:trPr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Бульдозер ДЗ-171, паспорт АА 550451,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омер двигателя 355680, рама 3057, государственный номер 2797 </w:t>
            </w:r>
            <w:r>
              <w:rPr>
                <w:sz w:val="24"/>
                <w:szCs w:val="24"/>
                <w:highlight w:val="white"/>
                <w:lang w:val="en-US"/>
              </w:rPr>
              <w:t>CH</w:t>
            </w:r>
            <w:r>
              <w:rPr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2018</w:t>
            </w:r>
          </w:p>
          <w:p w:rsidR="00A52209" w:rsidRDefault="00A5220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БУ-000050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rPr>
          <w:trHeight w:val="780"/>
        </w:trPr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Самосвал КАМАЗ 65222-53,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XTC</w:t>
            </w:r>
            <w:r>
              <w:rPr>
                <w:sz w:val="24"/>
                <w:szCs w:val="24"/>
              </w:rPr>
              <w:t>652225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 xml:space="preserve">1412120, государственный номер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098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У67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БУ-000060</w:t>
            </w:r>
          </w:p>
          <w:p w:rsidR="00A52209" w:rsidRDefault="00A5220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Погрузчик ТО-28, паспорт НХ 288808, </w:t>
            </w:r>
          </w:p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>VIN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отсутствует, заводской номер 097321, государственный номер 4950 СН67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БУ-000061</w:t>
            </w:r>
          </w:p>
          <w:p w:rsidR="00A52209" w:rsidRDefault="00A52209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Трактор Т-170 (бульдозер), паспорт ВВ 336263,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омер двигателя 360388, рама 91148, государственный номер 4948 СН67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2019</w:t>
            </w:r>
          </w:p>
          <w:p w:rsidR="00A52209" w:rsidRDefault="00A5220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БУ-000062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Самосвал КАМАЗ 5511, регистрационный паспорт 67 НС 810000, </w:t>
            </w:r>
            <w:r>
              <w:rPr>
                <w:sz w:val="24"/>
                <w:szCs w:val="24"/>
                <w:highlight w:val="white"/>
                <w:lang w:val="en-US"/>
              </w:rPr>
              <w:t>VIN</w:t>
            </w:r>
            <w:r>
              <w:rPr>
                <w:sz w:val="24"/>
                <w:szCs w:val="24"/>
                <w:highlight w:val="white"/>
              </w:rPr>
              <w:t xml:space="preserve"> отсутствует, государственный номер В445НК67</w:t>
            </w:r>
          </w:p>
          <w:p w:rsidR="00A52209" w:rsidRDefault="00A52209">
            <w:pPr>
              <w:jc w:val="both"/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БУ-000063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52209">
        <w:trPr>
          <w:trHeight w:val="276"/>
        </w:trPr>
        <w:tc>
          <w:tcPr>
            <w:tcW w:w="650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8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Трактор промышленный Т-10ВТЗ, паспорт RU СВ 323788, артикул Б10М 0111-1Е,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омер двигателя 48203, VIN201924, государственный номер 5229 СР67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БУ-000064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2 749 795,44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Skoda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  <w:lang w:val="en-US"/>
              </w:rPr>
              <w:t>Oktavia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XW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AD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NE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LH</w:t>
            </w:r>
            <w:r>
              <w:rPr>
                <w:sz w:val="24"/>
                <w:szCs w:val="24"/>
              </w:rPr>
              <w:t>017375, государственный номер М603АУ67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БУ-000065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Автомобиль-</w:t>
            </w:r>
            <w:r>
              <w:rPr>
                <w:sz w:val="24"/>
                <w:szCs w:val="24"/>
              </w:rPr>
              <w:t xml:space="preserve">самосвал КАМАЗ 45141-011-50,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451410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 xml:space="preserve">3004028, государственный номер 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674 НУ67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БУ-000118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1 374 551,9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погрузчик </w:t>
            </w:r>
            <w:r>
              <w:rPr>
                <w:sz w:val="24"/>
                <w:szCs w:val="24"/>
                <w:lang w:val="en-US"/>
              </w:rPr>
              <w:t>LiuGong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>835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>835</w:t>
            </w:r>
            <w:r>
              <w:rPr>
                <w:sz w:val="24"/>
                <w:szCs w:val="24"/>
                <w:lang w:val="en-US"/>
              </w:rPr>
              <w:t>HZTML</w:t>
            </w:r>
            <w:r>
              <w:rPr>
                <w:sz w:val="24"/>
                <w:szCs w:val="24"/>
              </w:rPr>
              <w:t xml:space="preserve">690171, государственный номер 7389 </w:t>
            </w:r>
            <w:r>
              <w:rPr>
                <w:sz w:val="24"/>
                <w:szCs w:val="24"/>
                <w:lang w:val="en-US"/>
              </w:rPr>
              <w:t>CH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БУ-000119</w:t>
            </w:r>
          </w:p>
          <w:p w:rsidR="00A52209" w:rsidRDefault="00A5220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1 997 383,91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 марки КО-450-11 на шасси МАЗ-45704З,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45011390000009,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441КУ67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БУ-000087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1 268 649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 МК-3451-04 на шасси МАЗ 5340 ВЗ,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89345104</w:t>
            </w:r>
            <w:r>
              <w:rPr>
                <w:sz w:val="24"/>
                <w:szCs w:val="24"/>
                <w:lang w:val="en-US"/>
              </w:rPr>
              <w:t>GOAA</w:t>
            </w:r>
            <w:r>
              <w:rPr>
                <w:sz w:val="24"/>
                <w:szCs w:val="24"/>
              </w:rPr>
              <w:t xml:space="preserve">3011, государственный номер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398</w:t>
            </w:r>
            <w:r>
              <w:rPr>
                <w:sz w:val="24"/>
                <w:szCs w:val="24"/>
                <w:lang w:val="en-US"/>
              </w:rPr>
              <w:t>AM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БУ-000160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883 914,7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 марки КО-440-2,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89345104</w:t>
            </w:r>
            <w:r>
              <w:rPr>
                <w:sz w:val="24"/>
                <w:szCs w:val="24"/>
                <w:lang w:val="en-US"/>
              </w:rPr>
              <w:t>GOAA</w:t>
            </w:r>
            <w:r>
              <w:rPr>
                <w:sz w:val="24"/>
                <w:szCs w:val="24"/>
              </w:rPr>
              <w:t xml:space="preserve">3012, государственный номер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770</w:t>
            </w:r>
            <w:r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БУ-000162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1 123 932,9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 марки КО-440-2,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XVL</w:t>
            </w:r>
            <w:r>
              <w:rPr>
                <w:sz w:val="24"/>
                <w:szCs w:val="24"/>
              </w:rPr>
              <w:t>483213</w:t>
            </w:r>
            <w:r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</w:rPr>
              <w:t xml:space="preserve">0003430, государственный номер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771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БУ-000163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1 123 932,9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Трактор Т-170 (бульдозер), паспорт            АА 959945,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омер двигателя 321606, рама 72048, государственный номер 4926СН67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БУ-000058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 марки КО-440-2,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XVZ</w:t>
            </w:r>
            <w:r>
              <w:rPr>
                <w:sz w:val="24"/>
                <w:szCs w:val="24"/>
              </w:rPr>
              <w:t>483213</w:t>
            </w: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 xml:space="preserve">0003330, государственный номер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274</w:t>
            </w:r>
            <w:r>
              <w:rPr>
                <w:sz w:val="24"/>
                <w:szCs w:val="24"/>
                <w:lang w:val="en-US"/>
              </w:rPr>
              <w:t>HT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БУ-000057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 марки КО-440-2,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XVZ</w:t>
            </w:r>
            <w:r>
              <w:rPr>
                <w:sz w:val="24"/>
                <w:szCs w:val="24"/>
              </w:rPr>
              <w:t>483213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0002962, государственный номер 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929ПК67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БУ-000051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Бульдозер Т-130, паспорт ВЕ 334160,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омер двигателя 369725, рама 116390, государственный номер 2156</w:t>
            </w:r>
            <w:r>
              <w:rPr>
                <w:sz w:val="24"/>
                <w:szCs w:val="24"/>
                <w:highlight w:val="white"/>
                <w:lang w:val="en-US"/>
              </w:rPr>
              <w:t>CH</w:t>
            </w:r>
            <w:r>
              <w:rPr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2018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БУ-000037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Трактор промышленный Т10ВТЗ, паспорт RUСВ 323791, артикул Б10М.0111-1Е,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 xml:space="preserve">омер двигателя 48206, VIN 202027, государственный номер 5137 </w:t>
            </w:r>
            <w:r>
              <w:rPr>
                <w:sz w:val="24"/>
                <w:szCs w:val="24"/>
                <w:highlight w:val="white"/>
                <w:lang w:val="en-US"/>
              </w:rPr>
              <w:t>CH</w:t>
            </w:r>
            <w:r>
              <w:rPr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2020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БУ-000068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3 095 679,77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 марки  КО-440,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XVZ</w:t>
            </w:r>
            <w:r>
              <w:rPr>
                <w:sz w:val="24"/>
                <w:szCs w:val="24"/>
              </w:rPr>
              <w:t>483212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0000783, государственный номер 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999</w:t>
            </w:r>
            <w:r>
              <w:rPr>
                <w:sz w:val="24"/>
                <w:szCs w:val="24"/>
                <w:lang w:val="en-US"/>
              </w:rPr>
              <w:t>HM</w:t>
            </w:r>
            <w:r>
              <w:rPr>
                <w:sz w:val="24"/>
                <w:szCs w:val="24"/>
              </w:rPr>
              <w:t>67</w:t>
            </w:r>
          </w:p>
          <w:p w:rsidR="00A52209" w:rsidRDefault="00A5220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БУ-000071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308 754,79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rPr>
          <w:trHeight w:val="276"/>
        </w:trPr>
        <w:tc>
          <w:tcPr>
            <w:tcW w:w="650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8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погрузчик </w:t>
            </w:r>
            <w:r>
              <w:rPr>
                <w:sz w:val="24"/>
                <w:szCs w:val="24"/>
                <w:lang w:val="en-US"/>
              </w:rPr>
              <w:t>LiuGong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 xml:space="preserve"> 835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>835</w:t>
            </w:r>
            <w:r>
              <w:rPr>
                <w:sz w:val="24"/>
                <w:szCs w:val="24"/>
                <w:lang w:val="en-US"/>
              </w:rPr>
              <w:t>HZPLL</w:t>
            </w:r>
            <w:r>
              <w:rPr>
                <w:sz w:val="24"/>
                <w:szCs w:val="24"/>
              </w:rPr>
              <w:t xml:space="preserve">662676, государственный номер 5929 </w:t>
            </w:r>
            <w:r>
              <w:rPr>
                <w:sz w:val="24"/>
                <w:szCs w:val="24"/>
                <w:lang w:val="en-US"/>
              </w:rPr>
              <w:t>CH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52209" w:rsidRDefault="00A5220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БУ-000073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1 203 750,04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погрузчик </w:t>
            </w:r>
            <w:r>
              <w:rPr>
                <w:sz w:val="24"/>
                <w:szCs w:val="24"/>
                <w:lang w:val="en-US"/>
              </w:rPr>
              <w:t>LiuGong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>835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>835</w:t>
            </w:r>
            <w:r>
              <w:rPr>
                <w:sz w:val="24"/>
                <w:szCs w:val="24"/>
                <w:lang w:val="en-US"/>
              </w:rPr>
              <w:t>HZVLL</w:t>
            </w:r>
            <w:r>
              <w:rPr>
                <w:sz w:val="24"/>
                <w:szCs w:val="24"/>
              </w:rPr>
              <w:t>601916, государственный номер</w:t>
            </w:r>
            <w:r>
              <w:rPr>
                <w:sz w:val="24"/>
                <w:szCs w:val="24"/>
              </w:rPr>
              <w:t xml:space="preserve"> 6324 </w:t>
            </w:r>
            <w:r>
              <w:rPr>
                <w:sz w:val="24"/>
                <w:szCs w:val="24"/>
                <w:lang w:val="en-US"/>
              </w:rPr>
              <w:t>CH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БУ-000076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1 225 595,24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Трактор промышленный Т10ВТЗ, паспорт RUСВ 323794, артикул Б10М.01111Е,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омер двигателя 48209, VIN 202030, государственный номер 6325СН67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БУ-000077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1 975 399,02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RENAULT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DUSTER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LHSRHGD</w:t>
            </w:r>
            <w:r>
              <w:rPr>
                <w:sz w:val="24"/>
                <w:szCs w:val="24"/>
              </w:rPr>
              <w:t xml:space="preserve">66738832, государственный номер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661</w:t>
            </w:r>
            <w:r>
              <w:rPr>
                <w:sz w:val="24"/>
                <w:szCs w:val="24"/>
                <w:lang w:val="en-US"/>
              </w:rPr>
              <w:t>KP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БУ-000079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  <w:lang w:val="en-US"/>
              </w:rPr>
              <w:t>Largus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XTAKS</w:t>
            </w:r>
            <w:r>
              <w:rPr>
                <w:sz w:val="24"/>
                <w:szCs w:val="24"/>
              </w:rPr>
              <w:t>035</w:t>
            </w:r>
            <w:r>
              <w:rPr>
                <w:sz w:val="24"/>
                <w:szCs w:val="24"/>
                <w:lang w:val="en-US"/>
              </w:rPr>
              <w:t>LM</w:t>
            </w:r>
            <w:r>
              <w:rPr>
                <w:sz w:val="24"/>
                <w:szCs w:val="24"/>
              </w:rPr>
              <w:t xml:space="preserve">1364973, государственный номер 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  <w:lang w:val="en-US"/>
              </w:rPr>
              <w:t>HA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БУ-000080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                              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212300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0523435, государственный номер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423</w:t>
            </w:r>
            <w:r>
              <w:rPr>
                <w:sz w:val="24"/>
                <w:szCs w:val="24"/>
                <w:lang w:val="en-US"/>
              </w:rPr>
              <w:t>BH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БУ-000084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Largus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AKS</w:t>
            </w:r>
            <w:r>
              <w:rPr>
                <w:sz w:val="24"/>
                <w:szCs w:val="24"/>
              </w:rPr>
              <w:t>025</w:t>
            </w:r>
            <w:r>
              <w:rPr>
                <w:sz w:val="24"/>
                <w:szCs w:val="24"/>
                <w:lang w:val="en-US"/>
              </w:rPr>
              <w:t>LM</w:t>
            </w:r>
            <w:r>
              <w:rPr>
                <w:sz w:val="24"/>
                <w:szCs w:val="24"/>
              </w:rPr>
              <w:t xml:space="preserve">1386029, государственный номер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847</w:t>
            </w:r>
            <w:r>
              <w:rPr>
                <w:sz w:val="24"/>
                <w:szCs w:val="24"/>
                <w:lang w:val="en-US"/>
              </w:rPr>
              <w:t>MP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БУ-000089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погрузчик </w:t>
            </w:r>
            <w:r>
              <w:rPr>
                <w:sz w:val="24"/>
                <w:szCs w:val="24"/>
                <w:lang w:val="en-US"/>
              </w:rPr>
              <w:t>LiuGong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 xml:space="preserve"> 835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>835</w:t>
            </w:r>
            <w:r>
              <w:rPr>
                <w:sz w:val="24"/>
                <w:szCs w:val="24"/>
                <w:lang w:val="en-US"/>
              </w:rPr>
              <w:t>HZHLL</w:t>
            </w:r>
            <w:r>
              <w:rPr>
                <w:sz w:val="24"/>
                <w:szCs w:val="24"/>
              </w:rPr>
              <w:t xml:space="preserve">698619, </w:t>
            </w:r>
            <w:r>
              <w:rPr>
                <w:sz w:val="24"/>
                <w:szCs w:val="24"/>
              </w:rPr>
              <w:t>государственный номер 7616</w:t>
            </w:r>
            <w:r>
              <w:rPr>
                <w:sz w:val="24"/>
                <w:szCs w:val="24"/>
                <w:lang w:val="en-US"/>
              </w:rPr>
              <w:t>CH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БУ-000091</w:t>
            </w:r>
          </w:p>
          <w:p w:rsidR="00A52209" w:rsidRDefault="00A5220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1 770 843,89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погрузчик </w:t>
            </w:r>
            <w:r>
              <w:rPr>
                <w:sz w:val="24"/>
                <w:szCs w:val="24"/>
                <w:lang w:val="en-US"/>
              </w:rPr>
              <w:t>LiuGong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 xml:space="preserve"> 835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CLG</w:t>
            </w:r>
            <w:r>
              <w:rPr>
                <w:sz w:val="24"/>
                <w:szCs w:val="24"/>
              </w:rPr>
              <w:t>835</w:t>
            </w:r>
            <w:r>
              <w:rPr>
                <w:sz w:val="24"/>
                <w:szCs w:val="24"/>
                <w:lang w:val="en-US"/>
              </w:rPr>
              <w:t>HZHLL</w:t>
            </w:r>
            <w:r>
              <w:rPr>
                <w:sz w:val="24"/>
                <w:szCs w:val="24"/>
              </w:rPr>
              <w:t>698619, государственный номер 7617 СН67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БУ-000092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1 770 843,89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Бульдозер Б-10М.0111-1Е, паспорт ВЕ 287341,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highlight w:val="white"/>
              </w:rPr>
              <w:t>омер двигателя 26698, рама 39672 (159189), государственный номер 4360СР67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БУ-000055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Largus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KS</w:t>
            </w:r>
            <w:r>
              <w:rPr>
                <w:sz w:val="24"/>
                <w:szCs w:val="24"/>
              </w:rPr>
              <w:t>025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XTAKS</w:t>
            </w:r>
            <w:r>
              <w:rPr>
                <w:sz w:val="24"/>
                <w:szCs w:val="24"/>
              </w:rPr>
              <w:t>025</w:t>
            </w:r>
            <w:r>
              <w:rPr>
                <w:sz w:val="24"/>
                <w:szCs w:val="24"/>
                <w:lang w:val="en-US"/>
              </w:rPr>
              <w:t>LN</w:t>
            </w:r>
            <w:r>
              <w:rPr>
                <w:sz w:val="24"/>
                <w:szCs w:val="24"/>
              </w:rPr>
              <w:t>1419816, государственный номер С673 НУ67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БУ-000113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XTA</w:t>
            </w:r>
            <w:r>
              <w:rPr>
                <w:sz w:val="24"/>
                <w:szCs w:val="24"/>
              </w:rPr>
              <w:t>212300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0841629, государственный номер 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337</w:t>
            </w:r>
            <w:r>
              <w:rPr>
                <w:sz w:val="24"/>
                <w:szCs w:val="24"/>
                <w:lang w:val="en-US"/>
              </w:rPr>
              <w:t>OB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БУ-000171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781 556,75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Легковой автомобиль </w:t>
            </w:r>
            <w:r>
              <w:rPr>
                <w:sz w:val="24"/>
                <w:szCs w:val="24"/>
                <w:highlight w:val="white"/>
                <w:lang w:val="en-US"/>
              </w:rPr>
              <w:t>LADA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/>
              </w:rPr>
              <w:t>NIVA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  <w:lang w:val="en-US"/>
              </w:rPr>
              <w:t>VIN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  <w:lang w:val="en-US"/>
              </w:rPr>
              <w:t>XTA</w:t>
            </w:r>
            <w:r>
              <w:rPr>
                <w:sz w:val="24"/>
                <w:szCs w:val="24"/>
                <w:highlight w:val="white"/>
              </w:rPr>
              <w:t>212300</w:t>
            </w:r>
            <w:r>
              <w:rPr>
                <w:sz w:val="24"/>
                <w:szCs w:val="24"/>
                <w:highlight w:val="white"/>
                <w:lang w:val="en-US"/>
              </w:rPr>
              <w:t>P</w:t>
            </w:r>
            <w:r>
              <w:rPr>
                <w:sz w:val="24"/>
                <w:szCs w:val="24"/>
                <w:highlight w:val="white"/>
              </w:rPr>
              <w:t xml:space="preserve">0838678, государственный номер </w:t>
            </w:r>
            <w:r>
              <w:rPr>
                <w:sz w:val="24"/>
                <w:szCs w:val="24"/>
                <w:highlight w:val="white"/>
                <w:lang w:val="en-US"/>
              </w:rPr>
              <w:t>P</w:t>
            </w:r>
            <w:r>
              <w:rPr>
                <w:sz w:val="24"/>
                <w:szCs w:val="24"/>
                <w:highlight w:val="white"/>
              </w:rPr>
              <w:t>347</w:t>
            </w:r>
            <w:r>
              <w:rPr>
                <w:sz w:val="24"/>
                <w:szCs w:val="24"/>
                <w:highlight w:val="white"/>
                <w:lang w:val="en-US"/>
              </w:rPr>
              <w:t>OB</w:t>
            </w:r>
            <w:r>
              <w:rPr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БУ-000172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751 120,36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УАЗ                      ПАТРИОТ,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XTT</w:t>
            </w:r>
            <w:r>
              <w:rPr>
                <w:sz w:val="24"/>
                <w:szCs w:val="24"/>
              </w:rPr>
              <w:t>316300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1007277, государственный номер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408</w:t>
            </w:r>
            <w:r>
              <w:rPr>
                <w:sz w:val="24"/>
                <w:szCs w:val="24"/>
                <w:lang w:val="en-US"/>
              </w:rPr>
              <w:t>OE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БУ-000173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VOLKSWAGEN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PASSAT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WVWZZZ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CZ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105844, государственный номер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У67</w:t>
            </w:r>
          </w:p>
          <w:p w:rsidR="00A52209" w:rsidRDefault="00A5220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БУ-000180</w:t>
            </w:r>
          </w:p>
        </w:tc>
        <w:tc>
          <w:tcPr>
            <w:tcW w:w="1984" w:type="dxa"/>
          </w:tcPr>
          <w:p w:rsidR="00A52209" w:rsidRDefault="00643B0A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rPr>
          <w:trHeight w:val="276"/>
        </w:trPr>
        <w:tc>
          <w:tcPr>
            <w:tcW w:w="650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8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СМ18,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0000015, государственный номер 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  <w:lang w:val="en-US"/>
              </w:rPr>
              <w:t>OB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БУ-000174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5 465 304,22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СМ18,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0000014, государственный номер 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</w:rPr>
              <w:t>304</w:t>
            </w:r>
            <w:r>
              <w:rPr>
                <w:sz w:val="24"/>
                <w:szCs w:val="24"/>
                <w:lang w:val="en-US"/>
              </w:rPr>
              <w:t>OB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БУ-000175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5 465 304,22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СМ18,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504637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0000023, государственный номер </w:t>
            </w:r>
            <w:r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</w:rPr>
              <w:t>322</w:t>
            </w:r>
            <w:r>
              <w:rPr>
                <w:sz w:val="24"/>
                <w:szCs w:val="24"/>
                <w:lang w:val="en-US"/>
              </w:rPr>
              <w:t>OB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52209" w:rsidRDefault="00A5220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БУ-000176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4 726 301,97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СМ18,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0000033,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БУ-000177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5 650 568,77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Автомобиль-ломовоз с гидроманипулятором на базе                КАМАЗ,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XDF</w:t>
            </w:r>
            <w:r>
              <w:rPr>
                <w:sz w:val="24"/>
                <w:szCs w:val="24"/>
              </w:rPr>
              <w:t xml:space="preserve">65900410008216,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464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БУ-000181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6 294 517,22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Автомобиль-ломовоз с гидроманипулятором на базе               КАМАЗ,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XDF</w:t>
            </w:r>
            <w:r>
              <w:rPr>
                <w:sz w:val="24"/>
                <w:szCs w:val="24"/>
              </w:rPr>
              <w:t xml:space="preserve">65900410008210,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494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БУ-000182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6 294 517,22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СМ16,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504634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0000036,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653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52209" w:rsidRDefault="00A52209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БУ-000183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4 966 622,4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СМ16,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504637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0000035,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670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БУ-000184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4 966 622,4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СМ16,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504637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0000036,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664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БУ-000185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5 743 201,05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СМ16,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504637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0000037,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663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БУ-000186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4 966 622,4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Специальный мусоровоз СМ16,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504637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0000038,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665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БУ-000187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4 966 622,4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Специальный мусоровоз (</w:t>
            </w:r>
            <w:r>
              <w:rPr>
                <w:sz w:val="24"/>
                <w:szCs w:val="24"/>
              </w:rPr>
              <w:t xml:space="preserve">бункеровоз),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XZX</w:t>
            </w:r>
            <w:r>
              <w:rPr>
                <w:sz w:val="24"/>
                <w:szCs w:val="24"/>
              </w:rPr>
              <w:t>451204</w:t>
            </w:r>
            <w:r>
              <w:rPr>
                <w:sz w:val="24"/>
                <w:szCs w:val="24"/>
                <w:lang w:val="en-US"/>
              </w:rPr>
              <w:t>NOA</w:t>
            </w:r>
            <w:r>
              <w:rPr>
                <w:sz w:val="24"/>
                <w:szCs w:val="24"/>
              </w:rPr>
              <w:t xml:space="preserve">30675,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867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БУ-000188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3 572 916,73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Автомобиль-мусоровоз с задней загрузкой на базе а/м КАМАЗ (Компас),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504681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0000005, государственный номер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093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БУ-000189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5 037 672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Автомобиль-мусоровоз с задней загрузкой на базе а/м КАМАЗ (Компас),</w:t>
            </w:r>
          </w:p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504681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0000006, государственный номер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080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БУ-000190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5 037 672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Автомобиль-мусоровоз с задней загрузкой на базе а/м КАМАЗ (Компас),</w:t>
            </w:r>
          </w:p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XKK</w:t>
            </w:r>
            <w:r>
              <w:rPr>
                <w:sz w:val="24"/>
                <w:szCs w:val="24"/>
              </w:rPr>
              <w:t>504681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0000007, государственный </w:t>
            </w:r>
            <w:r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074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БУ-000191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5 037 672</w:t>
            </w:r>
          </w:p>
        </w:tc>
      </w:tr>
      <w:tr w:rsidR="00A52209">
        <w:trPr>
          <w:trHeight w:val="276"/>
        </w:trPr>
        <w:tc>
          <w:tcPr>
            <w:tcW w:w="650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8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A52209">
        <w:tc>
          <w:tcPr>
            <w:tcW w:w="650" w:type="dxa"/>
          </w:tcPr>
          <w:p w:rsidR="00A52209" w:rsidRDefault="00A52209">
            <w:pPr>
              <w:pStyle w:val="ConsPlusNormal"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Мусоровоз-ломовоз с гидроманипулятором на базе КАМАЗ,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Z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780410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 xml:space="preserve">0000048, государственный номер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190</w:t>
            </w:r>
            <w:r>
              <w:rPr>
                <w:sz w:val="24"/>
                <w:szCs w:val="24"/>
                <w:lang w:val="en-US"/>
              </w:rPr>
              <w:t>OA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БУ-000179</w:t>
            </w: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6 824 576,43</w:t>
            </w: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A52209">
        <w:tc>
          <w:tcPr>
            <w:tcW w:w="5068" w:type="dxa"/>
            <w:gridSpan w:val="2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A52209" w:rsidRDefault="00A522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2209" w:rsidRDefault="00A52209">
            <w:pPr>
              <w:ind w:hanging="1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52209" w:rsidRDefault="00643B0A">
            <w:pPr>
              <w:ind w:hanging="108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108 422 417,93</w:t>
            </w:r>
          </w:p>
        </w:tc>
      </w:tr>
    </w:tbl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Передаточные устройства, машины и оборудование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4388"/>
        <w:gridCol w:w="1424"/>
        <w:gridCol w:w="1701"/>
        <w:gridCol w:w="2233"/>
      </w:tblGrid>
      <w:tr w:rsidR="00A52209">
        <w:tc>
          <w:tcPr>
            <w:tcW w:w="675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8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24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233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промежуточному балансу на 31.05.2025</w:t>
            </w:r>
          </w:p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весы «Альфа-АВ-А30»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БУ-000053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219 960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весы «Альфа-АВ-А30»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БУ-000045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185 465,07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ВТА-40-12-3,05 «Витязь»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БУ-000041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352 282,35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Конвейер ленточный наклонный 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БУ-000043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ВСА-Р60000-9.2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БУ-000067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590 706,67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 крюковый (20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 «Профи»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БУ-000115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103 278,7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 крюковый (20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 «Профи»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БУ-000116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103 278,7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Контейнер крюковый (20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 «Профи»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БУ-000117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103 278,7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Горизонтальный гидравлический пресс «Мега-40Б» для прессования вторсырья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БУ-000120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1 960 714,23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весы «Альфа-АВ-А30»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БУ-000044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185 465,07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весы «Альфа-АВ-А30»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БУ-000046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185 465,07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весы «Альфа-АВ-А30»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БУ-000047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185 465,07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Автомобильные весы «Альфа-АВ-А30»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БУ-000048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185 465,07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Конвейер ленточный наклонный         ЛКН 4000/500-48-750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БУ-000042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ВСА-Р60000-9.2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БУ-000066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 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06,67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Горизонтальный гидравлический пресс для прессования вторсырья «Мега 40Б»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БУ-000074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589 178,49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Мусоросортировочный комплекс    МСК-25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БУ-000075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4 186 809,28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17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A52209" w:rsidRDefault="00643B0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Мусоросортировочный комплекс    МСК-25</w:t>
            </w:r>
          </w:p>
        </w:tc>
        <w:tc>
          <w:tcPr>
            <w:tcW w:w="1424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БУ-000114</w:t>
            </w: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15 631 37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,56</w:t>
            </w:r>
          </w:p>
        </w:tc>
      </w:tr>
      <w:tr w:rsidR="00A52209">
        <w:tc>
          <w:tcPr>
            <w:tcW w:w="5063" w:type="dxa"/>
            <w:gridSpan w:val="2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24" w:type="dxa"/>
          </w:tcPr>
          <w:p w:rsidR="00A52209" w:rsidRDefault="00A5220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52209" w:rsidRDefault="00A52209">
            <w:pPr>
              <w:ind w:hanging="79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25 358 890,7</w:t>
            </w:r>
          </w:p>
        </w:tc>
      </w:tr>
    </w:tbl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Инструмент - нет.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Производственный и хозяйственный инвентарь (офисное оборудование)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4293"/>
        <w:gridCol w:w="2689"/>
        <w:gridCol w:w="2808"/>
      </w:tblGrid>
      <w:tr w:rsidR="00A52209">
        <w:trPr>
          <w:trHeight w:val="1145"/>
        </w:trPr>
        <w:tc>
          <w:tcPr>
            <w:tcW w:w="664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93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89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2808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промежуточному балансу на 31.05.2025</w:t>
            </w:r>
          </w:p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52209">
        <w:trPr>
          <w:trHeight w:val="276"/>
        </w:trPr>
        <w:tc>
          <w:tcPr>
            <w:tcW w:w="664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3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9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8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Вагончик-</w:t>
            </w:r>
            <w:r>
              <w:rPr>
                <w:sz w:val="24"/>
                <w:szCs w:val="24"/>
              </w:rPr>
              <w:t>бытовка для персонала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БУ-000104</w:t>
            </w:r>
          </w:p>
        </w:tc>
        <w:tc>
          <w:tcPr>
            <w:tcW w:w="2808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33 442,65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БУ-000152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75 999,96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БУ-000149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77 333,4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БУ-000150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77 333,4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БУ-000151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77 333,4</w:t>
            </w:r>
          </w:p>
        </w:tc>
      </w:tr>
      <w:tr w:rsidR="00A52209">
        <w:trPr>
          <w:trHeight w:val="276"/>
        </w:trPr>
        <w:tc>
          <w:tcPr>
            <w:tcW w:w="664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3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9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8" w:type="dxa"/>
            <w:vMerge w:val="restart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БУ-000153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98 100,04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БУ-000154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98 100,04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БУ-000155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140 357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БУ-000156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140 357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 (бытовка утепленная)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БУ-000157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140 357</w:t>
            </w:r>
          </w:p>
        </w:tc>
      </w:tr>
      <w:tr w:rsidR="00A52209">
        <w:tc>
          <w:tcPr>
            <w:tcW w:w="664" w:type="dxa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Вагончик-бытовка</w:t>
            </w:r>
          </w:p>
        </w:tc>
        <w:tc>
          <w:tcPr>
            <w:tcW w:w="2689" w:type="dxa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БУ-000103</w:t>
            </w: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33 442,65</w:t>
            </w:r>
          </w:p>
        </w:tc>
      </w:tr>
      <w:tr w:rsidR="00A52209">
        <w:trPr>
          <w:trHeight w:val="276"/>
        </w:trPr>
        <w:tc>
          <w:tcPr>
            <w:tcW w:w="664" w:type="dxa"/>
            <w:vMerge w:val="restart"/>
          </w:tcPr>
          <w:p w:rsidR="00A52209" w:rsidRDefault="00A52209">
            <w:pPr>
              <w:pStyle w:val="ConsPlusNormal"/>
              <w:numPr>
                <w:ilvl w:val="0"/>
                <w:numId w:val="20"/>
              </w:num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vMerge w:val="restart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 «Деро»</w:t>
            </w:r>
          </w:p>
        </w:tc>
        <w:tc>
          <w:tcPr>
            <w:tcW w:w="2689" w:type="dxa"/>
            <w:vMerge w:val="restart"/>
          </w:tcPr>
          <w:p w:rsidR="00A52209" w:rsidRDefault="00643B0A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БУ-000170</w:t>
            </w:r>
          </w:p>
        </w:tc>
        <w:tc>
          <w:tcPr>
            <w:tcW w:w="2808" w:type="dxa"/>
            <w:vMerge w:val="restart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335 166,61</w:t>
            </w:r>
          </w:p>
        </w:tc>
      </w:tr>
      <w:tr w:rsidR="00A52209">
        <w:tc>
          <w:tcPr>
            <w:tcW w:w="4957" w:type="dxa"/>
            <w:gridSpan w:val="2"/>
          </w:tcPr>
          <w:p w:rsidR="00A52209" w:rsidRDefault="00643B0A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689" w:type="dxa"/>
          </w:tcPr>
          <w:p w:rsidR="00A52209" w:rsidRDefault="00A5220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1 327 323,15</w:t>
            </w:r>
          </w:p>
        </w:tc>
      </w:tr>
    </w:tbl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основных средств – 176 677 168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Незавершенное строительство – 21 379 000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Нематериальные активы - нет.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Оборудование к установке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Вложения во внеоборотные активы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Доходные вложения в материальные ценности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Производственные запасы – 12 583 726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Затраты на производство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Готовые изделия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Товары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Готовая продукция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Товары отгруженные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Налог на добавленную стоимость по приобретенным ценностям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Денежные средства: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Касса – 1 714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Переводы в пути – </w:t>
      </w:r>
      <w:r>
        <w:rPr>
          <w:rFonts w:ascii="Times New Roman" w:hAnsi="Times New Roman" w:cs="Times New Roman"/>
          <w:sz w:val="28"/>
          <w:szCs w:val="28"/>
        </w:rPr>
        <w:t>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Денежные средства на  расчетных счетах – 96 748 168 руб.</w:t>
      </w: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104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0"/>
        <w:gridCol w:w="3118"/>
      </w:tblGrid>
      <w:tr w:rsidR="00A52209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промежуточному балансу на 31.05.2025 (руб.)</w:t>
            </w:r>
          </w:p>
        </w:tc>
      </w:tr>
      <w:tr w:rsidR="00A52209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spacing w:line="283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СМОЛЕНСКОЕ ОТДЕЛЕНИЕ № 8609 ПАО СБЕРБАНК, ИНН 7707083893, КПП 673002001, ОГРН 1027700132195, 214030, Смоленская обл, г. Смоленск, ул. Нормандия-Неман, д. 23,                       р/с 40602810159000000003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ind w:hanging="1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20 600</w:t>
            </w:r>
          </w:p>
        </w:tc>
      </w:tr>
      <w:tr w:rsidR="00A52209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spacing w:line="283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СМОЛЕНСКОЕ ОТДЕЛЕНИЕ № 8609 ПАО   СБЕРБАНК,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 7707083893, КПП 673002001, ОГРН 1027700132195, 214030, Смоленская обл., г. Смоленск, ул. Нормандия-Неман, д. 23,                       р/с 40602810159000000032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ind w:hanging="1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40 190</w:t>
            </w:r>
          </w:p>
        </w:tc>
      </w:tr>
      <w:tr w:rsidR="00A52209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spacing w:line="283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БАНК «УРАЛСИБ», ИНН 0274062111, КПП 770401001, 119048, г. Москва, ул. Ефремова,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ind w:hanging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3 259 992</w:t>
            </w:r>
          </w:p>
        </w:tc>
      </w:tr>
      <w:tr w:rsidR="00A52209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spacing w:line="283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ТУЛЬСКИЙ ФИЛИАЛ АБ РОССИЯ, ИНН 7831000122, КПП 997950001/784201001, 191124, г. Санкт-Петербург, пл. Растрелли,          д. 2, стр.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ind w:hanging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93 427 386</w:t>
            </w:r>
          </w:p>
        </w:tc>
      </w:tr>
    </w:tbl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11. Специальные счета в банках</w:t>
      </w: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0"/>
        <w:gridCol w:w="3118"/>
      </w:tblGrid>
      <w:tr w:rsidR="00A52209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по промежуточному балансу на 31.05.2025 </w:t>
            </w:r>
          </w:p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52209"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Смоленской области, лицевой счет 712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9001 для ОГУП «Экология», 214000,                        г. Смоленск, ул. Докучаева, д.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09" w:rsidRDefault="00643B0A">
            <w:pPr>
              <w:pStyle w:val="ConsPlusNormal"/>
              <w:ind w:hanging="1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52209" w:rsidRDefault="00A5220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 Финансовые вложения - 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 Дебиторская задолженность – 39 426 000 руб.</w:t>
      </w:r>
    </w:p>
    <w:p w:rsidR="00A52209" w:rsidRDefault="00A52209">
      <w:pPr>
        <w:pStyle w:val="ConsPlusNormal"/>
        <w:ind w:left="644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260"/>
        <w:gridCol w:w="1701"/>
        <w:gridCol w:w="1701"/>
      </w:tblGrid>
      <w:tr w:rsidR="00A52209">
        <w:tc>
          <w:tcPr>
            <w:tcW w:w="675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дебитора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(договор от ____№ ___)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1701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промежуточ-ному балансу на 31.05.2025</w:t>
            </w:r>
          </w:p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«Борково»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31.12.2024 № 1/А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«Лава»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14.01.2025 № 02/ТРПО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54 360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«Морские ресурсы»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01.04.2025 № 07/ТРПО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18 872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«РЖД»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20.02.2025 № 03/ТРПО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6 696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«Румопак»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09.01.2025 № 01/ТРПО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29 488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«СпецАТХ»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28.12.2024 № 01-з/2025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38 199 702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«Тагрис молоко»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31.01.2025 № 05/ТРПО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35 608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«ТИРЭН»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21.02.2025 № 06/ТРПО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left="79"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15 368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«Браво Софт»</w:t>
            </w:r>
          </w:p>
        </w:tc>
        <w:tc>
          <w:tcPr>
            <w:tcW w:w="3260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18.10.2024 № 100/3306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97 926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«Издательский дом отраслевые ведомости»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24.09.2024 № П 352</w:t>
            </w:r>
          </w:p>
        </w:tc>
        <w:tc>
          <w:tcPr>
            <w:tcW w:w="1701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spacing w:after="240"/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13 040</w:t>
            </w:r>
          </w:p>
        </w:tc>
      </w:tr>
      <w:tr w:rsidR="00A52209">
        <w:trPr>
          <w:trHeight w:val="332"/>
        </w:trPr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pStyle w:val="aff4"/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«Мегафон»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21.03.2017 № 13205101-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SML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spacing w:after="240"/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31 855</w:t>
            </w:r>
          </w:p>
        </w:tc>
      </w:tr>
      <w:tr w:rsidR="00A52209">
        <w:trPr>
          <w:trHeight w:val="332"/>
        </w:trPr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Николаевский Борис</w:t>
            </w:r>
          </w:p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Павлович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10.03.2025 № 24/3КП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spacing w:after="240"/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7 008</w:t>
            </w:r>
          </w:p>
        </w:tc>
      </w:tr>
      <w:tr w:rsidR="00A52209">
        <w:trPr>
          <w:trHeight w:val="301"/>
        </w:trPr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«МРСК Центра»</w:t>
            </w:r>
          </w:p>
        </w:tc>
        <w:tc>
          <w:tcPr>
            <w:tcW w:w="3260" w:type="dxa"/>
          </w:tcPr>
          <w:p w:rsidR="00A52209" w:rsidRDefault="00643B0A">
            <w:pPr>
              <w:tabs>
                <w:tab w:val="left" w:pos="2400"/>
              </w:tabs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42152514/</w:t>
            </w:r>
            <w:r>
              <w:rPr>
                <w:sz w:val="24"/>
                <w:szCs w:val="24"/>
                <w:lang w:val="en-US"/>
              </w:rPr>
              <w:t>DGV100</w:t>
            </w:r>
            <w:r>
              <w:rPr>
                <w:sz w:val="24"/>
                <w:szCs w:val="24"/>
              </w:rPr>
              <w:t>2221731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10 015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«Рабочая одежда»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20.04.2023 № 20/П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4 125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«РН-КАРТ»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27.12.2024 № 36/ЗКП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339 531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«РТИТС»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29.04.2025 № б/н</w:t>
            </w:r>
          </w:p>
        </w:tc>
        <w:tc>
          <w:tcPr>
            <w:tcW w:w="1701" w:type="dxa"/>
          </w:tcPr>
          <w:p w:rsidR="00A52209" w:rsidRDefault="00643B0A">
            <w:pPr>
              <w:ind w:left="79"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59 169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«ТЕЛЛУС»</w:t>
            </w:r>
          </w:p>
        </w:tc>
        <w:tc>
          <w:tcPr>
            <w:tcW w:w="3260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03.05.2024 № 15ЮР/24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44  000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«ТСП»</w:t>
            </w:r>
          </w:p>
        </w:tc>
        <w:tc>
          <w:tcPr>
            <w:tcW w:w="3260" w:type="dxa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13.01.2025 № 01/ЗКП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236 185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>
              <w:t> </w:t>
            </w:r>
            <w:r>
              <w:rPr>
                <w:sz w:val="24"/>
                <w:szCs w:val="24"/>
              </w:rPr>
              <w:t>«РосАтомЭнергосбыт»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01.07.2024 № 6710101605</w:t>
            </w:r>
          </w:p>
        </w:tc>
        <w:tc>
          <w:tcPr>
            <w:tcW w:w="1701" w:type="dxa"/>
          </w:tcPr>
          <w:p w:rsidR="00A52209" w:rsidRDefault="00643B0A">
            <w:pPr>
              <w:ind w:left="79"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16 762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УФПС Смоленской области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08.12.2023 № 776/23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7 397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«Благоустройство»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25.04.2025 № 19/ПО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51 144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СОГАУ ЦИТ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01.04.2025 № 48/1</w:t>
            </w:r>
          </w:p>
        </w:tc>
        <w:tc>
          <w:tcPr>
            <w:tcW w:w="170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18 900</w:t>
            </w:r>
          </w:p>
        </w:tc>
      </w:tr>
      <w:tr w:rsidR="00A52209">
        <w:tc>
          <w:tcPr>
            <w:tcW w:w="675" w:type="dxa"/>
          </w:tcPr>
          <w:p w:rsidR="00A52209" w:rsidRDefault="00A52209">
            <w:pPr>
              <w:pStyle w:val="ConsPlusNormal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A52209" w:rsidRDefault="00643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«Автодор-Платные Дороги»</w:t>
            </w:r>
          </w:p>
        </w:tc>
        <w:tc>
          <w:tcPr>
            <w:tcW w:w="3260" w:type="dxa"/>
          </w:tcPr>
          <w:p w:rsidR="00A52209" w:rsidRDefault="00643B0A">
            <w:pPr>
              <w:pStyle w:val="ConsPlusNormal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25.03.2023 № 2147914</w:t>
            </w:r>
          </w:p>
        </w:tc>
        <w:tc>
          <w:tcPr>
            <w:tcW w:w="1701" w:type="dxa"/>
          </w:tcPr>
          <w:p w:rsidR="00A52209" w:rsidRDefault="00643B0A">
            <w:pPr>
              <w:ind w:left="79"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701" w:type="dxa"/>
            <w:vAlign w:val="bottom"/>
          </w:tcPr>
          <w:p w:rsidR="00A52209" w:rsidRDefault="00643B0A">
            <w:pPr>
              <w:spacing w:after="240"/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</w:tr>
    </w:tbl>
    <w:p w:rsidR="00A52209" w:rsidRDefault="00A52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A52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A522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 Прочие активы – 0 руб. 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Долгосрочные обязательства – 65 400 000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Краткосрочные обязательства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 Кредиты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 Займы – 0 руб.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17. Кредиторская задолженность – 19 892 000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руб.</w:t>
      </w:r>
    </w:p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395"/>
        <w:gridCol w:w="2830"/>
        <w:gridCol w:w="1661"/>
        <w:gridCol w:w="1995"/>
      </w:tblGrid>
      <w:tr w:rsidR="00A52209">
        <w:tc>
          <w:tcPr>
            <w:tcW w:w="540" w:type="dxa"/>
          </w:tcPr>
          <w:p w:rsidR="00A52209" w:rsidRDefault="00643B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(договор от ___№__)</w:t>
            </w:r>
          </w:p>
        </w:tc>
        <w:tc>
          <w:tcPr>
            <w:tcW w:w="1661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1995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 промежуточному балансу на 31.05.2025</w:t>
            </w:r>
          </w:p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52209">
        <w:tc>
          <w:tcPr>
            <w:tcW w:w="540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Амбарян Азат Виликович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left="-9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13.01.2025 № 12/ПО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467 784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«ВКП ЛТ»</w:t>
            </w:r>
          </w:p>
        </w:tc>
        <w:tc>
          <w:tcPr>
            <w:tcW w:w="2830" w:type="dxa"/>
          </w:tcPr>
          <w:p w:rsidR="00A52209" w:rsidRDefault="00643B0A">
            <w:pPr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25.12.2024 № 05/ПО 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1 130 943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«ВМЗ»</w:t>
            </w:r>
          </w:p>
        </w:tc>
        <w:tc>
          <w:tcPr>
            <w:tcW w:w="2830" w:type="dxa"/>
          </w:tcPr>
          <w:p w:rsidR="00A52209" w:rsidRDefault="00643B0A">
            <w:pPr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28.12.2024 № 09/ПО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106 215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«Вязьмадор»</w:t>
            </w:r>
          </w:p>
        </w:tc>
        <w:tc>
          <w:tcPr>
            <w:tcW w:w="2830" w:type="dxa"/>
          </w:tcPr>
          <w:p w:rsidR="00A52209" w:rsidRDefault="00643B0A">
            <w:pPr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27.12.2023 № 03/ПО 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16 272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«ГАГАРИН-ОСТАНКИНО»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left="-9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24.12.2024 № 04/ПО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731 539</w:t>
            </w:r>
          </w:p>
          <w:p w:rsidR="00A52209" w:rsidRDefault="00A52209">
            <w:pPr>
              <w:jc w:val="center"/>
              <w:rPr>
                <w:sz w:val="24"/>
                <w:szCs w:val="24"/>
              </w:rPr>
            </w:pP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r>
              <w:rPr>
                <w:sz w:val="24"/>
                <w:szCs w:val="24"/>
              </w:rPr>
              <w:t>Гагаринконсервмолоко»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left="-9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24.12.2024 № 02/ПО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2 246 346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«Геострой»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left="-9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24.04.2024 № 20/ПО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682 932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«Дорогобужская ТЭЦ»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left="-9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24.12.2024 № 01/ПО</w:t>
            </w:r>
          </w:p>
        </w:tc>
        <w:tc>
          <w:tcPr>
            <w:tcW w:w="1661" w:type="dxa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22 522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Рустамова Рашид Кызы</w:t>
            </w:r>
          </w:p>
        </w:tc>
        <w:tc>
          <w:tcPr>
            <w:tcW w:w="2830" w:type="dxa"/>
          </w:tcPr>
          <w:p w:rsidR="00A52209" w:rsidRDefault="00643B0A">
            <w:pPr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27.12.2024 № 10/ПО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67 712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«КВАДРА»</w:t>
            </w:r>
          </w:p>
        </w:tc>
        <w:tc>
          <w:tcPr>
            <w:tcW w:w="2830" w:type="dxa"/>
          </w:tcPr>
          <w:p w:rsidR="00A52209" w:rsidRDefault="00643B0A">
            <w:pPr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13.01.2025 № 11/ПО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333 096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«Коммунальщик»</w:t>
            </w:r>
          </w:p>
        </w:tc>
        <w:tc>
          <w:tcPr>
            <w:tcW w:w="2830" w:type="dxa"/>
          </w:tcPr>
          <w:p w:rsidR="00A52209" w:rsidRDefault="00643B0A">
            <w:pPr>
              <w:ind w:lef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27.02.2025 № 16/ПО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51 456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«КСТ-Экология»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left="-9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20.02.2025 № 15/ПО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27 456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«Газстроймеханизация»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03.03.2025 № 17/ПО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1 536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«Энергопромэксперт»</w:t>
            </w:r>
          </w:p>
        </w:tc>
        <w:tc>
          <w:tcPr>
            <w:tcW w:w="2830" w:type="dxa"/>
          </w:tcPr>
          <w:p w:rsidR="00A52209" w:rsidRDefault="00643B0A">
            <w:pPr>
              <w:ind w:hanging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28.12.2024 № 08/ПО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107 438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«Промконсервы»</w:t>
            </w:r>
          </w:p>
        </w:tc>
        <w:tc>
          <w:tcPr>
            <w:tcW w:w="2830" w:type="dxa"/>
          </w:tcPr>
          <w:p w:rsidR="00A52209" w:rsidRDefault="00643B0A">
            <w:pPr>
              <w:ind w:hanging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25.12.2024 № 06/ПО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3 168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«Смоленский ТК»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28.12.2024 № 07/ПО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544 632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Стройавтосервис»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24.12.2024 № 03/ПО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48 000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ИП Мухин В.Н.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04.02.2025 № 08/ЗКП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1 276 656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благоустройства </w:t>
            </w:r>
          </w:p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Десногорска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13.01.2025 № 02/2025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74 344</w:t>
            </w:r>
          </w:p>
          <w:p w:rsidR="00A52209" w:rsidRDefault="00A52209">
            <w:pPr>
              <w:jc w:val="center"/>
              <w:rPr>
                <w:sz w:val="24"/>
                <w:szCs w:val="24"/>
              </w:rPr>
            </w:pP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«СпецАТХ»</w:t>
            </w:r>
          </w:p>
          <w:p w:rsidR="00A52209" w:rsidRDefault="00A52209"/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20.01.2025 </w:t>
            </w:r>
          </w:p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671921047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1 120</w:t>
            </w:r>
          </w:p>
          <w:p w:rsidR="00A52209" w:rsidRDefault="00A52209"/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«Смолтелеком»</w:t>
            </w:r>
          </w:p>
          <w:p w:rsidR="00A52209" w:rsidRDefault="00A52209"/>
        </w:tc>
        <w:tc>
          <w:tcPr>
            <w:tcW w:w="2830" w:type="dxa"/>
          </w:tcPr>
          <w:p w:rsidR="00A52209" w:rsidRDefault="00643B0A">
            <w:pPr>
              <w:ind w:hanging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09.10.2017 </w:t>
            </w:r>
          </w:p>
          <w:p w:rsidR="00A52209" w:rsidRDefault="00643B0A">
            <w:pPr>
              <w:ind w:hanging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09101703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9 516</w:t>
            </w:r>
          </w:p>
          <w:p w:rsidR="00A52209" w:rsidRDefault="00A52209">
            <w:pPr>
              <w:jc w:val="center"/>
              <w:rPr>
                <w:sz w:val="24"/>
                <w:szCs w:val="24"/>
              </w:rPr>
            </w:pP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«Сычевская ЦРБ»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01.01.2024 № 44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20 410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«Руднянская ЦРБ»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09.01.2025 № 63</w:t>
            </w:r>
          </w:p>
        </w:tc>
        <w:tc>
          <w:tcPr>
            <w:tcW w:w="1661" w:type="dxa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«Дорогобужская ЦРБ»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28.12.2024 № 03/25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10 125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«ИТЦ Экология»</w:t>
            </w:r>
          </w:p>
        </w:tc>
        <w:tc>
          <w:tcPr>
            <w:tcW w:w="2830" w:type="dxa"/>
          </w:tcPr>
          <w:p w:rsidR="00A52209" w:rsidRDefault="00643B0A">
            <w:pPr>
              <w:ind w:hanging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05.05.2025 № 30/ЗКП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906 792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«Завод ЖБИ»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01.10.2021 № 2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69 000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«Починковская ЦРБ»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09.01.2025 № 01/об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«Вымпелком»</w:t>
            </w:r>
          </w:p>
        </w:tc>
        <w:tc>
          <w:tcPr>
            <w:tcW w:w="2830" w:type="dxa"/>
          </w:tcPr>
          <w:p w:rsidR="00A52209" w:rsidRDefault="00643B0A">
            <w:pPr>
              <w:ind w:hanging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13М № 24327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2 094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УФНС по Смоленской области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задолженность периода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4 633 000</w:t>
            </w:r>
          </w:p>
          <w:p w:rsidR="00A52209" w:rsidRDefault="00A52209">
            <w:pPr>
              <w:rPr>
                <w:sz w:val="24"/>
                <w:szCs w:val="24"/>
              </w:rPr>
            </w:pP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«Экосистемы»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17.01.2025 № 13/ПО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17 088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«Ельнинская больница»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09.01.2024 № 7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2 370</w:t>
            </w:r>
          </w:p>
          <w:p w:rsidR="00A52209" w:rsidRDefault="00A52209">
            <w:pPr>
              <w:jc w:val="center"/>
              <w:rPr>
                <w:sz w:val="24"/>
                <w:szCs w:val="24"/>
              </w:rPr>
            </w:pPr>
          </w:p>
        </w:tc>
      </w:tr>
      <w:tr w:rsidR="00A52209">
        <w:trPr>
          <w:trHeight w:val="276"/>
        </w:trPr>
        <w:tc>
          <w:tcPr>
            <w:tcW w:w="540" w:type="dxa"/>
            <w:vMerge w:val="restart"/>
          </w:tcPr>
          <w:p w:rsidR="00A52209" w:rsidRDefault="00643B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95" w:type="dxa"/>
            <w:vMerge w:val="restart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0" w:type="dxa"/>
            <w:vMerge w:val="restart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vMerge w:val="restart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5" w:type="dxa"/>
            <w:vMerge w:val="restart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ООО «Объединенная газовая компания»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19.09.2022 № 10-22М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1 351</w:t>
            </w:r>
          </w:p>
          <w:p w:rsidR="00A52209" w:rsidRDefault="00A52209">
            <w:pPr>
              <w:jc w:val="center"/>
              <w:rPr>
                <w:sz w:val="24"/>
                <w:szCs w:val="24"/>
              </w:rPr>
            </w:pPr>
          </w:p>
        </w:tc>
      </w:tr>
      <w:tr w:rsidR="00A52209">
        <w:tc>
          <w:tcPr>
            <w:tcW w:w="540" w:type="dxa"/>
          </w:tcPr>
          <w:p w:rsidR="00A52209" w:rsidRDefault="00A52209">
            <w:pPr>
              <w:pStyle w:val="ConsPlusNormal"/>
              <w:numPr>
                <w:ilvl w:val="0"/>
                <w:numId w:val="19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Align w:val="bottom"/>
          </w:tcPr>
          <w:p w:rsidR="00A52209" w:rsidRDefault="0064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Расчеты с персоналом</w:t>
            </w:r>
          </w:p>
        </w:tc>
        <w:tc>
          <w:tcPr>
            <w:tcW w:w="2830" w:type="dxa"/>
          </w:tcPr>
          <w:p w:rsidR="00A52209" w:rsidRDefault="00643B0A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кв. 2025 г.</w:t>
            </w:r>
          </w:p>
        </w:tc>
        <w:tc>
          <w:tcPr>
            <w:tcW w:w="1995" w:type="dxa"/>
            <w:vAlign w:val="bottom"/>
          </w:tcPr>
          <w:p w:rsidR="00A52209" w:rsidRDefault="00643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4 262 000</w:t>
            </w:r>
          </w:p>
        </w:tc>
      </w:tr>
    </w:tbl>
    <w:p w:rsidR="00A52209" w:rsidRDefault="00A5220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Прочие (непросроченные) обязательства (забаланс) – нет.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 Иные ценности – нет.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Объекты природопользования - нет.</w:t>
      </w:r>
    </w:p>
    <w:p w:rsidR="00A52209" w:rsidRDefault="00643B0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 Имущество, не подлежащее приватизации, в составе имущественного комплекса областного государственного унитарного предприятия «Экология» отсутствует.</w:t>
      </w:r>
    </w:p>
    <w:p w:rsidR="00A52209" w:rsidRDefault="00A52209">
      <w:pPr>
        <w:pStyle w:val="af2"/>
        <w:ind w:firstLine="0"/>
        <w:jc w:val="center"/>
        <w:rPr>
          <w:b/>
        </w:rPr>
      </w:pPr>
    </w:p>
    <w:sectPr w:rsidR="00A52209">
      <w:headerReference w:type="default" r:id="rId8"/>
      <w:footerReference w:type="default" r:id="rId9"/>
      <w:pgSz w:w="11906" w:h="16838"/>
      <w:pgMar w:top="1134" w:right="567" w:bottom="1134" w:left="1134" w:header="720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0A" w:rsidRDefault="00643B0A">
      <w:r>
        <w:separator/>
      </w:r>
    </w:p>
  </w:endnote>
  <w:endnote w:type="continuationSeparator" w:id="0">
    <w:p w:rsidR="00643B0A" w:rsidRDefault="0064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09" w:rsidRDefault="00A522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0A" w:rsidRDefault="00643B0A">
      <w:r>
        <w:separator/>
      </w:r>
    </w:p>
  </w:footnote>
  <w:footnote w:type="continuationSeparator" w:id="0">
    <w:p w:rsidR="00643B0A" w:rsidRDefault="0064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641991"/>
      <w:docPartObj>
        <w:docPartGallery w:val="Page Numbers (Top of Page)"/>
        <w:docPartUnique/>
      </w:docPartObj>
    </w:sdtPr>
    <w:sdtEndPr/>
    <w:sdtContent>
      <w:p w:rsidR="00A52209" w:rsidRDefault="00643B0A">
        <w:pPr>
          <w:pStyle w:val="ac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08023F">
          <w:rPr>
            <w:noProof/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 w:rsidR="00A52209" w:rsidRDefault="00A5220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53A0"/>
    <w:multiLevelType w:val="hybridMultilevel"/>
    <w:tmpl w:val="F16A36F6"/>
    <w:lvl w:ilvl="0" w:tplc="E6C011C4">
      <w:start w:val="1"/>
      <w:numFmt w:val="decimal"/>
      <w:lvlText w:val="%1."/>
      <w:lvlJc w:val="left"/>
      <w:pPr>
        <w:ind w:left="720" w:hanging="360"/>
      </w:pPr>
    </w:lvl>
    <w:lvl w:ilvl="1" w:tplc="D6CE507E">
      <w:start w:val="1"/>
      <w:numFmt w:val="lowerLetter"/>
      <w:lvlText w:val="%2."/>
      <w:lvlJc w:val="left"/>
      <w:pPr>
        <w:ind w:left="1440" w:hanging="360"/>
      </w:pPr>
    </w:lvl>
    <w:lvl w:ilvl="2" w:tplc="89D07854">
      <w:start w:val="1"/>
      <w:numFmt w:val="lowerRoman"/>
      <w:lvlText w:val="%3."/>
      <w:lvlJc w:val="right"/>
      <w:pPr>
        <w:ind w:left="2160" w:hanging="180"/>
      </w:pPr>
    </w:lvl>
    <w:lvl w:ilvl="3" w:tplc="9A320298">
      <w:start w:val="1"/>
      <w:numFmt w:val="decimal"/>
      <w:lvlText w:val="%4."/>
      <w:lvlJc w:val="left"/>
      <w:pPr>
        <w:ind w:left="2880" w:hanging="360"/>
      </w:pPr>
    </w:lvl>
    <w:lvl w:ilvl="4" w:tplc="D6C4C3E6">
      <w:start w:val="1"/>
      <w:numFmt w:val="lowerLetter"/>
      <w:lvlText w:val="%5."/>
      <w:lvlJc w:val="left"/>
      <w:pPr>
        <w:ind w:left="3600" w:hanging="360"/>
      </w:pPr>
    </w:lvl>
    <w:lvl w:ilvl="5" w:tplc="F3CC6E34">
      <w:start w:val="1"/>
      <w:numFmt w:val="lowerRoman"/>
      <w:lvlText w:val="%6."/>
      <w:lvlJc w:val="right"/>
      <w:pPr>
        <w:ind w:left="4320" w:hanging="180"/>
      </w:pPr>
    </w:lvl>
    <w:lvl w:ilvl="6" w:tplc="1AC8F1C8">
      <w:start w:val="1"/>
      <w:numFmt w:val="decimal"/>
      <w:lvlText w:val="%7."/>
      <w:lvlJc w:val="left"/>
      <w:pPr>
        <w:ind w:left="5040" w:hanging="360"/>
      </w:pPr>
    </w:lvl>
    <w:lvl w:ilvl="7" w:tplc="2F426DAE">
      <w:start w:val="1"/>
      <w:numFmt w:val="lowerLetter"/>
      <w:lvlText w:val="%8."/>
      <w:lvlJc w:val="left"/>
      <w:pPr>
        <w:ind w:left="5760" w:hanging="360"/>
      </w:pPr>
    </w:lvl>
    <w:lvl w:ilvl="8" w:tplc="45AA03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289F"/>
    <w:multiLevelType w:val="hybridMultilevel"/>
    <w:tmpl w:val="4EA44E8E"/>
    <w:lvl w:ilvl="0" w:tplc="05700168">
      <w:start w:val="1"/>
      <w:numFmt w:val="decimal"/>
      <w:lvlText w:val="%1."/>
      <w:lvlJc w:val="left"/>
      <w:pPr>
        <w:ind w:left="720" w:hanging="360"/>
      </w:pPr>
    </w:lvl>
    <w:lvl w:ilvl="1" w:tplc="579096A0">
      <w:start w:val="1"/>
      <w:numFmt w:val="lowerLetter"/>
      <w:lvlText w:val="%2."/>
      <w:lvlJc w:val="left"/>
      <w:pPr>
        <w:ind w:left="1440" w:hanging="360"/>
      </w:pPr>
    </w:lvl>
    <w:lvl w:ilvl="2" w:tplc="E9921CB2">
      <w:start w:val="1"/>
      <w:numFmt w:val="lowerRoman"/>
      <w:lvlText w:val="%3."/>
      <w:lvlJc w:val="right"/>
      <w:pPr>
        <w:ind w:left="2160" w:hanging="180"/>
      </w:pPr>
    </w:lvl>
    <w:lvl w:ilvl="3" w:tplc="629C92AC">
      <w:start w:val="1"/>
      <w:numFmt w:val="decimal"/>
      <w:lvlText w:val="%4."/>
      <w:lvlJc w:val="left"/>
      <w:pPr>
        <w:ind w:left="2880" w:hanging="360"/>
      </w:pPr>
    </w:lvl>
    <w:lvl w:ilvl="4" w:tplc="5582E032">
      <w:start w:val="1"/>
      <w:numFmt w:val="lowerLetter"/>
      <w:lvlText w:val="%5."/>
      <w:lvlJc w:val="left"/>
      <w:pPr>
        <w:ind w:left="3600" w:hanging="360"/>
      </w:pPr>
    </w:lvl>
    <w:lvl w:ilvl="5" w:tplc="8F80B536">
      <w:start w:val="1"/>
      <w:numFmt w:val="lowerRoman"/>
      <w:lvlText w:val="%6."/>
      <w:lvlJc w:val="right"/>
      <w:pPr>
        <w:ind w:left="4320" w:hanging="180"/>
      </w:pPr>
    </w:lvl>
    <w:lvl w:ilvl="6" w:tplc="677EBBA2">
      <w:start w:val="1"/>
      <w:numFmt w:val="decimal"/>
      <w:lvlText w:val="%7."/>
      <w:lvlJc w:val="left"/>
      <w:pPr>
        <w:ind w:left="5040" w:hanging="360"/>
      </w:pPr>
    </w:lvl>
    <w:lvl w:ilvl="7" w:tplc="DD326D38">
      <w:start w:val="1"/>
      <w:numFmt w:val="lowerLetter"/>
      <w:lvlText w:val="%8."/>
      <w:lvlJc w:val="left"/>
      <w:pPr>
        <w:ind w:left="5760" w:hanging="360"/>
      </w:pPr>
    </w:lvl>
    <w:lvl w:ilvl="8" w:tplc="8CFE4F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5697"/>
    <w:multiLevelType w:val="hybridMultilevel"/>
    <w:tmpl w:val="2DFA4A5E"/>
    <w:lvl w:ilvl="0" w:tplc="611CE0A0">
      <w:start w:val="1"/>
      <w:numFmt w:val="decimal"/>
      <w:lvlText w:val="%1."/>
      <w:lvlJc w:val="left"/>
      <w:pPr>
        <w:ind w:left="644" w:hanging="360"/>
      </w:pPr>
    </w:lvl>
    <w:lvl w:ilvl="1" w:tplc="FD66C99E">
      <w:start w:val="1"/>
      <w:numFmt w:val="lowerLetter"/>
      <w:lvlText w:val="%2."/>
      <w:lvlJc w:val="left"/>
      <w:pPr>
        <w:ind w:left="1440" w:hanging="360"/>
      </w:pPr>
    </w:lvl>
    <w:lvl w:ilvl="2" w:tplc="5A9A5C4E">
      <w:start w:val="1"/>
      <w:numFmt w:val="lowerRoman"/>
      <w:lvlText w:val="%3."/>
      <w:lvlJc w:val="right"/>
      <w:pPr>
        <w:ind w:left="2160" w:hanging="180"/>
      </w:pPr>
    </w:lvl>
    <w:lvl w:ilvl="3" w:tplc="8EB8C9D6">
      <w:start w:val="1"/>
      <w:numFmt w:val="decimal"/>
      <w:lvlText w:val="%4."/>
      <w:lvlJc w:val="left"/>
      <w:pPr>
        <w:ind w:left="2880" w:hanging="360"/>
      </w:pPr>
    </w:lvl>
    <w:lvl w:ilvl="4" w:tplc="CD98EB32">
      <w:start w:val="1"/>
      <w:numFmt w:val="lowerLetter"/>
      <w:lvlText w:val="%5."/>
      <w:lvlJc w:val="left"/>
      <w:pPr>
        <w:ind w:left="3600" w:hanging="360"/>
      </w:pPr>
    </w:lvl>
    <w:lvl w:ilvl="5" w:tplc="8C8AEFC6">
      <w:start w:val="1"/>
      <w:numFmt w:val="lowerRoman"/>
      <w:lvlText w:val="%6."/>
      <w:lvlJc w:val="right"/>
      <w:pPr>
        <w:ind w:left="4320" w:hanging="180"/>
      </w:pPr>
    </w:lvl>
    <w:lvl w:ilvl="6" w:tplc="35067474">
      <w:start w:val="1"/>
      <w:numFmt w:val="decimal"/>
      <w:lvlText w:val="%7."/>
      <w:lvlJc w:val="left"/>
      <w:pPr>
        <w:ind w:left="5040" w:hanging="360"/>
      </w:pPr>
    </w:lvl>
    <w:lvl w:ilvl="7" w:tplc="07D4B4F0">
      <w:start w:val="1"/>
      <w:numFmt w:val="lowerLetter"/>
      <w:lvlText w:val="%8."/>
      <w:lvlJc w:val="left"/>
      <w:pPr>
        <w:ind w:left="5760" w:hanging="360"/>
      </w:pPr>
    </w:lvl>
    <w:lvl w:ilvl="8" w:tplc="EBCC95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C01E0"/>
    <w:multiLevelType w:val="hybridMultilevel"/>
    <w:tmpl w:val="168404B8"/>
    <w:lvl w:ilvl="0" w:tplc="7A662C8E">
      <w:start w:val="1"/>
      <w:numFmt w:val="decimal"/>
      <w:lvlText w:val="%1."/>
      <w:lvlJc w:val="left"/>
      <w:pPr>
        <w:ind w:left="502" w:hanging="360"/>
      </w:pPr>
    </w:lvl>
    <w:lvl w:ilvl="1" w:tplc="B49EB3BE">
      <w:start w:val="1"/>
      <w:numFmt w:val="lowerLetter"/>
      <w:lvlText w:val="%2."/>
      <w:lvlJc w:val="left"/>
      <w:pPr>
        <w:ind w:left="1222" w:hanging="360"/>
      </w:pPr>
    </w:lvl>
    <w:lvl w:ilvl="2" w:tplc="EF4A6F84">
      <w:start w:val="1"/>
      <w:numFmt w:val="lowerRoman"/>
      <w:lvlText w:val="%3."/>
      <w:lvlJc w:val="right"/>
      <w:pPr>
        <w:ind w:left="1942" w:hanging="180"/>
      </w:pPr>
    </w:lvl>
    <w:lvl w:ilvl="3" w:tplc="AE569CA4">
      <w:start w:val="1"/>
      <w:numFmt w:val="decimal"/>
      <w:lvlText w:val="%4."/>
      <w:lvlJc w:val="left"/>
      <w:pPr>
        <w:ind w:left="2662" w:hanging="360"/>
      </w:pPr>
    </w:lvl>
    <w:lvl w:ilvl="4" w:tplc="E7F8CB3E">
      <w:start w:val="1"/>
      <w:numFmt w:val="lowerLetter"/>
      <w:lvlText w:val="%5."/>
      <w:lvlJc w:val="left"/>
      <w:pPr>
        <w:ind w:left="3382" w:hanging="360"/>
      </w:pPr>
    </w:lvl>
    <w:lvl w:ilvl="5" w:tplc="846CC2F6">
      <w:start w:val="1"/>
      <w:numFmt w:val="lowerRoman"/>
      <w:lvlText w:val="%6."/>
      <w:lvlJc w:val="right"/>
      <w:pPr>
        <w:ind w:left="4102" w:hanging="180"/>
      </w:pPr>
    </w:lvl>
    <w:lvl w:ilvl="6" w:tplc="09E617A4">
      <w:start w:val="1"/>
      <w:numFmt w:val="decimal"/>
      <w:lvlText w:val="%7."/>
      <w:lvlJc w:val="left"/>
      <w:pPr>
        <w:ind w:left="4822" w:hanging="360"/>
      </w:pPr>
    </w:lvl>
    <w:lvl w:ilvl="7" w:tplc="2C9E01D4">
      <w:start w:val="1"/>
      <w:numFmt w:val="lowerLetter"/>
      <w:lvlText w:val="%8."/>
      <w:lvlJc w:val="left"/>
      <w:pPr>
        <w:ind w:left="5542" w:hanging="360"/>
      </w:pPr>
    </w:lvl>
    <w:lvl w:ilvl="8" w:tplc="69B6E004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C81A76"/>
    <w:multiLevelType w:val="hybridMultilevel"/>
    <w:tmpl w:val="88C0A748"/>
    <w:lvl w:ilvl="0" w:tplc="E9DC33FE">
      <w:start w:val="1"/>
      <w:numFmt w:val="decimal"/>
      <w:lvlText w:val="%1."/>
      <w:lvlJc w:val="left"/>
      <w:pPr>
        <w:ind w:left="720" w:hanging="360"/>
      </w:pPr>
    </w:lvl>
    <w:lvl w:ilvl="1" w:tplc="E2EE435E">
      <w:start w:val="1"/>
      <w:numFmt w:val="lowerLetter"/>
      <w:lvlText w:val="%2."/>
      <w:lvlJc w:val="left"/>
      <w:pPr>
        <w:ind w:left="1440" w:hanging="360"/>
      </w:pPr>
    </w:lvl>
    <w:lvl w:ilvl="2" w:tplc="EC6EBDFC">
      <w:start w:val="1"/>
      <w:numFmt w:val="lowerRoman"/>
      <w:lvlText w:val="%3."/>
      <w:lvlJc w:val="right"/>
      <w:pPr>
        <w:ind w:left="2160" w:hanging="180"/>
      </w:pPr>
    </w:lvl>
    <w:lvl w:ilvl="3" w:tplc="E8FA52D6">
      <w:start w:val="1"/>
      <w:numFmt w:val="decimal"/>
      <w:lvlText w:val="%4."/>
      <w:lvlJc w:val="left"/>
      <w:pPr>
        <w:ind w:left="2880" w:hanging="360"/>
      </w:pPr>
    </w:lvl>
    <w:lvl w:ilvl="4" w:tplc="657CD5AE">
      <w:start w:val="1"/>
      <w:numFmt w:val="lowerLetter"/>
      <w:lvlText w:val="%5."/>
      <w:lvlJc w:val="left"/>
      <w:pPr>
        <w:ind w:left="3600" w:hanging="360"/>
      </w:pPr>
    </w:lvl>
    <w:lvl w:ilvl="5" w:tplc="24821862">
      <w:start w:val="1"/>
      <w:numFmt w:val="lowerRoman"/>
      <w:lvlText w:val="%6."/>
      <w:lvlJc w:val="right"/>
      <w:pPr>
        <w:ind w:left="4320" w:hanging="180"/>
      </w:pPr>
    </w:lvl>
    <w:lvl w:ilvl="6" w:tplc="D38E78B4">
      <w:start w:val="1"/>
      <w:numFmt w:val="decimal"/>
      <w:lvlText w:val="%7."/>
      <w:lvlJc w:val="left"/>
      <w:pPr>
        <w:ind w:left="5040" w:hanging="360"/>
      </w:pPr>
    </w:lvl>
    <w:lvl w:ilvl="7" w:tplc="05CCB4A4">
      <w:start w:val="1"/>
      <w:numFmt w:val="lowerLetter"/>
      <w:lvlText w:val="%8."/>
      <w:lvlJc w:val="left"/>
      <w:pPr>
        <w:ind w:left="5760" w:hanging="360"/>
      </w:pPr>
    </w:lvl>
    <w:lvl w:ilvl="8" w:tplc="9208A3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22BE8"/>
    <w:multiLevelType w:val="hybridMultilevel"/>
    <w:tmpl w:val="51267D9A"/>
    <w:lvl w:ilvl="0" w:tplc="025E527E">
      <w:start w:val="1"/>
      <w:numFmt w:val="decimal"/>
      <w:lvlText w:val="%1."/>
      <w:lvlJc w:val="left"/>
      <w:pPr>
        <w:ind w:left="785" w:hanging="360"/>
      </w:pPr>
      <w:rPr>
        <w:highlight w:val="white"/>
      </w:rPr>
    </w:lvl>
    <w:lvl w:ilvl="1" w:tplc="246819A4">
      <w:start w:val="1"/>
      <w:numFmt w:val="lowerLetter"/>
      <w:lvlText w:val="%2."/>
      <w:lvlJc w:val="left"/>
      <w:pPr>
        <w:ind w:left="1222" w:hanging="360"/>
      </w:pPr>
    </w:lvl>
    <w:lvl w:ilvl="2" w:tplc="0786DD4E">
      <w:start w:val="1"/>
      <w:numFmt w:val="lowerRoman"/>
      <w:lvlText w:val="%3."/>
      <w:lvlJc w:val="right"/>
      <w:pPr>
        <w:ind w:left="1942" w:hanging="180"/>
      </w:pPr>
    </w:lvl>
    <w:lvl w:ilvl="3" w:tplc="A2B448B2">
      <w:start w:val="1"/>
      <w:numFmt w:val="decimal"/>
      <w:lvlText w:val="%4."/>
      <w:lvlJc w:val="left"/>
      <w:pPr>
        <w:ind w:left="2662" w:hanging="360"/>
      </w:pPr>
    </w:lvl>
    <w:lvl w:ilvl="4" w:tplc="3E188726">
      <w:start w:val="1"/>
      <w:numFmt w:val="lowerLetter"/>
      <w:lvlText w:val="%5."/>
      <w:lvlJc w:val="left"/>
      <w:pPr>
        <w:ind w:left="3382" w:hanging="360"/>
      </w:pPr>
    </w:lvl>
    <w:lvl w:ilvl="5" w:tplc="318ADEA6">
      <w:start w:val="1"/>
      <w:numFmt w:val="lowerRoman"/>
      <w:lvlText w:val="%6."/>
      <w:lvlJc w:val="right"/>
      <w:pPr>
        <w:ind w:left="4102" w:hanging="180"/>
      </w:pPr>
    </w:lvl>
    <w:lvl w:ilvl="6" w:tplc="158856FA">
      <w:start w:val="1"/>
      <w:numFmt w:val="decimal"/>
      <w:lvlText w:val="%7."/>
      <w:lvlJc w:val="left"/>
      <w:pPr>
        <w:ind w:left="4822" w:hanging="360"/>
      </w:pPr>
    </w:lvl>
    <w:lvl w:ilvl="7" w:tplc="097E6034">
      <w:start w:val="1"/>
      <w:numFmt w:val="lowerLetter"/>
      <w:lvlText w:val="%8."/>
      <w:lvlJc w:val="left"/>
      <w:pPr>
        <w:ind w:left="5542" w:hanging="360"/>
      </w:pPr>
    </w:lvl>
    <w:lvl w:ilvl="8" w:tplc="21B09D46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986849"/>
    <w:multiLevelType w:val="hybridMultilevel"/>
    <w:tmpl w:val="0C100BB4"/>
    <w:lvl w:ilvl="0" w:tplc="55A06A52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highlight w:val="white"/>
      </w:rPr>
    </w:lvl>
    <w:lvl w:ilvl="1" w:tplc="2FC617F2">
      <w:start w:val="1"/>
      <w:numFmt w:val="lowerLetter"/>
      <w:lvlText w:val="%2."/>
      <w:lvlJc w:val="left"/>
      <w:pPr>
        <w:ind w:left="1440" w:hanging="360"/>
      </w:pPr>
    </w:lvl>
    <w:lvl w:ilvl="2" w:tplc="EC8EAB9E">
      <w:start w:val="1"/>
      <w:numFmt w:val="lowerRoman"/>
      <w:lvlText w:val="%3."/>
      <w:lvlJc w:val="right"/>
      <w:pPr>
        <w:ind w:left="2160" w:hanging="180"/>
      </w:pPr>
    </w:lvl>
    <w:lvl w:ilvl="3" w:tplc="7F3CB63C">
      <w:start w:val="1"/>
      <w:numFmt w:val="decimal"/>
      <w:lvlText w:val="%4."/>
      <w:lvlJc w:val="left"/>
      <w:pPr>
        <w:ind w:left="2880" w:hanging="360"/>
      </w:pPr>
    </w:lvl>
    <w:lvl w:ilvl="4" w:tplc="89AACE08">
      <w:start w:val="1"/>
      <w:numFmt w:val="lowerLetter"/>
      <w:lvlText w:val="%5."/>
      <w:lvlJc w:val="left"/>
      <w:pPr>
        <w:ind w:left="3600" w:hanging="360"/>
      </w:pPr>
    </w:lvl>
    <w:lvl w:ilvl="5" w:tplc="C1986A14">
      <w:start w:val="1"/>
      <w:numFmt w:val="lowerRoman"/>
      <w:lvlText w:val="%6."/>
      <w:lvlJc w:val="right"/>
      <w:pPr>
        <w:ind w:left="4320" w:hanging="180"/>
      </w:pPr>
    </w:lvl>
    <w:lvl w:ilvl="6" w:tplc="F544C0BA">
      <w:start w:val="1"/>
      <w:numFmt w:val="decimal"/>
      <w:lvlText w:val="%7."/>
      <w:lvlJc w:val="left"/>
      <w:pPr>
        <w:ind w:left="5040" w:hanging="360"/>
      </w:pPr>
    </w:lvl>
    <w:lvl w:ilvl="7" w:tplc="3986234C">
      <w:start w:val="1"/>
      <w:numFmt w:val="lowerLetter"/>
      <w:lvlText w:val="%8."/>
      <w:lvlJc w:val="left"/>
      <w:pPr>
        <w:ind w:left="5760" w:hanging="360"/>
      </w:pPr>
    </w:lvl>
    <w:lvl w:ilvl="8" w:tplc="6CEC07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671D2"/>
    <w:multiLevelType w:val="hybridMultilevel"/>
    <w:tmpl w:val="AB56A5CE"/>
    <w:lvl w:ilvl="0" w:tplc="6E788E90">
      <w:start w:val="1"/>
      <w:numFmt w:val="decimal"/>
      <w:lvlText w:val="%1."/>
      <w:lvlJc w:val="left"/>
      <w:pPr>
        <w:ind w:left="720" w:hanging="360"/>
      </w:pPr>
    </w:lvl>
    <w:lvl w:ilvl="1" w:tplc="B54A6FA8">
      <w:start w:val="1"/>
      <w:numFmt w:val="lowerLetter"/>
      <w:lvlText w:val="%2."/>
      <w:lvlJc w:val="left"/>
      <w:pPr>
        <w:ind w:left="1440" w:hanging="360"/>
      </w:pPr>
    </w:lvl>
    <w:lvl w:ilvl="2" w:tplc="E26E503C">
      <w:start w:val="1"/>
      <w:numFmt w:val="lowerRoman"/>
      <w:lvlText w:val="%3."/>
      <w:lvlJc w:val="right"/>
      <w:pPr>
        <w:ind w:left="2160" w:hanging="180"/>
      </w:pPr>
    </w:lvl>
    <w:lvl w:ilvl="3" w:tplc="605E6C38">
      <w:start w:val="1"/>
      <w:numFmt w:val="decimal"/>
      <w:lvlText w:val="%4."/>
      <w:lvlJc w:val="left"/>
      <w:pPr>
        <w:ind w:left="2880" w:hanging="360"/>
      </w:pPr>
    </w:lvl>
    <w:lvl w:ilvl="4" w:tplc="419A3D8E">
      <w:start w:val="1"/>
      <w:numFmt w:val="lowerLetter"/>
      <w:lvlText w:val="%5."/>
      <w:lvlJc w:val="left"/>
      <w:pPr>
        <w:ind w:left="3600" w:hanging="360"/>
      </w:pPr>
    </w:lvl>
    <w:lvl w:ilvl="5" w:tplc="C6868B4A">
      <w:start w:val="1"/>
      <w:numFmt w:val="lowerRoman"/>
      <w:lvlText w:val="%6."/>
      <w:lvlJc w:val="right"/>
      <w:pPr>
        <w:ind w:left="4320" w:hanging="180"/>
      </w:pPr>
    </w:lvl>
    <w:lvl w:ilvl="6" w:tplc="F828AD1A">
      <w:start w:val="1"/>
      <w:numFmt w:val="decimal"/>
      <w:lvlText w:val="%7."/>
      <w:lvlJc w:val="left"/>
      <w:pPr>
        <w:ind w:left="5040" w:hanging="360"/>
      </w:pPr>
    </w:lvl>
    <w:lvl w:ilvl="7" w:tplc="744AAC68">
      <w:start w:val="1"/>
      <w:numFmt w:val="lowerLetter"/>
      <w:lvlText w:val="%8."/>
      <w:lvlJc w:val="left"/>
      <w:pPr>
        <w:ind w:left="5760" w:hanging="360"/>
      </w:pPr>
    </w:lvl>
    <w:lvl w:ilvl="8" w:tplc="96A497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F3FD4"/>
    <w:multiLevelType w:val="hybridMultilevel"/>
    <w:tmpl w:val="C45A3550"/>
    <w:lvl w:ilvl="0" w:tplc="A5A2BA70">
      <w:start w:val="1"/>
      <w:numFmt w:val="decimal"/>
      <w:lvlText w:val="%1."/>
      <w:lvlJc w:val="left"/>
      <w:pPr>
        <w:ind w:left="644" w:hanging="360"/>
      </w:pPr>
    </w:lvl>
    <w:lvl w:ilvl="1" w:tplc="F1D2A98A">
      <w:start w:val="1"/>
      <w:numFmt w:val="lowerLetter"/>
      <w:lvlText w:val="%2."/>
      <w:lvlJc w:val="left"/>
      <w:pPr>
        <w:ind w:left="1429" w:hanging="360"/>
      </w:pPr>
    </w:lvl>
    <w:lvl w:ilvl="2" w:tplc="B47CAD26">
      <w:start w:val="1"/>
      <w:numFmt w:val="lowerRoman"/>
      <w:lvlText w:val="%3."/>
      <w:lvlJc w:val="right"/>
      <w:pPr>
        <w:ind w:left="2149" w:hanging="180"/>
      </w:pPr>
    </w:lvl>
    <w:lvl w:ilvl="3" w:tplc="12965172">
      <w:start w:val="1"/>
      <w:numFmt w:val="decimal"/>
      <w:lvlText w:val="%4."/>
      <w:lvlJc w:val="left"/>
      <w:pPr>
        <w:ind w:left="2869" w:hanging="360"/>
      </w:pPr>
    </w:lvl>
    <w:lvl w:ilvl="4" w:tplc="1D9A1A34">
      <w:start w:val="1"/>
      <w:numFmt w:val="lowerLetter"/>
      <w:lvlText w:val="%5."/>
      <w:lvlJc w:val="left"/>
      <w:pPr>
        <w:ind w:left="3589" w:hanging="360"/>
      </w:pPr>
    </w:lvl>
    <w:lvl w:ilvl="5" w:tplc="A1B06548">
      <w:start w:val="1"/>
      <w:numFmt w:val="lowerRoman"/>
      <w:lvlText w:val="%6."/>
      <w:lvlJc w:val="right"/>
      <w:pPr>
        <w:ind w:left="4309" w:hanging="180"/>
      </w:pPr>
    </w:lvl>
    <w:lvl w:ilvl="6" w:tplc="D6C0FA6A">
      <w:start w:val="1"/>
      <w:numFmt w:val="decimal"/>
      <w:lvlText w:val="%7."/>
      <w:lvlJc w:val="left"/>
      <w:pPr>
        <w:ind w:left="5029" w:hanging="360"/>
      </w:pPr>
    </w:lvl>
    <w:lvl w:ilvl="7" w:tplc="79369B4A">
      <w:start w:val="1"/>
      <w:numFmt w:val="lowerLetter"/>
      <w:lvlText w:val="%8."/>
      <w:lvlJc w:val="left"/>
      <w:pPr>
        <w:ind w:left="5749" w:hanging="360"/>
      </w:pPr>
    </w:lvl>
    <w:lvl w:ilvl="8" w:tplc="1138E39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CF42A5C"/>
    <w:multiLevelType w:val="hybridMultilevel"/>
    <w:tmpl w:val="A11E8EC0"/>
    <w:lvl w:ilvl="0" w:tplc="EA488722">
      <w:start w:val="1"/>
      <w:numFmt w:val="decimal"/>
      <w:lvlText w:val="%1."/>
      <w:lvlJc w:val="left"/>
      <w:pPr>
        <w:ind w:left="785" w:hanging="360"/>
      </w:pPr>
    </w:lvl>
    <w:lvl w:ilvl="1" w:tplc="BFB06904">
      <w:start w:val="1"/>
      <w:numFmt w:val="lowerLetter"/>
      <w:lvlText w:val="%2."/>
      <w:lvlJc w:val="left"/>
      <w:pPr>
        <w:ind w:left="1222" w:hanging="360"/>
      </w:pPr>
    </w:lvl>
    <w:lvl w:ilvl="2" w:tplc="2BBACC22">
      <w:start w:val="1"/>
      <w:numFmt w:val="lowerRoman"/>
      <w:lvlText w:val="%3."/>
      <w:lvlJc w:val="right"/>
      <w:pPr>
        <w:ind w:left="1942" w:hanging="180"/>
      </w:pPr>
    </w:lvl>
    <w:lvl w:ilvl="3" w:tplc="AC20E506">
      <w:start w:val="1"/>
      <w:numFmt w:val="decimal"/>
      <w:lvlText w:val="%4."/>
      <w:lvlJc w:val="left"/>
      <w:pPr>
        <w:ind w:left="2662" w:hanging="360"/>
      </w:pPr>
    </w:lvl>
    <w:lvl w:ilvl="4" w:tplc="9F8E7C4A">
      <w:start w:val="1"/>
      <w:numFmt w:val="lowerLetter"/>
      <w:lvlText w:val="%5."/>
      <w:lvlJc w:val="left"/>
      <w:pPr>
        <w:ind w:left="3382" w:hanging="360"/>
      </w:pPr>
    </w:lvl>
    <w:lvl w:ilvl="5" w:tplc="AABC69DE">
      <w:start w:val="1"/>
      <w:numFmt w:val="lowerRoman"/>
      <w:lvlText w:val="%6."/>
      <w:lvlJc w:val="right"/>
      <w:pPr>
        <w:ind w:left="4102" w:hanging="180"/>
      </w:pPr>
    </w:lvl>
    <w:lvl w:ilvl="6" w:tplc="CE8C7AC6">
      <w:start w:val="1"/>
      <w:numFmt w:val="decimal"/>
      <w:lvlText w:val="%7."/>
      <w:lvlJc w:val="left"/>
      <w:pPr>
        <w:ind w:left="4822" w:hanging="360"/>
      </w:pPr>
    </w:lvl>
    <w:lvl w:ilvl="7" w:tplc="A102603E">
      <w:start w:val="1"/>
      <w:numFmt w:val="lowerLetter"/>
      <w:lvlText w:val="%8."/>
      <w:lvlJc w:val="left"/>
      <w:pPr>
        <w:ind w:left="5542" w:hanging="360"/>
      </w:pPr>
    </w:lvl>
    <w:lvl w:ilvl="8" w:tplc="8018B9F6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783917"/>
    <w:multiLevelType w:val="hybridMultilevel"/>
    <w:tmpl w:val="DDFA6206"/>
    <w:lvl w:ilvl="0" w:tplc="DE480F0E">
      <w:start w:val="1"/>
      <w:numFmt w:val="decimal"/>
      <w:lvlText w:val="%1."/>
      <w:lvlJc w:val="left"/>
      <w:pPr>
        <w:ind w:left="502" w:hanging="360"/>
      </w:pPr>
    </w:lvl>
    <w:lvl w:ilvl="1" w:tplc="07F24B64">
      <w:start w:val="1"/>
      <w:numFmt w:val="lowerLetter"/>
      <w:lvlText w:val="%2."/>
      <w:lvlJc w:val="left"/>
      <w:pPr>
        <w:ind w:left="1440" w:hanging="360"/>
      </w:pPr>
    </w:lvl>
    <w:lvl w:ilvl="2" w:tplc="C728CFAE">
      <w:start w:val="1"/>
      <w:numFmt w:val="lowerRoman"/>
      <w:lvlText w:val="%3."/>
      <w:lvlJc w:val="right"/>
      <w:pPr>
        <w:ind w:left="2160" w:hanging="180"/>
      </w:pPr>
    </w:lvl>
    <w:lvl w:ilvl="3" w:tplc="FFE8353E">
      <w:start w:val="1"/>
      <w:numFmt w:val="decimal"/>
      <w:lvlText w:val="%4."/>
      <w:lvlJc w:val="left"/>
      <w:pPr>
        <w:ind w:left="2880" w:hanging="360"/>
      </w:pPr>
    </w:lvl>
    <w:lvl w:ilvl="4" w:tplc="EA66EE68">
      <w:start w:val="1"/>
      <w:numFmt w:val="lowerLetter"/>
      <w:lvlText w:val="%5."/>
      <w:lvlJc w:val="left"/>
      <w:pPr>
        <w:ind w:left="3600" w:hanging="360"/>
      </w:pPr>
    </w:lvl>
    <w:lvl w:ilvl="5" w:tplc="C330B276">
      <w:start w:val="1"/>
      <w:numFmt w:val="lowerRoman"/>
      <w:lvlText w:val="%6."/>
      <w:lvlJc w:val="right"/>
      <w:pPr>
        <w:ind w:left="4320" w:hanging="180"/>
      </w:pPr>
    </w:lvl>
    <w:lvl w:ilvl="6" w:tplc="E00CACE8">
      <w:start w:val="1"/>
      <w:numFmt w:val="decimal"/>
      <w:lvlText w:val="%7."/>
      <w:lvlJc w:val="left"/>
      <w:pPr>
        <w:ind w:left="5040" w:hanging="360"/>
      </w:pPr>
    </w:lvl>
    <w:lvl w:ilvl="7" w:tplc="AAD63D88">
      <w:start w:val="1"/>
      <w:numFmt w:val="lowerLetter"/>
      <w:lvlText w:val="%8."/>
      <w:lvlJc w:val="left"/>
      <w:pPr>
        <w:ind w:left="5760" w:hanging="360"/>
      </w:pPr>
    </w:lvl>
    <w:lvl w:ilvl="8" w:tplc="0310CA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15E6C"/>
    <w:multiLevelType w:val="hybridMultilevel"/>
    <w:tmpl w:val="1EC4AAAA"/>
    <w:lvl w:ilvl="0" w:tplc="C9FA26AE">
      <w:start w:val="1"/>
      <w:numFmt w:val="decimal"/>
      <w:lvlText w:val="%1."/>
      <w:lvlJc w:val="left"/>
      <w:pPr>
        <w:ind w:left="720" w:hanging="360"/>
      </w:pPr>
    </w:lvl>
    <w:lvl w:ilvl="1" w:tplc="3C88823C">
      <w:start w:val="1"/>
      <w:numFmt w:val="lowerLetter"/>
      <w:lvlText w:val="%2."/>
      <w:lvlJc w:val="left"/>
      <w:pPr>
        <w:ind w:left="1440" w:hanging="360"/>
      </w:pPr>
    </w:lvl>
    <w:lvl w:ilvl="2" w:tplc="BCE88932">
      <w:start w:val="1"/>
      <w:numFmt w:val="lowerRoman"/>
      <w:lvlText w:val="%3."/>
      <w:lvlJc w:val="right"/>
      <w:pPr>
        <w:ind w:left="2160" w:hanging="180"/>
      </w:pPr>
    </w:lvl>
    <w:lvl w:ilvl="3" w:tplc="A8C4E6BE">
      <w:start w:val="1"/>
      <w:numFmt w:val="decimal"/>
      <w:lvlText w:val="%4."/>
      <w:lvlJc w:val="left"/>
      <w:pPr>
        <w:ind w:left="2880" w:hanging="360"/>
      </w:pPr>
    </w:lvl>
    <w:lvl w:ilvl="4" w:tplc="960E23FA">
      <w:start w:val="1"/>
      <w:numFmt w:val="lowerLetter"/>
      <w:lvlText w:val="%5."/>
      <w:lvlJc w:val="left"/>
      <w:pPr>
        <w:ind w:left="3600" w:hanging="360"/>
      </w:pPr>
    </w:lvl>
    <w:lvl w:ilvl="5" w:tplc="9640904A">
      <w:start w:val="1"/>
      <w:numFmt w:val="lowerRoman"/>
      <w:lvlText w:val="%6."/>
      <w:lvlJc w:val="right"/>
      <w:pPr>
        <w:ind w:left="4320" w:hanging="180"/>
      </w:pPr>
    </w:lvl>
    <w:lvl w:ilvl="6" w:tplc="02A6EE90">
      <w:start w:val="1"/>
      <w:numFmt w:val="decimal"/>
      <w:lvlText w:val="%7."/>
      <w:lvlJc w:val="left"/>
      <w:pPr>
        <w:ind w:left="5040" w:hanging="360"/>
      </w:pPr>
    </w:lvl>
    <w:lvl w:ilvl="7" w:tplc="AE4C0D02">
      <w:start w:val="1"/>
      <w:numFmt w:val="lowerLetter"/>
      <w:lvlText w:val="%8."/>
      <w:lvlJc w:val="left"/>
      <w:pPr>
        <w:ind w:left="5760" w:hanging="360"/>
      </w:pPr>
    </w:lvl>
    <w:lvl w:ilvl="8" w:tplc="77A8CC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9453A"/>
    <w:multiLevelType w:val="hybridMultilevel"/>
    <w:tmpl w:val="11A68FBA"/>
    <w:lvl w:ilvl="0" w:tplc="6F1C0C9C">
      <w:start w:val="1"/>
      <w:numFmt w:val="decimal"/>
      <w:lvlText w:val="%1."/>
      <w:lvlJc w:val="left"/>
      <w:pPr>
        <w:ind w:left="720" w:hanging="360"/>
      </w:pPr>
    </w:lvl>
    <w:lvl w:ilvl="1" w:tplc="FEDAADD6">
      <w:start w:val="1"/>
      <w:numFmt w:val="lowerLetter"/>
      <w:lvlText w:val="%2."/>
      <w:lvlJc w:val="left"/>
      <w:pPr>
        <w:ind w:left="1440" w:hanging="360"/>
      </w:pPr>
    </w:lvl>
    <w:lvl w:ilvl="2" w:tplc="997A62C0">
      <w:start w:val="1"/>
      <w:numFmt w:val="lowerRoman"/>
      <w:lvlText w:val="%3."/>
      <w:lvlJc w:val="right"/>
      <w:pPr>
        <w:ind w:left="2160" w:hanging="180"/>
      </w:pPr>
    </w:lvl>
    <w:lvl w:ilvl="3" w:tplc="CE34341A">
      <w:start w:val="1"/>
      <w:numFmt w:val="decimal"/>
      <w:lvlText w:val="%4."/>
      <w:lvlJc w:val="left"/>
      <w:pPr>
        <w:ind w:left="2880" w:hanging="360"/>
      </w:pPr>
    </w:lvl>
    <w:lvl w:ilvl="4" w:tplc="327E62D4">
      <w:start w:val="1"/>
      <w:numFmt w:val="lowerLetter"/>
      <w:lvlText w:val="%5."/>
      <w:lvlJc w:val="left"/>
      <w:pPr>
        <w:ind w:left="3600" w:hanging="360"/>
      </w:pPr>
    </w:lvl>
    <w:lvl w:ilvl="5" w:tplc="EDCC53E0">
      <w:start w:val="1"/>
      <w:numFmt w:val="lowerRoman"/>
      <w:lvlText w:val="%6."/>
      <w:lvlJc w:val="right"/>
      <w:pPr>
        <w:ind w:left="4320" w:hanging="180"/>
      </w:pPr>
    </w:lvl>
    <w:lvl w:ilvl="6" w:tplc="15A6C4B4">
      <w:start w:val="1"/>
      <w:numFmt w:val="decimal"/>
      <w:lvlText w:val="%7."/>
      <w:lvlJc w:val="left"/>
      <w:pPr>
        <w:ind w:left="5040" w:hanging="360"/>
      </w:pPr>
    </w:lvl>
    <w:lvl w:ilvl="7" w:tplc="BD7CEC88">
      <w:start w:val="1"/>
      <w:numFmt w:val="lowerLetter"/>
      <w:lvlText w:val="%8."/>
      <w:lvlJc w:val="left"/>
      <w:pPr>
        <w:ind w:left="5760" w:hanging="360"/>
      </w:pPr>
    </w:lvl>
    <w:lvl w:ilvl="8" w:tplc="E662FF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E7937"/>
    <w:multiLevelType w:val="hybridMultilevel"/>
    <w:tmpl w:val="16669D5E"/>
    <w:lvl w:ilvl="0" w:tplc="C0D89A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20601FA">
      <w:start w:val="1"/>
      <w:numFmt w:val="lowerLetter"/>
      <w:lvlText w:val="%2."/>
      <w:lvlJc w:val="left"/>
      <w:pPr>
        <w:ind w:left="1440" w:hanging="360"/>
      </w:pPr>
    </w:lvl>
    <w:lvl w:ilvl="2" w:tplc="41D01A92">
      <w:start w:val="1"/>
      <w:numFmt w:val="lowerRoman"/>
      <w:lvlText w:val="%3."/>
      <w:lvlJc w:val="right"/>
      <w:pPr>
        <w:ind w:left="2160" w:hanging="180"/>
      </w:pPr>
    </w:lvl>
    <w:lvl w:ilvl="3" w:tplc="A6A22476">
      <w:start w:val="1"/>
      <w:numFmt w:val="decimal"/>
      <w:lvlText w:val="%4."/>
      <w:lvlJc w:val="left"/>
      <w:pPr>
        <w:ind w:left="2880" w:hanging="360"/>
      </w:pPr>
    </w:lvl>
    <w:lvl w:ilvl="4" w:tplc="0E6A3578">
      <w:start w:val="1"/>
      <w:numFmt w:val="lowerLetter"/>
      <w:lvlText w:val="%5."/>
      <w:lvlJc w:val="left"/>
      <w:pPr>
        <w:ind w:left="3600" w:hanging="360"/>
      </w:pPr>
    </w:lvl>
    <w:lvl w:ilvl="5" w:tplc="AA6A358E">
      <w:start w:val="1"/>
      <w:numFmt w:val="lowerRoman"/>
      <w:lvlText w:val="%6."/>
      <w:lvlJc w:val="right"/>
      <w:pPr>
        <w:ind w:left="4320" w:hanging="180"/>
      </w:pPr>
    </w:lvl>
    <w:lvl w:ilvl="6" w:tplc="F00A411C">
      <w:start w:val="1"/>
      <w:numFmt w:val="decimal"/>
      <w:lvlText w:val="%7."/>
      <w:lvlJc w:val="left"/>
      <w:pPr>
        <w:ind w:left="5040" w:hanging="360"/>
      </w:pPr>
    </w:lvl>
    <w:lvl w:ilvl="7" w:tplc="575862EE">
      <w:start w:val="1"/>
      <w:numFmt w:val="lowerLetter"/>
      <w:lvlText w:val="%8."/>
      <w:lvlJc w:val="left"/>
      <w:pPr>
        <w:ind w:left="5760" w:hanging="360"/>
      </w:pPr>
    </w:lvl>
    <w:lvl w:ilvl="8" w:tplc="CD769B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C4D72"/>
    <w:multiLevelType w:val="hybridMultilevel"/>
    <w:tmpl w:val="CBEEEBF6"/>
    <w:lvl w:ilvl="0" w:tplc="E012966E">
      <w:start w:val="1"/>
      <w:numFmt w:val="decimal"/>
      <w:lvlText w:val="%1."/>
      <w:lvlJc w:val="left"/>
      <w:pPr>
        <w:ind w:left="720" w:hanging="360"/>
      </w:pPr>
    </w:lvl>
    <w:lvl w:ilvl="1" w:tplc="99889FF8">
      <w:start w:val="1"/>
      <w:numFmt w:val="lowerLetter"/>
      <w:lvlText w:val="%2."/>
      <w:lvlJc w:val="left"/>
      <w:pPr>
        <w:ind w:left="1440" w:hanging="360"/>
      </w:pPr>
    </w:lvl>
    <w:lvl w:ilvl="2" w:tplc="9C4CBAFC">
      <w:start w:val="1"/>
      <w:numFmt w:val="lowerRoman"/>
      <w:lvlText w:val="%3."/>
      <w:lvlJc w:val="right"/>
      <w:pPr>
        <w:ind w:left="2160" w:hanging="180"/>
      </w:pPr>
    </w:lvl>
    <w:lvl w:ilvl="3" w:tplc="04301D8E">
      <w:start w:val="1"/>
      <w:numFmt w:val="decimal"/>
      <w:lvlText w:val="%4."/>
      <w:lvlJc w:val="left"/>
      <w:pPr>
        <w:ind w:left="2880" w:hanging="360"/>
      </w:pPr>
    </w:lvl>
    <w:lvl w:ilvl="4" w:tplc="3FEC8D12">
      <w:start w:val="1"/>
      <w:numFmt w:val="lowerLetter"/>
      <w:lvlText w:val="%5."/>
      <w:lvlJc w:val="left"/>
      <w:pPr>
        <w:ind w:left="3600" w:hanging="360"/>
      </w:pPr>
    </w:lvl>
    <w:lvl w:ilvl="5" w:tplc="8632BBE0">
      <w:start w:val="1"/>
      <w:numFmt w:val="lowerRoman"/>
      <w:lvlText w:val="%6."/>
      <w:lvlJc w:val="right"/>
      <w:pPr>
        <w:ind w:left="4320" w:hanging="180"/>
      </w:pPr>
    </w:lvl>
    <w:lvl w:ilvl="6" w:tplc="FE4C58FC">
      <w:start w:val="1"/>
      <w:numFmt w:val="decimal"/>
      <w:lvlText w:val="%7."/>
      <w:lvlJc w:val="left"/>
      <w:pPr>
        <w:ind w:left="5040" w:hanging="360"/>
      </w:pPr>
    </w:lvl>
    <w:lvl w:ilvl="7" w:tplc="4C8AA23A">
      <w:start w:val="1"/>
      <w:numFmt w:val="lowerLetter"/>
      <w:lvlText w:val="%8."/>
      <w:lvlJc w:val="left"/>
      <w:pPr>
        <w:ind w:left="5760" w:hanging="360"/>
      </w:pPr>
    </w:lvl>
    <w:lvl w:ilvl="8" w:tplc="3D58C0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21461"/>
    <w:multiLevelType w:val="hybridMultilevel"/>
    <w:tmpl w:val="E36E7F6C"/>
    <w:lvl w:ilvl="0" w:tplc="EF6466B2">
      <w:start w:val="1"/>
      <w:numFmt w:val="decimal"/>
      <w:lvlText w:val="%1."/>
      <w:lvlJc w:val="left"/>
      <w:pPr>
        <w:ind w:left="720" w:hanging="360"/>
      </w:pPr>
    </w:lvl>
    <w:lvl w:ilvl="1" w:tplc="2FB6E9CA">
      <w:start w:val="1"/>
      <w:numFmt w:val="lowerLetter"/>
      <w:lvlText w:val="%2."/>
      <w:lvlJc w:val="left"/>
      <w:pPr>
        <w:ind w:left="1440" w:hanging="360"/>
      </w:pPr>
    </w:lvl>
    <w:lvl w:ilvl="2" w:tplc="A54853F8">
      <w:start w:val="1"/>
      <w:numFmt w:val="lowerRoman"/>
      <w:lvlText w:val="%3."/>
      <w:lvlJc w:val="right"/>
      <w:pPr>
        <w:ind w:left="2160" w:hanging="180"/>
      </w:pPr>
    </w:lvl>
    <w:lvl w:ilvl="3" w:tplc="E1448E1E">
      <w:start w:val="1"/>
      <w:numFmt w:val="decimal"/>
      <w:lvlText w:val="%4."/>
      <w:lvlJc w:val="left"/>
      <w:pPr>
        <w:ind w:left="2880" w:hanging="360"/>
      </w:pPr>
    </w:lvl>
    <w:lvl w:ilvl="4" w:tplc="78BE7FE2">
      <w:start w:val="1"/>
      <w:numFmt w:val="lowerLetter"/>
      <w:lvlText w:val="%5."/>
      <w:lvlJc w:val="left"/>
      <w:pPr>
        <w:ind w:left="3600" w:hanging="360"/>
      </w:pPr>
    </w:lvl>
    <w:lvl w:ilvl="5" w:tplc="67CC6FB6">
      <w:start w:val="1"/>
      <w:numFmt w:val="lowerRoman"/>
      <w:lvlText w:val="%6."/>
      <w:lvlJc w:val="right"/>
      <w:pPr>
        <w:ind w:left="4320" w:hanging="180"/>
      </w:pPr>
    </w:lvl>
    <w:lvl w:ilvl="6" w:tplc="33CA31E0">
      <w:start w:val="1"/>
      <w:numFmt w:val="decimal"/>
      <w:lvlText w:val="%7."/>
      <w:lvlJc w:val="left"/>
      <w:pPr>
        <w:ind w:left="5040" w:hanging="360"/>
      </w:pPr>
    </w:lvl>
    <w:lvl w:ilvl="7" w:tplc="AC2EFBD6">
      <w:start w:val="1"/>
      <w:numFmt w:val="lowerLetter"/>
      <w:lvlText w:val="%8."/>
      <w:lvlJc w:val="left"/>
      <w:pPr>
        <w:ind w:left="5760" w:hanging="360"/>
      </w:pPr>
    </w:lvl>
    <w:lvl w:ilvl="8" w:tplc="0A2C89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751F9"/>
    <w:multiLevelType w:val="hybridMultilevel"/>
    <w:tmpl w:val="FBA6CCB6"/>
    <w:lvl w:ilvl="0" w:tplc="02887E42">
      <w:start w:val="1"/>
      <w:numFmt w:val="decimal"/>
      <w:lvlText w:val="%1."/>
      <w:lvlJc w:val="left"/>
      <w:pPr>
        <w:ind w:left="502" w:hanging="360"/>
      </w:pPr>
    </w:lvl>
    <w:lvl w:ilvl="1" w:tplc="40E27F16">
      <w:start w:val="1"/>
      <w:numFmt w:val="lowerLetter"/>
      <w:lvlText w:val="%2."/>
      <w:lvlJc w:val="left"/>
      <w:pPr>
        <w:ind w:left="1440" w:hanging="360"/>
      </w:pPr>
    </w:lvl>
    <w:lvl w:ilvl="2" w:tplc="D5CCB1AC">
      <w:start w:val="1"/>
      <w:numFmt w:val="lowerRoman"/>
      <w:lvlText w:val="%3."/>
      <w:lvlJc w:val="right"/>
      <w:pPr>
        <w:ind w:left="2160" w:hanging="180"/>
      </w:pPr>
    </w:lvl>
    <w:lvl w:ilvl="3" w:tplc="C182179C">
      <w:start w:val="1"/>
      <w:numFmt w:val="decimal"/>
      <w:lvlText w:val="%4."/>
      <w:lvlJc w:val="left"/>
      <w:pPr>
        <w:ind w:left="2880" w:hanging="360"/>
      </w:pPr>
    </w:lvl>
    <w:lvl w:ilvl="4" w:tplc="133E730A">
      <w:start w:val="1"/>
      <w:numFmt w:val="lowerLetter"/>
      <w:lvlText w:val="%5."/>
      <w:lvlJc w:val="left"/>
      <w:pPr>
        <w:ind w:left="3600" w:hanging="360"/>
      </w:pPr>
    </w:lvl>
    <w:lvl w:ilvl="5" w:tplc="EB5CC3CA">
      <w:start w:val="1"/>
      <w:numFmt w:val="lowerRoman"/>
      <w:lvlText w:val="%6."/>
      <w:lvlJc w:val="right"/>
      <w:pPr>
        <w:ind w:left="4320" w:hanging="180"/>
      </w:pPr>
    </w:lvl>
    <w:lvl w:ilvl="6" w:tplc="B1B268F0">
      <w:start w:val="1"/>
      <w:numFmt w:val="decimal"/>
      <w:lvlText w:val="%7."/>
      <w:lvlJc w:val="left"/>
      <w:pPr>
        <w:ind w:left="5040" w:hanging="360"/>
      </w:pPr>
    </w:lvl>
    <w:lvl w:ilvl="7" w:tplc="4B58EF58">
      <w:start w:val="1"/>
      <w:numFmt w:val="lowerLetter"/>
      <w:lvlText w:val="%8."/>
      <w:lvlJc w:val="left"/>
      <w:pPr>
        <w:ind w:left="5760" w:hanging="360"/>
      </w:pPr>
    </w:lvl>
    <w:lvl w:ilvl="8" w:tplc="A0E86F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A40B5"/>
    <w:multiLevelType w:val="hybridMultilevel"/>
    <w:tmpl w:val="3B4429E6"/>
    <w:lvl w:ilvl="0" w:tplc="D5887E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EEE1BB2">
      <w:start w:val="1"/>
      <w:numFmt w:val="lowerLetter"/>
      <w:lvlText w:val="%2."/>
      <w:lvlJc w:val="left"/>
      <w:pPr>
        <w:ind w:left="1440" w:hanging="360"/>
      </w:pPr>
    </w:lvl>
    <w:lvl w:ilvl="2" w:tplc="F1168E42">
      <w:start w:val="1"/>
      <w:numFmt w:val="lowerRoman"/>
      <w:lvlText w:val="%3."/>
      <w:lvlJc w:val="right"/>
      <w:pPr>
        <w:ind w:left="2160" w:hanging="180"/>
      </w:pPr>
    </w:lvl>
    <w:lvl w:ilvl="3" w:tplc="EE3AAECA">
      <w:start w:val="1"/>
      <w:numFmt w:val="decimal"/>
      <w:lvlText w:val="%4."/>
      <w:lvlJc w:val="left"/>
      <w:pPr>
        <w:ind w:left="2880" w:hanging="360"/>
      </w:pPr>
    </w:lvl>
    <w:lvl w:ilvl="4" w:tplc="2356E000">
      <w:start w:val="1"/>
      <w:numFmt w:val="lowerLetter"/>
      <w:lvlText w:val="%5."/>
      <w:lvlJc w:val="left"/>
      <w:pPr>
        <w:ind w:left="3600" w:hanging="360"/>
      </w:pPr>
    </w:lvl>
    <w:lvl w:ilvl="5" w:tplc="228E0C22">
      <w:start w:val="1"/>
      <w:numFmt w:val="lowerRoman"/>
      <w:lvlText w:val="%6."/>
      <w:lvlJc w:val="right"/>
      <w:pPr>
        <w:ind w:left="4320" w:hanging="180"/>
      </w:pPr>
    </w:lvl>
    <w:lvl w:ilvl="6" w:tplc="E32E035C">
      <w:start w:val="1"/>
      <w:numFmt w:val="decimal"/>
      <w:lvlText w:val="%7."/>
      <w:lvlJc w:val="left"/>
      <w:pPr>
        <w:ind w:left="5040" w:hanging="360"/>
      </w:pPr>
    </w:lvl>
    <w:lvl w:ilvl="7" w:tplc="61D22904">
      <w:start w:val="1"/>
      <w:numFmt w:val="lowerLetter"/>
      <w:lvlText w:val="%8."/>
      <w:lvlJc w:val="left"/>
      <w:pPr>
        <w:ind w:left="5760" w:hanging="360"/>
      </w:pPr>
    </w:lvl>
    <w:lvl w:ilvl="8" w:tplc="07B05E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54303"/>
    <w:multiLevelType w:val="hybridMultilevel"/>
    <w:tmpl w:val="011E2EF0"/>
    <w:lvl w:ilvl="0" w:tplc="190C395C">
      <w:start w:val="1"/>
      <w:numFmt w:val="decimal"/>
      <w:lvlText w:val="%1."/>
      <w:lvlJc w:val="left"/>
      <w:pPr>
        <w:ind w:left="644" w:hanging="360"/>
      </w:pPr>
    </w:lvl>
    <w:lvl w:ilvl="1" w:tplc="E05A96CC">
      <w:start w:val="1"/>
      <w:numFmt w:val="lowerLetter"/>
      <w:lvlText w:val="%2."/>
      <w:lvlJc w:val="left"/>
      <w:pPr>
        <w:ind w:left="1440" w:hanging="360"/>
      </w:pPr>
    </w:lvl>
    <w:lvl w:ilvl="2" w:tplc="891ED092">
      <w:start w:val="1"/>
      <w:numFmt w:val="lowerRoman"/>
      <w:lvlText w:val="%3."/>
      <w:lvlJc w:val="right"/>
      <w:pPr>
        <w:ind w:left="2160" w:hanging="180"/>
      </w:pPr>
    </w:lvl>
    <w:lvl w:ilvl="3" w:tplc="F3327016">
      <w:start w:val="1"/>
      <w:numFmt w:val="decimal"/>
      <w:lvlText w:val="%4."/>
      <w:lvlJc w:val="left"/>
      <w:pPr>
        <w:ind w:left="2880" w:hanging="360"/>
      </w:pPr>
    </w:lvl>
    <w:lvl w:ilvl="4" w:tplc="78B42E72">
      <w:start w:val="1"/>
      <w:numFmt w:val="lowerLetter"/>
      <w:lvlText w:val="%5."/>
      <w:lvlJc w:val="left"/>
      <w:pPr>
        <w:ind w:left="3600" w:hanging="360"/>
      </w:pPr>
    </w:lvl>
    <w:lvl w:ilvl="5" w:tplc="3B2445A6">
      <w:start w:val="1"/>
      <w:numFmt w:val="lowerRoman"/>
      <w:lvlText w:val="%6."/>
      <w:lvlJc w:val="right"/>
      <w:pPr>
        <w:ind w:left="4320" w:hanging="180"/>
      </w:pPr>
    </w:lvl>
    <w:lvl w:ilvl="6" w:tplc="7A882A10">
      <w:start w:val="1"/>
      <w:numFmt w:val="decimal"/>
      <w:lvlText w:val="%7."/>
      <w:lvlJc w:val="left"/>
      <w:pPr>
        <w:ind w:left="5040" w:hanging="360"/>
      </w:pPr>
    </w:lvl>
    <w:lvl w:ilvl="7" w:tplc="3008250E">
      <w:start w:val="1"/>
      <w:numFmt w:val="lowerLetter"/>
      <w:lvlText w:val="%8."/>
      <w:lvlJc w:val="left"/>
      <w:pPr>
        <w:ind w:left="5760" w:hanging="360"/>
      </w:pPr>
    </w:lvl>
    <w:lvl w:ilvl="8" w:tplc="D0B421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B2CDC"/>
    <w:multiLevelType w:val="hybridMultilevel"/>
    <w:tmpl w:val="50A2CCE4"/>
    <w:lvl w:ilvl="0" w:tplc="E99E0E88">
      <w:start w:val="1"/>
      <w:numFmt w:val="decimal"/>
      <w:lvlText w:val="%1."/>
      <w:lvlJc w:val="left"/>
      <w:pPr>
        <w:ind w:left="720" w:hanging="360"/>
      </w:pPr>
    </w:lvl>
    <w:lvl w:ilvl="1" w:tplc="EAF2C35E">
      <w:start w:val="1"/>
      <w:numFmt w:val="lowerLetter"/>
      <w:lvlText w:val="%2."/>
      <w:lvlJc w:val="left"/>
      <w:pPr>
        <w:ind w:left="1440" w:hanging="360"/>
      </w:pPr>
    </w:lvl>
    <w:lvl w:ilvl="2" w:tplc="5F22EE4C">
      <w:start w:val="1"/>
      <w:numFmt w:val="lowerRoman"/>
      <w:lvlText w:val="%3."/>
      <w:lvlJc w:val="right"/>
      <w:pPr>
        <w:ind w:left="2160" w:hanging="180"/>
      </w:pPr>
    </w:lvl>
    <w:lvl w:ilvl="3" w:tplc="92E03DD6">
      <w:start w:val="1"/>
      <w:numFmt w:val="decimal"/>
      <w:lvlText w:val="%4."/>
      <w:lvlJc w:val="left"/>
      <w:pPr>
        <w:ind w:left="2880" w:hanging="360"/>
      </w:pPr>
    </w:lvl>
    <w:lvl w:ilvl="4" w:tplc="A5C89BCC">
      <w:start w:val="1"/>
      <w:numFmt w:val="lowerLetter"/>
      <w:lvlText w:val="%5."/>
      <w:lvlJc w:val="left"/>
      <w:pPr>
        <w:ind w:left="3600" w:hanging="360"/>
      </w:pPr>
    </w:lvl>
    <w:lvl w:ilvl="5" w:tplc="58AAF58C">
      <w:start w:val="1"/>
      <w:numFmt w:val="lowerRoman"/>
      <w:lvlText w:val="%6."/>
      <w:lvlJc w:val="right"/>
      <w:pPr>
        <w:ind w:left="4320" w:hanging="180"/>
      </w:pPr>
    </w:lvl>
    <w:lvl w:ilvl="6" w:tplc="ACD01B2C">
      <w:start w:val="1"/>
      <w:numFmt w:val="decimal"/>
      <w:lvlText w:val="%7."/>
      <w:lvlJc w:val="left"/>
      <w:pPr>
        <w:ind w:left="5040" w:hanging="360"/>
      </w:pPr>
    </w:lvl>
    <w:lvl w:ilvl="7" w:tplc="DC9609C6">
      <w:start w:val="1"/>
      <w:numFmt w:val="lowerLetter"/>
      <w:lvlText w:val="%8."/>
      <w:lvlJc w:val="left"/>
      <w:pPr>
        <w:ind w:left="5760" w:hanging="360"/>
      </w:pPr>
    </w:lvl>
    <w:lvl w:ilvl="8" w:tplc="6B727A4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D368B"/>
    <w:multiLevelType w:val="hybridMultilevel"/>
    <w:tmpl w:val="7166BEB0"/>
    <w:lvl w:ilvl="0" w:tplc="07E4F198">
      <w:start w:val="1"/>
      <w:numFmt w:val="decimal"/>
      <w:lvlText w:val="%1."/>
      <w:lvlJc w:val="left"/>
      <w:pPr>
        <w:ind w:left="1080" w:hanging="360"/>
      </w:pPr>
    </w:lvl>
    <w:lvl w:ilvl="1" w:tplc="19C86384">
      <w:start w:val="1"/>
      <w:numFmt w:val="lowerLetter"/>
      <w:lvlText w:val="%2."/>
      <w:lvlJc w:val="left"/>
      <w:pPr>
        <w:ind w:left="1800" w:hanging="360"/>
      </w:pPr>
    </w:lvl>
    <w:lvl w:ilvl="2" w:tplc="3DAEB04E">
      <w:start w:val="1"/>
      <w:numFmt w:val="lowerRoman"/>
      <w:lvlText w:val="%3."/>
      <w:lvlJc w:val="right"/>
      <w:pPr>
        <w:ind w:left="2520" w:hanging="180"/>
      </w:pPr>
    </w:lvl>
    <w:lvl w:ilvl="3" w:tplc="2272E908">
      <w:start w:val="1"/>
      <w:numFmt w:val="decimal"/>
      <w:lvlText w:val="%4."/>
      <w:lvlJc w:val="left"/>
      <w:pPr>
        <w:ind w:left="3240" w:hanging="360"/>
      </w:pPr>
    </w:lvl>
    <w:lvl w:ilvl="4" w:tplc="6EB6B62E">
      <w:start w:val="1"/>
      <w:numFmt w:val="lowerLetter"/>
      <w:lvlText w:val="%5."/>
      <w:lvlJc w:val="left"/>
      <w:pPr>
        <w:ind w:left="3960" w:hanging="360"/>
      </w:pPr>
    </w:lvl>
    <w:lvl w:ilvl="5" w:tplc="7938C780">
      <w:start w:val="1"/>
      <w:numFmt w:val="lowerRoman"/>
      <w:lvlText w:val="%6."/>
      <w:lvlJc w:val="right"/>
      <w:pPr>
        <w:ind w:left="4680" w:hanging="180"/>
      </w:pPr>
    </w:lvl>
    <w:lvl w:ilvl="6" w:tplc="F272C2E0">
      <w:start w:val="1"/>
      <w:numFmt w:val="decimal"/>
      <w:lvlText w:val="%7."/>
      <w:lvlJc w:val="left"/>
      <w:pPr>
        <w:ind w:left="5400" w:hanging="360"/>
      </w:pPr>
    </w:lvl>
    <w:lvl w:ilvl="7" w:tplc="9CEA37EA">
      <w:start w:val="1"/>
      <w:numFmt w:val="lowerLetter"/>
      <w:lvlText w:val="%8."/>
      <w:lvlJc w:val="left"/>
      <w:pPr>
        <w:ind w:left="6120" w:hanging="360"/>
      </w:pPr>
    </w:lvl>
    <w:lvl w:ilvl="8" w:tplc="900A372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7"/>
  </w:num>
  <w:num w:numId="5">
    <w:abstractNumId w:val="19"/>
  </w:num>
  <w:num w:numId="6">
    <w:abstractNumId w:val="1"/>
  </w:num>
  <w:num w:numId="7">
    <w:abstractNumId w:val="15"/>
  </w:num>
  <w:num w:numId="8">
    <w:abstractNumId w:val="7"/>
  </w:num>
  <w:num w:numId="9">
    <w:abstractNumId w:val="9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8"/>
  </w:num>
  <w:num w:numId="15">
    <w:abstractNumId w:val="5"/>
  </w:num>
  <w:num w:numId="16">
    <w:abstractNumId w:val="6"/>
  </w:num>
  <w:num w:numId="17">
    <w:abstractNumId w:val="12"/>
  </w:num>
  <w:num w:numId="18">
    <w:abstractNumId w:val="4"/>
  </w:num>
  <w:num w:numId="19">
    <w:abstractNumId w:val="16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09"/>
    <w:rsid w:val="0008023F"/>
    <w:rsid w:val="00643B0A"/>
    <w:rsid w:val="00A5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579C0-D340-4BF2-89D8-767CAD6E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cs="Times New Roman"/>
      <w:sz w:val="20"/>
      <w:szCs w:val="20"/>
    </w:rPr>
  </w:style>
  <w:style w:type="character" w:styleId="ae">
    <w:name w:val="page number"/>
    <w:basedOn w:val="a0"/>
    <w:uiPriority w:val="99"/>
    <w:rPr>
      <w:rFonts w:cs="Times New Roma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cs="Times New Roman"/>
      <w:sz w:val="20"/>
      <w:szCs w:val="20"/>
    </w:rPr>
  </w:style>
  <w:style w:type="table" w:styleId="af1">
    <w:name w:val="Table Grid"/>
    <w:basedOn w:val="a1"/>
    <w:uiPriority w:val="3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link w:val="26"/>
    <w:uiPriority w:val="99"/>
    <w:pPr>
      <w:jc w:val="both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90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28"/>
      <w:szCs w:val="28"/>
    </w:rPr>
  </w:style>
  <w:style w:type="paragraph" w:styleId="af2">
    <w:name w:val="Body Text Indent"/>
    <w:basedOn w:val="a"/>
    <w:link w:val="af3"/>
    <w:uiPriority w:val="99"/>
    <w:pPr>
      <w:ind w:firstLine="851"/>
      <w:jc w:val="both"/>
    </w:pPr>
    <w:rPr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Pr>
      <w:rFonts w:cs="Times New Roman"/>
      <w:sz w:val="24"/>
      <w:szCs w:val="24"/>
    </w:rPr>
  </w:style>
  <w:style w:type="paragraph" w:styleId="af4">
    <w:name w:val="caption"/>
    <w:basedOn w:val="a"/>
    <w:uiPriority w:val="35"/>
    <w:qFormat/>
    <w:pPr>
      <w:jc w:val="center"/>
    </w:pPr>
    <w:rPr>
      <w:b/>
      <w:sz w:val="28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cs="Times New Roman"/>
      <w:sz w:val="16"/>
      <w:szCs w:val="16"/>
    </w:rPr>
  </w:style>
  <w:style w:type="paragraph" w:customStyle="1" w:styleId="af5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Pr>
      <w:rFonts w:cs="Times New Roman"/>
      <w:sz w:val="20"/>
      <w:szCs w:val="20"/>
    </w:rPr>
  </w:style>
  <w:style w:type="paragraph" w:styleId="af6">
    <w:name w:val="Body Text"/>
    <w:basedOn w:val="a"/>
    <w:link w:val="af7"/>
    <w:uiPriority w:val="99"/>
    <w:unhideWhenUsed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Pr>
      <w:rFonts w:cs="Times New Roman"/>
      <w:sz w:val="20"/>
      <w:szCs w:val="20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customStyle="1" w:styleId="13">
    <w:name w:val="Сетка таблицы1"/>
    <w:basedOn w:val="a1"/>
    <w:next w:val="af1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Pr>
      <w:rFonts w:ascii="Tahoma" w:hAnsi="Tahoma" w:cs="Tahoma"/>
      <w:sz w:val="16"/>
      <w:szCs w:val="16"/>
    </w:rPr>
  </w:style>
  <w:style w:type="table" w:customStyle="1" w:styleId="29">
    <w:name w:val="Сетка таблицы2"/>
    <w:basedOn w:val="a1"/>
    <w:next w:val="af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uiPriority w:val="99"/>
    <w:qFormat/>
    <w:pPr>
      <w:jc w:val="center"/>
    </w:pPr>
    <w:rPr>
      <w:sz w:val="28"/>
    </w:rPr>
  </w:style>
  <w:style w:type="character" w:customStyle="1" w:styleId="afc">
    <w:name w:val="Название Знак"/>
    <w:basedOn w:val="a0"/>
    <w:link w:val="afb"/>
    <w:uiPriority w:val="99"/>
    <w:rPr>
      <w:rFonts w:cs="Times New Roman"/>
      <w:sz w:val="20"/>
      <w:szCs w:val="20"/>
    </w:rPr>
  </w:style>
  <w:style w:type="table" w:customStyle="1" w:styleId="37">
    <w:name w:val="Сетка таблицы3"/>
    <w:basedOn w:val="a1"/>
    <w:next w:val="af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pPr>
      <w:spacing w:after="0" w:line="240" w:lineRule="auto"/>
    </w:pPr>
    <w:rPr>
      <w:sz w:val="20"/>
      <w:szCs w:val="20"/>
    </w:rPr>
  </w:style>
  <w:style w:type="paragraph" w:customStyle="1" w:styleId="15">
    <w:name w:val="Основной текст1"/>
    <w:basedOn w:val="14"/>
    <w:rPr>
      <w:b/>
      <w:color w:val="000000"/>
      <w:sz w:val="24"/>
    </w:rPr>
  </w:style>
  <w:style w:type="paragraph" w:styleId="afd">
    <w:name w:val="Plain Text"/>
    <w:basedOn w:val="a"/>
    <w:link w:val="afe"/>
    <w:uiPriority w:val="99"/>
    <w:pPr>
      <w:spacing w:after="60"/>
      <w:jc w:val="both"/>
    </w:pPr>
    <w:rPr>
      <w:color w:val="005967"/>
      <w:sz w:val="24"/>
      <w:szCs w:val="24"/>
    </w:rPr>
  </w:style>
  <w:style w:type="character" w:customStyle="1" w:styleId="afe">
    <w:name w:val="Текст Знак"/>
    <w:basedOn w:val="a0"/>
    <w:link w:val="afd"/>
    <w:uiPriority w:val="99"/>
    <w:rPr>
      <w:rFonts w:cs="Times New Roman"/>
      <w:color w:val="005967"/>
      <w:sz w:val="24"/>
      <w:szCs w:val="24"/>
    </w:rPr>
  </w:style>
  <w:style w:type="table" w:customStyle="1" w:styleId="111">
    <w:name w:val="Сетка таблицы11"/>
    <w:basedOn w:val="a1"/>
    <w:next w:val="af1"/>
    <w:pPr>
      <w:widowControl w:val="0"/>
      <w:spacing w:after="0" w:line="300" w:lineRule="auto"/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Абзац списка4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0">
    <w:name w:val="Таблицы (моноширинный)"/>
    <w:basedOn w:val="a"/>
    <w:next w:val="a"/>
    <w:link w:val="aff1"/>
    <w:pPr>
      <w:widowControl w:val="0"/>
      <w:jc w:val="both"/>
    </w:pPr>
    <w:rPr>
      <w:rFonts w:ascii="Courier New" w:hAnsi="Courier New"/>
      <w:sz w:val="22"/>
      <w:szCs w:val="22"/>
    </w:rPr>
  </w:style>
  <w:style w:type="character" w:customStyle="1" w:styleId="aff1">
    <w:name w:val="Таблицы (моноширинный) Знак"/>
    <w:link w:val="aff0"/>
    <w:rPr>
      <w:rFonts w:ascii="Courier New" w:hAnsi="Courier New"/>
    </w:rPr>
  </w:style>
  <w:style w:type="paragraph" w:styleId="aff2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53">
    <w:name w:val="List 5"/>
    <w:basedOn w:val="a"/>
    <w:uiPriority w:val="99"/>
    <w:pPr>
      <w:ind w:left="1415" w:hanging="283"/>
      <w:contextualSpacing/>
    </w:pPr>
    <w:rPr>
      <w:sz w:val="24"/>
      <w:szCs w:val="24"/>
    </w:rPr>
  </w:style>
  <w:style w:type="paragraph" w:customStyle="1" w:styleId="Heading">
    <w:name w:val="Heading"/>
    <w:pPr>
      <w:widowControl w:val="0"/>
      <w:spacing w:after="0" w:line="240" w:lineRule="auto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character" w:styleId="aff3">
    <w:name w:val="annotation reference"/>
    <w:basedOn w:val="a0"/>
    <w:uiPriority w:val="99"/>
    <w:unhideWhenUsed/>
    <w:rPr>
      <w:rFonts w:cs="Times New Roman"/>
      <w:sz w:val="16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Calibri" w:hAnsi="Calibri"/>
      <w:lang w:eastAsia="en-US"/>
    </w:rPr>
  </w:style>
  <w:style w:type="character" w:styleId="aff5">
    <w:name w:val="FollowedHyperlink"/>
    <w:basedOn w:val="a0"/>
    <w:uiPriority w:val="99"/>
    <w:unhideWhenUsed/>
    <w:rPr>
      <w:rFonts w:cs="Times New Roman"/>
      <w:color w:val="800080"/>
      <w:u w:val="single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styleId="aff6">
    <w:name w:val="footnote text"/>
    <w:basedOn w:val="a"/>
    <w:link w:val="aff7"/>
    <w:uiPriority w:val="99"/>
    <w:rPr>
      <w:rFonts w:ascii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Pr>
      <w:rFonts w:ascii="Calibri" w:hAnsi="Calibri" w:cs="Times New Roman"/>
      <w:sz w:val="20"/>
      <w:szCs w:val="20"/>
      <w:lang w:eastAsia="en-US"/>
    </w:rPr>
  </w:style>
  <w:style w:type="character" w:styleId="aff8">
    <w:name w:val="footnote reference"/>
    <w:basedOn w:val="a0"/>
    <w:uiPriority w:val="99"/>
    <w:rPr>
      <w:rFonts w:cs="Times New Roman"/>
      <w:vertAlign w:val="superscript"/>
    </w:rPr>
  </w:style>
  <w:style w:type="paragraph" w:styleId="af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66A53-DE0E-4CFA-98E2-5579A57F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3371</Words>
  <Characters>19219</Characters>
  <Application>Microsoft Office Word</Application>
  <DocSecurity>0</DocSecurity>
  <Lines>160</Lines>
  <Paragraphs>45</Paragraphs>
  <ScaleCrop>false</ScaleCrop>
  <Company/>
  <LinksUpToDate>false</LinksUpToDate>
  <CharactersWithSpaces>22545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465</cp:revision>
  <dcterms:created xsi:type="dcterms:W3CDTF">2024-07-26T11:09:00Z</dcterms:created>
  <dcterms:modified xsi:type="dcterms:W3CDTF">2025-12-30T13:55:00Z</dcterms:modified>
</cp:coreProperties>
</file>