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1F1" w:rsidRDefault="004E11F1" w:rsidP="004E11F1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8D707E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 wp14:anchorId="7C58DBE3" wp14:editId="77F895C3">
            <wp:extent cx="752475" cy="866775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1F1" w:rsidRDefault="004E11F1" w:rsidP="004E11F1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4E11F1" w:rsidRPr="00097525" w:rsidRDefault="004E11F1" w:rsidP="004E11F1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4E11F1" w:rsidRDefault="004E11F1" w:rsidP="004E11F1">
      <w:pPr>
        <w:pStyle w:val="1"/>
        <w:widowControl w:val="0"/>
        <w:jc w:val="center"/>
        <w:rPr>
          <w:b/>
          <w:color w:val="000000"/>
          <w:spacing w:val="140"/>
          <w:szCs w:val="28"/>
        </w:rPr>
      </w:pPr>
    </w:p>
    <w:p w:rsidR="004E11F1" w:rsidRPr="002B3B2B" w:rsidRDefault="004E11F1" w:rsidP="004E11F1">
      <w:pPr>
        <w:pStyle w:val="1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4E11F1" w:rsidRDefault="004E11F1" w:rsidP="004E11F1">
      <w:pPr>
        <w:rPr>
          <w:color w:val="000000"/>
          <w:sz w:val="28"/>
          <w:szCs w:val="28"/>
        </w:rPr>
      </w:pPr>
    </w:p>
    <w:p w:rsidR="005207C8" w:rsidRPr="00F45D22" w:rsidRDefault="001F6446" w:rsidP="005207C8">
      <w:pPr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о</w:t>
      </w:r>
      <w:r w:rsidR="005207C8">
        <w:rPr>
          <w:color w:val="000099"/>
          <w:sz w:val="28"/>
          <w:szCs w:val="28"/>
        </w:rPr>
        <w:t>т</w:t>
      </w:r>
      <w:r>
        <w:rPr>
          <w:color w:val="000099"/>
          <w:sz w:val="28"/>
          <w:szCs w:val="28"/>
        </w:rPr>
        <w:t xml:space="preserve"> 07.05.2025 № 58</w:t>
      </w:r>
      <w:r w:rsidR="005207C8">
        <w:rPr>
          <w:color w:val="000099"/>
          <w:sz w:val="28"/>
          <w:szCs w:val="28"/>
        </w:rPr>
        <w:t xml:space="preserve"> </w:t>
      </w:r>
      <w:r w:rsidR="007C1CF0">
        <w:rPr>
          <w:color w:val="000099"/>
          <w:sz w:val="28"/>
          <w:szCs w:val="28"/>
        </w:rPr>
        <w:t xml:space="preserve"> </w:t>
      </w:r>
    </w:p>
    <w:p w:rsidR="004E11F1" w:rsidRPr="00691796" w:rsidRDefault="004E11F1" w:rsidP="004E11F1">
      <w:pPr>
        <w:pStyle w:val="a5"/>
        <w:ind w:firstLine="0"/>
        <w:rPr>
          <w:sz w:val="24"/>
          <w:szCs w:val="28"/>
        </w:rPr>
      </w:pPr>
    </w:p>
    <w:p w:rsidR="004E11F1" w:rsidRPr="00691796" w:rsidRDefault="004E11F1" w:rsidP="004E11F1">
      <w:pPr>
        <w:pStyle w:val="a5"/>
        <w:ind w:right="5952" w:firstLine="0"/>
        <w:rPr>
          <w:bCs/>
          <w:sz w:val="24"/>
        </w:rPr>
      </w:pPr>
    </w:p>
    <w:p w:rsidR="005207C8" w:rsidRPr="00954542" w:rsidRDefault="005207C8" w:rsidP="005207C8">
      <w:pPr>
        <w:pStyle w:val="2"/>
        <w:ind w:right="5952"/>
        <w:jc w:val="both"/>
        <w:rPr>
          <w:b w:val="0"/>
          <w:szCs w:val="28"/>
          <w:lang w:val="ru-RU"/>
        </w:rPr>
      </w:pPr>
      <w:r>
        <w:rPr>
          <w:b w:val="0"/>
          <w:szCs w:val="28"/>
        </w:rPr>
        <w:t>О</w:t>
      </w:r>
      <w:r>
        <w:rPr>
          <w:b w:val="0"/>
          <w:szCs w:val="28"/>
          <w:lang w:val="ru-RU"/>
        </w:rPr>
        <w:t xml:space="preserve"> </w:t>
      </w:r>
      <w:r w:rsidRPr="00CE45BE">
        <w:rPr>
          <w:b w:val="0"/>
          <w:bCs/>
        </w:rPr>
        <w:t>внесении изменени</w:t>
      </w:r>
      <w:r>
        <w:rPr>
          <w:b w:val="0"/>
          <w:bCs/>
          <w:lang w:val="ru-RU"/>
        </w:rPr>
        <w:t>й</w:t>
      </w:r>
      <w:r w:rsidRPr="00CE45BE">
        <w:rPr>
          <w:b w:val="0"/>
          <w:bCs/>
        </w:rPr>
        <w:t xml:space="preserve"> в постановление </w:t>
      </w:r>
      <w:r w:rsidRPr="0087472C">
        <w:rPr>
          <w:b w:val="0"/>
        </w:rPr>
        <w:t>Министерства жилищно-коммунального хозяйства, энергетики и тарифной политики Смоленской области</w:t>
      </w:r>
      <w:r>
        <w:rPr>
          <w:b w:val="0"/>
          <w:lang w:val="ru-RU"/>
        </w:rPr>
        <w:t xml:space="preserve">     </w:t>
      </w:r>
      <w:r w:rsidRPr="0087472C">
        <w:rPr>
          <w:b w:val="0"/>
        </w:rPr>
        <w:t xml:space="preserve"> от </w:t>
      </w:r>
      <w:r w:rsidR="00954542">
        <w:rPr>
          <w:b w:val="0"/>
          <w:lang w:val="ru-RU"/>
        </w:rPr>
        <w:t>20</w:t>
      </w:r>
      <w:r w:rsidRPr="0087472C">
        <w:rPr>
          <w:b w:val="0"/>
        </w:rPr>
        <w:t xml:space="preserve">.12.2023 № </w:t>
      </w:r>
      <w:r w:rsidR="00954542">
        <w:rPr>
          <w:b w:val="0"/>
          <w:lang w:val="ru-RU"/>
        </w:rPr>
        <w:t>337</w:t>
      </w:r>
    </w:p>
    <w:p w:rsidR="00755327" w:rsidRDefault="00755327" w:rsidP="00B74C41">
      <w:pPr>
        <w:pStyle w:val="2"/>
        <w:tabs>
          <w:tab w:val="left" w:pos="3366"/>
          <w:tab w:val="left" w:pos="4212"/>
          <w:tab w:val="left" w:pos="4446"/>
        </w:tabs>
        <w:ind w:right="5681"/>
        <w:jc w:val="both"/>
        <w:rPr>
          <w:b w:val="0"/>
          <w:szCs w:val="28"/>
          <w:lang w:val="ru-RU"/>
        </w:rPr>
      </w:pPr>
    </w:p>
    <w:p w:rsidR="0024727A" w:rsidRDefault="0024727A" w:rsidP="00BF30C0">
      <w:pPr>
        <w:pStyle w:val="a5"/>
        <w:ind w:firstLine="709"/>
        <w:rPr>
          <w:szCs w:val="28"/>
        </w:rPr>
      </w:pPr>
      <w:r>
        <w:rPr>
          <w:szCs w:val="28"/>
        </w:rPr>
        <w:t>В соответствии с Федеральным законом от 07.12.2011 № 416-ФЗ «О водоснабжении и водоотведении», постановлени</w:t>
      </w:r>
      <w:r w:rsidR="004E11F1">
        <w:rPr>
          <w:szCs w:val="28"/>
          <w:lang w:val="ru-RU"/>
        </w:rPr>
        <w:t>ем</w:t>
      </w:r>
      <w:r>
        <w:rPr>
          <w:szCs w:val="28"/>
        </w:rPr>
        <w:t xml:space="preserve"> Правительства Российской Федерации от 13.05.2013 № 406 «О государственном регулировании тарифов</w:t>
      </w:r>
      <w:r>
        <w:rPr>
          <w:szCs w:val="28"/>
        </w:rPr>
        <w:br/>
        <w:t xml:space="preserve">в сфере водоснабжения и водоотведения», </w:t>
      </w:r>
      <w:r w:rsidRPr="00872634">
        <w:rPr>
          <w:szCs w:val="28"/>
        </w:rPr>
        <w:t>областным законом от 23.11.2011 № 112-з «Об отдельных вопросах установления тарифов на тепловую энергию (мощность) в Смоленской области»</w:t>
      </w:r>
      <w:r>
        <w:rPr>
          <w:szCs w:val="28"/>
        </w:rPr>
        <w:t xml:space="preserve">, </w:t>
      </w:r>
      <w:r w:rsidR="004E11F1" w:rsidRPr="003115F5">
        <w:rPr>
          <w:szCs w:val="28"/>
        </w:rPr>
        <w:t>Положением о Министерстве жилищно-коммунального хозяйства, энергетики и тарифной политики Смоленской области, утвержденным постановлением Правительства Смоленской области от 10.10.2023 № 22</w:t>
      </w:r>
      <w:r>
        <w:rPr>
          <w:szCs w:val="28"/>
        </w:rPr>
        <w:t xml:space="preserve">, </w:t>
      </w:r>
      <w:r w:rsidRPr="00CA1B5F">
        <w:rPr>
          <w:szCs w:val="28"/>
        </w:rPr>
        <w:t xml:space="preserve">на </w:t>
      </w:r>
      <w:r w:rsidRPr="00DE53F8">
        <w:rPr>
          <w:szCs w:val="28"/>
        </w:rPr>
        <w:t xml:space="preserve">основании </w:t>
      </w:r>
      <w:r w:rsidR="007C1CF0">
        <w:rPr>
          <w:szCs w:val="28"/>
          <w:lang w:val="ru-RU"/>
        </w:rPr>
        <w:t xml:space="preserve">дополнения от </w:t>
      </w:r>
      <w:r w:rsidR="00B4339A">
        <w:rPr>
          <w:szCs w:val="28"/>
          <w:lang w:val="ru-RU"/>
        </w:rPr>
        <w:t>06.05.2025</w:t>
      </w:r>
      <w:r w:rsidR="007C1CF0">
        <w:rPr>
          <w:szCs w:val="28"/>
          <w:lang w:val="ru-RU"/>
        </w:rPr>
        <w:t xml:space="preserve"> к </w:t>
      </w:r>
      <w:r w:rsidRPr="00DE53F8">
        <w:rPr>
          <w:szCs w:val="28"/>
        </w:rPr>
        <w:t>заключени</w:t>
      </w:r>
      <w:r w:rsidR="007C1CF0">
        <w:rPr>
          <w:szCs w:val="28"/>
          <w:lang w:val="ru-RU"/>
        </w:rPr>
        <w:t>ю</w:t>
      </w:r>
      <w:r w:rsidRPr="00DE53F8">
        <w:rPr>
          <w:szCs w:val="28"/>
        </w:rPr>
        <w:t xml:space="preserve"> Экспертного совета </w:t>
      </w:r>
      <w:r w:rsidR="004E11F1" w:rsidRPr="003115F5">
        <w:rPr>
          <w:szCs w:val="28"/>
        </w:rPr>
        <w:t>Министерства жилищно-коммунального хозяйства, энергетики и тариф</w:t>
      </w:r>
      <w:r w:rsidR="004E11F1">
        <w:rPr>
          <w:szCs w:val="28"/>
        </w:rPr>
        <w:t>ной политики Смоленской области</w:t>
      </w:r>
      <w:r w:rsidR="004E11F1" w:rsidRPr="00A33FCD">
        <w:rPr>
          <w:szCs w:val="28"/>
        </w:rPr>
        <w:t xml:space="preserve"> от </w:t>
      </w:r>
      <w:r w:rsidR="005207C8">
        <w:rPr>
          <w:szCs w:val="28"/>
          <w:lang w:val="ru-RU"/>
        </w:rPr>
        <w:t>20</w:t>
      </w:r>
      <w:r w:rsidR="0056289D">
        <w:rPr>
          <w:szCs w:val="28"/>
          <w:lang w:val="ru-RU"/>
        </w:rPr>
        <w:t>.12.20</w:t>
      </w:r>
      <w:r w:rsidR="005207C8">
        <w:rPr>
          <w:szCs w:val="28"/>
          <w:lang w:val="ru-RU"/>
        </w:rPr>
        <w:t>24</w:t>
      </w:r>
      <w:r w:rsidR="004E11F1" w:rsidRPr="006E1766">
        <w:rPr>
          <w:szCs w:val="28"/>
        </w:rPr>
        <w:t xml:space="preserve"> </w:t>
      </w:r>
      <w:r w:rsidR="004E11F1" w:rsidRPr="006E1766">
        <w:rPr>
          <w:bCs/>
          <w:szCs w:val="28"/>
        </w:rPr>
        <w:t>№</w:t>
      </w:r>
      <w:r w:rsidR="0056289D">
        <w:rPr>
          <w:bCs/>
          <w:szCs w:val="28"/>
          <w:lang w:val="ru-RU"/>
        </w:rPr>
        <w:t> </w:t>
      </w:r>
      <w:r w:rsidR="005207C8">
        <w:rPr>
          <w:bCs/>
          <w:szCs w:val="28"/>
          <w:lang w:val="ru-RU"/>
        </w:rPr>
        <w:t>70</w:t>
      </w:r>
      <w:r w:rsidRPr="00797A5C">
        <w:rPr>
          <w:szCs w:val="28"/>
        </w:rPr>
        <w:t>-ГВС</w:t>
      </w:r>
    </w:p>
    <w:p w:rsidR="0056289D" w:rsidRPr="007C1CF0" w:rsidRDefault="0056289D" w:rsidP="00BF30C0">
      <w:pPr>
        <w:pStyle w:val="a5"/>
        <w:ind w:firstLine="709"/>
      </w:pPr>
    </w:p>
    <w:p w:rsidR="00BF30C0" w:rsidRPr="001A1420" w:rsidRDefault="004E11F1" w:rsidP="00BF30C0">
      <w:pPr>
        <w:pStyle w:val="a5"/>
        <w:ind w:firstLine="709"/>
        <w:rPr>
          <w:szCs w:val="28"/>
        </w:rPr>
      </w:pPr>
      <w:r>
        <w:rPr>
          <w:szCs w:val="28"/>
        </w:rPr>
        <w:t xml:space="preserve">Министерство жилищно-коммунального хозяйства, энергетики и тарифной политики Смоленской области  </w:t>
      </w:r>
      <w:r w:rsidR="00BF30C0" w:rsidRPr="001A1420">
        <w:rPr>
          <w:szCs w:val="28"/>
        </w:rPr>
        <w:t>п о с т а н о в л я е т:</w:t>
      </w:r>
    </w:p>
    <w:p w:rsidR="0056289D" w:rsidRDefault="0056289D" w:rsidP="00E81B68">
      <w:pPr>
        <w:pStyle w:val="3"/>
        <w:tabs>
          <w:tab w:val="left" w:pos="1605"/>
        </w:tabs>
        <w:rPr>
          <w:szCs w:val="28"/>
          <w:lang w:val="ru-RU"/>
        </w:rPr>
      </w:pPr>
    </w:p>
    <w:p w:rsidR="005207C8" w:rsidRPr="00803DF5" w:rsidRDefault="005207C8" w:rsidP="005207C8">
      <w:pPr>
        <w:pStyle w:val="1"/>
        <w:widowControl w:val="0"/>
        <w:tabs>
          <w:tab w:val="left" w:pos="3384"/>
        </w:tabs>
        <w:ind w:firstLine="709"/>
        <w:jc w:val="both"/>
        <w:rPr>
          <w:szCs w:val="28"/>
        </w:rPr>
      </w:pPr>
      <w:r>
        <w:rPr>
          <w:szCs w:val="28"/>
        </w:rPr>
        <w:t>Внести в приложения 1</w:t>
      </w:r>
      <w:r w:rsidR="005B35BA">
        <w:rPr>
          <w:szCs w:val="28"/>
        </w:rPr>
        <w:t>,</w:t>
      </w:r>
      <w:r w:rsidR="00155CA2">
        <w:rPr>
          <w:szCs w:val="28"/>
        </w:rPr>
        <w:t xml:space="preserve"> </w:t>
      </w:r>
      <w:r w:rsidR="005B35BA">
        <w:rPr>
          <w:szCs w:val="28"/>
        </w:rPr>
        <w:t>2</w:t>
      </w:r>
      <w:r w:rsidR="00AD34C7">
        <w:rPr>
          <w:szCs w:val="28"/>
        </w:rPr>
        <w:t xml:space="preserve"> </w:t>
      </w:r>
      <w:r>
        <w:rPr>
          <w:szCs w:val="28"/>
        </w:rPr>
        <w:t xml:space="preserve">к постановлению </w:t>
      </w:r>
      <w:r w:rsidRPr="0087472C">
        <w:t>Министерств</w:t>
      </w:r>
      <w:r>
        <w:t>а</w:t>
      </w:r>
      <w:r w:rsidRPr="0087472C">
        <w:t xml:space="preserve"> жилищно-коммунального хозяйства, энергетики и тарифной политики Смоленской области</w:t>
      </w:r>
      <w:r>
        <w:br/>
      </w:r>
      <w:r w:rsidRPr="0087472C">
        <w:t>от</w:t>
      </w:r>
      <w:r>
        <w:t xml:space="preserve"> </w:t>
      </w:r>
      <w:r w:rsidR="00954542">
        <w:t>20</w:t>
      </w:r>
      <w:r w:rsidRPr="0087472C">
        <w:t xml:space="preserve">.12.2023 № </w:t>
      </w:r>
      <w:r w:rsidR="00954542">
        <w:t>337</w:t>
      </w:r>
      <w:r>
        <w:t xml:space="preserve"> «</w:t>
      </w:r>
      <w:r w:rsidRPr="004E11F1">
        <w:rPr>
          <w:bCs/>
          <w:szCs w:val="28"/>
        </w:rPr>
        <w:t>Об установлении тарифов на горячую воду</w:t>
      </w:r>
      <w:r>
        <w:rPr>
          <w:bCs/>
          <w:szCs w:val="28"/>
        </w:rPr>
        <w:t xml:space="preserve"> </w:t>
      </w:r>
      <w:r w:rsidRPr="006A4A74">
        <w:rPr>
          <w:bCs/>
          <w:szCs w:val="28"/>
        </w:rPr>
        <w:t>с использованием закрытой</w:t>
      </w:r>
      <w:r>
        <w:rPr>
          <w:bCs/>
          <w:szCs w:val="28"/>
        </w:rPr>
        <w:t xml:space="preserve"> и открытой </w:t>
      </w:r>
      <w:r w:rsidRPr="006A4A74">
        <w:rPr>
          <w:bCs/>
          <w:szCs w:val="28"/>
        </w:rPr>
        <w:t>систем горячего водоснабжения</w:t>
      </w:r>
      <w:r w:rsidRPr="004E11F1">
        <w:rPr>
          <w:bCs/>
          <w:szCs w:val="28"/>
        </w:rPr>
        <w:t xml:space="preserve"> ООО «Дорогобужская ТЭЦ»</w:t>
      </w:r>
      <w:r>
        <w:t xml:space="preserve"> </w:t>
      </w:r>
      <w:r w:rsidR="005B35BA" w:rsidRPr="005B35BA">
        <w:t>(в редакции постановлени</w:t>
      </w:r>
      <w:r w:rsidR="00155CA2">
        <w:t>й</w:t>
      </w:r>
      <w:r w:rsidR="005B35BA" w:rsidRPr="005B35BA">
        <w:t xml:space="preserve"> Министерства жилищно-коммунального хозяйства, энергетики и тарифной политики Смоленс</w:t>
      </w:r>
      <w:r w:rsidR="00934404">
        <w:t>кой области от 20.12.2024 № 406</w:t>
      </w:r>
      <w:r w:rsidR="00155CA2">
        <w:t>,              от 24.01.2025 № 6</w:t>
      </w:r>
      <w:r w:rsidR="005B35BA" w:rsidRPr="005B35BA">
        <w:t>)</w:t>
      </w:r>
      <w:r w:rsidR="005B35BA">
        <w:t xml:space="preserve"> </w:t>
      </w:r>
      <w:r w:rsidRPr="00711CFA">
        <w:t>изменени</w:t>
      </w:r>
      <w:r>
        <w:t>я</w:t>
      </w:r>
      <w:r w:rsidRPr="00AD5D7A">
        <w:t xml:space="preserve">, изложив </w:t>
      </w:r>
      <w:r>
        <w:t>их</w:t>
      </w:r>
      <w:r w:rsidRPr="00AD5D7A">
        <w:t xml:space="preserve"> в новой редакции (прилага</w:t>
      </w:r>
      <w:r>
        <w:t>ю</w:t>
      </w:r>
      <w:r w:rsidRPr="00AD5D7A">
        <w:t>тся)</w:t>
      </w:r>
      <w:r>
        <w:t>.</w:t>
      </w:r>
    </w:p>
    <w:p w:rsidR="0056289D" w:rsidRDefault="0056289D" w:rsidP="004E11F1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</w:p>
    <w:p w:rsidR="00F47E71" w:rsidRDefault="00F47E71" w:rsidP="004E11F1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</w:p>
    <w:p w:rsidR="00F47E71" w:rsidRDefault="00F47E71" w:rsidP="004E11F1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</w:p>
    <w:p w:rsidR="004E11F1" w:rsidRDefault="004E11F1" w:rsidP="004E11F1">
      <w:pPr>
        <w:pStyle w:val="1"/>
        <w:jc w:val="both"/>
        <w:outlineLvl w:val="0"/>
      </w:pPr>
      <w:r>
        <w:t>Министр                                                                                                           Н.И. Борисов</w:t>
      </w:r>
    </w:p>
    <w:p w:rsidR="001A09E8" w:rsidRDefault="001A09E8" w:rsidP="001A09E8">
      <w:pPr>
        <w:autoSpaceDE w:val="0"/>
        <w:autoSpaceDN w:val="0"/>
        <w:adjustRightInd w:val="0"/>
        <w:jc w:val="both"/>
        <w:sectPr w:rsidR="001A09E8" w:rsidSect="0056289D">
          <w:headerReference w:type="even" r:id="rId8"/>
          <w:headerReference w:type="default" r:id="rId9"/>
          <w:pgSz w:w="11906" w:h="16838"/>
          <w:pgMar w:top="567" w:right="567" w:bottom="1134" w:left="1134" w:header="567" w:footer="567" w:gutter="0"/>
          <w:cols w:space="708"/>
          <w:titlePg/>
          <w:docGrid w:linePitch="360"/>
        </w:sectPr>
      </w:pPr>
    </w:p>
    <w:p w:rsidR="004E11F1" w:rsidRPr="00D968FF" w:rsidRDefault="004E11F1" w:rsidP="004E11F1">
      <w:pPr>
        <w:ind w:left="10632" w:firstLine="5"/>
        <w:rPr>
          <w:sz w:val="26"/>
          <w:szCs w:val="26"/>
        </w:rPr>
      </w:pPr>
      <w:r w:rsidRPr="00D968FF">
        <w:rPr>
          <w:sz w:val="26"/>
          <w:szCs w:val="26"/>
        </w:rPr>
        <w:lastRenderedPageBreak/>
        <w:t>Приложение 1</w:t>
      </w:r>
    </w:p>
    <w:p w:rsidR="00155CA2" w:rsidRDefault="004E11F1" w:rsidP="00D968FF">
      <w:pPr>
        <w:ind w:left="10632" w:firstLine="5"/>
        <w:rPr>
          <w:sz w:val="26"/>
          <w:szCs w:val="26"/>
        </w:rPr>
      </w:pPr>
      <w:r w:rsidRPr="00D968FF">
        <w:rPr>
          <w:sz w:val="26"/>
          <w:szCs w:val="26"/>
        </w:rPr>
        <w:t>к постановлению Министерства жилищно-коммунального хозяйства, энергетики и тарифной политики Смоленской области</w:t>
      </w:r>
      <w:r w:rsidR="00D968FF">
        <w:rPr>
          <w:sz w:val="26"/>
          <w:szCs w:val="26"/>
        </w:rPr>
        <w:t xml:space="preserve"> </w:t>
      </w:r>
      <w:r w:rsidR="00C40C61" w:rsidRPr="00D968FF">
        <w:rPr>
          <w:sz w:val="26"/>
          <w:szCs w:val="26"/>
        </w:rPr>
        <w:t xml:space="preserve">от 20.12.2023 </w:t>
      </w:r>
      <w:r w:rsidR="00D968FF">
        <w:rPr>
          <w:sz w:val="26"/>
          <w:szCs w:val="26"/>
        </w:rPr>
        <w:t xml:space="preserve">        </w:t>
      </w:r>
      <w:r w:rsidR="00C40C61" w:rsidRPr="00D968FF">
        <w:rPr>
          <w:sz w:val="26"/>
          <w:szCs w:val="26"/>
        </w:rPr>
        <w:t>№ 337</w:t>
      </w:r>
      <w:r w:rsidR="00D968FF">
        <w:rPr>
          <w:sz w:val="26"/>
          <w:szCs w:val="26"/>
        </w:rPr>
        <w:t xml:space="preserve"> </w:t>
      </w:r>
      <w:r w:rsidR="005207C8" w:rsidRPr="00D968FF">
        <w:rPr>
          <w:sz w:val="26"/>
          <w:szCs w:val="26"/>
        </w:rPr>
        <w:t>(в редакции постановлени</w:t>
      </w:r>
      <w:r w:rsidR="00155CA2">
        <w:rPr>
          <w:sz w:val="26"/>
          <w:szCs w:val="26"/>
        </w:rPr>
        <w:t>й</w:t>
      </w:r>
      <w:r w:rsidR="005207C8" w:rsidRPr="00D968FF">
        <w:rPr>
          <w:sz w:val="26"/>
          <w:szCs w:val="26"/>
        </w:rPr>
        <w:t xml:space="preserve"> Министерства жилищно-коммунального хозяйства, энергетики</w:t>
      </w:r>
    </w:p>
    <w:p w:rsidR="00155CA2" w:rsidRDefault="005207C8" w:rsidP="00D968FF">
      <w:pPr>
        <w:ind w:left="10632" w:firstLine="5"/>
        <w:rPr>
          <w:sz w:val="26"/>
          <w:szCs w:val="26"/>
        </w:rPr>
      </w:pPr>
      <w:r w:rsidRPr="00D968FF">
        <w:rPr>
          <w:sz w:val="26"/>
          <w:szCs w:val="26"/>
        </w:rPr>
        <w:t>и тарифной политики Смоленской области</w:t>
      </w:r>
      <w:r w:rsidR="00D968FF">
        <w:rPr>
          <w:sz w:val="26"/>
          <w:szCs w:val="26"/>
        </w:rPr>
        <w:t xml:space="preserve"> </w:t>
      </w:r>
      <w:r w:rsidR="003C534A" w:rsidRPr="003C534A">
        <w:rPr>
          <w:sz w:val="26"/>
          <w:szCs w:val="26"/>
        </w:rPr>
        <w:t>от 20.12.2024 № 406</w:t>
      </w:r>
      <w:r w:rsidR="007C1CF0">
        <w:rPr>
          <w:sz w:val="26"/>
          <w:szCs w:val="26"/>
        </w:rPr>
        <w:t>,</w:t>
      </w:r>
    </w:p>
    <w:p w:rsidR="005207C8" w:rsidRPr="00D968FF" w:rsidRDefault="00E074CF" w:rsidP="00D968FF">
      <w:pPr>
        <w:ind w:left="10632" w:firstLine="5"/>
        <w:rPr>
          <w:sz w:val="26"/>
          <w:szCs w:val="26"/>
        </w:rPr>
      </w:pPr>
      <w:r w:rsidRPr="00E074CF">
        <w:rPr>
          <w:sz w:val="26"/>
          <w:szCs w:val="26"/>
        </w:rPr>
        <w:t>от 07.05.2025 № 58</w:t>
      </w:r>
      <w:r w:rsidR="005207C8" w:rsidRPr="00D968FF">
        <w:rPr>
          <w:sz w:val="26"/>
          <w:szCs w:val="26"/>
        </w:rPr>
        <w:t>)</w:t>
      </w:r>
    </w:p>
    <w:p w:rsidR="001E1EB7" w:rsidRDefault="001E1EB7" w:rsidP="00D15E37">
      <w:pPr>
        <w:jc w:val="center"/>
        <w:rPr>
          <w:sz w:val="28"/>
          <w:szCs w:val="28"/>
        </w:rPr>
      </w:pPr>
    </w:p>
    <w:p w:rsidR="00D15E37" w:rsidRPr="00F82502" w:rsidRDefault="00D15E37" w:rsidP="00D15E37">
      <w:pPr>
        <w:jc w:val="center"/>
        <w:rPr>
          <w:sz w:val="26"/>
          <w:szCs w:val="26"/>
        </w:rPr>
      </w:pPr>
      <w:r w:rsidRPr="00F82502">
        <w:rPr>
          <w:sz w:val="26"/>
          <w:szCs w:val="26"/>
        </w:rPr>
        <w:t>Тарифы на горячую воду с использованием закрытой системы горячего водоснабжения</w:t>
      </w:r>
    </w:p>
    <w:p w:rsidR="00D15E37" w:rsidRPr="004E11F1" w:rsidRDefault="00D15E37" w:rsidP="00D15E37">
      <w:pPr>
        <w:autoSpaceDE w:val="0"/>
        <w:autoSpaceDN w:val="0"/>
        <w:adjustRightInd w:val="0"/>
        <w:ind w:firstLine="709"/>
        <w:jc w:val="both"/>
        <w:rPr>
          <w:sz w:val="28"/>
          <w:szCs w:val="16"/>
        </w:rPr>
      </w:pPr>
    </w:p>
    <w:tbl>
      <w:tblPr>
        <w:tblW w:w="15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084"/>
        <w:gridCol w:w="1548"/>
        <w:gridCol w:w="2038"/>
        <w:gridCol w:w="2044"/>
        <w:gridCol w:w="1407"/>
        <w:gridCol w:w="1972"/>
      </w:tblGrid>
      <w:tr w:rsidR="0043286F" w:rsidRPr="00CB00D0" w:rsidTr="009E494F">
        <w:trPr>
          <w:trHeight w:val="25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86F" w:rsidRPr="00CB00D0" w:rsidRDefault="0043286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Год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6F" w:rsidRPr="00CB00D0" w:rsidRDefault="0043286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без НДС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86F" w:rsidRPr="00CB00D0" w:rsidRDefault="0043286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НДС</w:t>
            </w:r>
          </w:p>
        </w:tc>
      </w:tr>
      <w:tr w:rsidR="0043286F" w:rsidRPr="00CB00D0" w:rsidTr="009E494F">
        <w:trPr>
          <w:trHeight w:val="290"/>
        </w:trPr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86F" w:rsidRPr="00CB00D0" w:rsidRDefault="0043286F">
            <w:pPr>
              <w:rPr>
                <w:sz w:val="21"/>
                <w:szCs w:val="21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86F" w:rsidRPr="00CB00D0" w:rsidRDefault="0043286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Однокомпонентный тариф на горячую воду, руб./м</w:t>
            </w:r>
            <w:r w:rsidRPr="00CB00D0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6F" w:rsidRPr="00CB00D0" w:rsidRDefault="0043286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в том числе: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86F" w:rsidRPr="00CB00D0" w:rsidRDefault="0043286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Однокомпонентный тариф на горячую воду, руб./м</w:t>
            </w:r>
            <w:r w:rsidRPr="00CB00D0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6F" w:rsidRPr="00CB00D0" w:rsidRDefault="0043286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в том числе:</w:t>
            </w:r>
          </w:p>
        </w:tc>
      </w:tr>
      <w:tr w:rsidR="0043286F" w:rsidRPr="00CB00D0" w:rsidTr="009E494F">
        <w:trPr>
          <w:trHeight w:val="588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6F" w:rsidRPr="00CB00D0" w:rsidRDefault="0043286F" w:rsidP="0043286F">
            <w:pPr>
              <w:rPr>
                <w:sz w:val="21"/>
                <w:szCs w:val="21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6F" w:rsidRPr="00CB00D0" w:rsidRDefault="0043286F" w:rsidP="0043286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AA" w:rsidRPr="00CB00D0" w:rsidRDefault="0043286F" w:rsidP="0043286F">
            <w:pPr>
              <w:pStyle w:val="2"/>
              <w:widowControl w:val="0"/>
              <w:rPr>
                <w:b w:val="0"/>
                <w:sz w:val="21"/>
                <w:szCs w:val="21"/>
                <w:lang w:val="ru-RU" w:eastAsia="ru-RU"/>
              </w:rPr>
            </w:pPr>
            <w:r w:rsidRPr="00CB00D0">
              <w:rPr>
                <w:b w:val="0"/>
                <w:sz w:val="21"/>
                <w:szCs w:val="21"/>
                <w:lang w:val="ru-RU" w:eastAsia="ru-RU"/>
              </w:rPr>
              <w:t xml:space="preserve">компонент </w:t>
            </w:r>
          </w:p>
          <w:p w:rsidR="0043286F" w:rsidRPr="00CB00D0" w:rsidRDefault="0043286F" w:rsidP="0043286F">
            <w:pPr>
              <w:pStyle w:val="2"/>
              <w:widowControl w:val="0"/>
              <w:rPr>
                <w:b w:val="0"/>
                <w:sz w:val="21"/>
                <w:szCs w:val="21"/>
                <w:lang w:val="ru-RU" w:eastAsia="ru-RU"/>
              </w:rPr>
            </w:pPr>
            <w:r w:rsidRPr="00CB00D0">
              <w:rPr>
                <w:b w:val="0"/>
                <w:sz w:val="21"/>
                <w:szCs w:val="21"/>
                <w:lang w:val="ru-RU" w:eastAsia="ru-RU"/>
              </w:rPr>
              <w:t>на холодную воду, руб./м</w:t>
            </w:r>
            <w:r w:rsidRPr="00CB00D0">
              <w:rPr>
                <w:b w:val="0"/>
                <w:sz w:val="21"/>
                <w:szCs w:val="21"/>
                <w:vertAlign w:val="superscript"/>
                <w:lang w:val="ru-RU" w:eastAsia="ru-RU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6F" w:rsidRPr="00CB00D0" w:rsidRDefault="0043286F" w:rsidP="0043286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компонент на тепловую энергию, руб./Гкал</w:t>
            </w: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6F" w:rsidRPr="00CB00D0" w:rsidRDefault="0043286F" w:rsidP="0043286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5AA" w:rsidRPr="00CB00D0" w:rsidRDefault="0043286F" w:rsidP="0043286F">
            <w:pPr>
              <w:pStyle w:val="2"/>
              <w:widowControl w:val="0"/>
              <w:rPr>
                <w:b w:val="0"/>
                <w:sz w:val="21"/>
                <w:szCs w:val="21"/>
                <w:lang w:val="ru-RU" w:eastAsia="ru-RU"/>
              </w:rPr>
            </w:pPr>
            <w:r w:rsidRPr="00CB00D0">
              <w:rPr>
                <w:b w:val="0"/>
                <w:sz w:val="21"/>
                <w:szCs w:val="21"/>
                <w:lang w:val="ru-RU" w:eastAsia="ru-RU"/>
              </w:rPr>
              <w:t xml:space="preserve">компонент </w:t>
            </w:r>
          </w:p>
          <w:p w:rsidR="0043286F" w:rsidRPr="00CB00D0" w:rsidRDefault="0043286F" w:rsidP="0043286F">
            <w:pPr>
              <w:pStyle w:val="2"/>
              <w:widowControl w:val="0"/>
              <w:rPr>
                <w:b w:val="0"/>
                <w:sz w:val="21"/>
                <w:szCs w:val="21"/>
                <w:lang w:val="ru-RU" w:eastAsia="ru-RU"/>
              </w:rPr>
            </w:pPr>
            <w:r w:rsidRPr="00CB00D0">
              <w:rPr>
                <w:b w:val="0"/>
                <w:sz w:val="21"/>
                <w:szCs w:val="21"/>
                <w:lang w:val="ru-RU" w:eastAsia="ru-RU"/>
              </w:rPr>
              <w:t>на холодную воду, руб./м</w:t>
            </w:r>
            <w:r w:rsidRPr="00CB00D0">
              <w:rPr>
                <w:b w:val="0"/>
                <w:sz w:val="21"/>
                <w:szCs w:val="21"/>
                <w:vertAlign w:val="superscript"/>
                <w:lang w:val="ru-RU" w:eastAsia="ru-RU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86F" w:rsidRPr="00CB00D0" w:rsidRDefault="0043286F" w:rsidP="0043286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компонент на тепловую энергию, руб./Гкал</w:t>
            </w:r>
          </w:p>
        </w:tc>
      </w:tr>
      <w:tr w:rsidR="00D15E37" w:rsidRPr="00CB00D0" w:rsidTr="009E494F">
        <w:trPr>
          <w:trHeight w:val="242"/>
        </w:trPr>
        <w:tc>
          <w:tcPr>
            <w:tcW w:w="15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37" w:rsidRPr="00CB00D0" w:rsidRDefault="00D15E37" w:rsidP="005207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 xml:space="preserve">Для потребителей </w:t>
            </w:r>
            <w:r w:rsidR="005207C8" w:rsidRPr="00CB00D0">
              <w:rPr>
                <w:sz w:val="21"/>
                <w:szCs w:val="21"/>
              </w:rPr>
              <w:t xml:space="preserve">г. </w:t>
            </w:r>
            <w:r w:rsidRPr="00CB00D0">
              <w:rPr>
                <w:sz w:val="21"/>
                <w:szCs w:val="21"/>
              </w:rPr>
              <w:t>Дорогобуж</w:t>
            </w:r>
            <w:r w:rsidR="005207C8" w:rsidRPr="00CB00D0">
              <w:rPr>
                <w:sz w:val="21"/>
                <w:szCs w:val="21"/>
              </w:rPr>
              <w:t>а</w:t>
            </w:r>
            <w:r w:rsidRPr="00CB00D0">
              <w:rPr>
                <w:sz w:val="21"/>
                <w:szCs w:val="21"/>
              </w:rPr>
              <w:t xml:space="preserve"> Смоленской области</w:t>
            </w:r>
          </w:p>
        </w:tc>
      </w:tr>
      <w:tr w:rsidR="00D15E37" w:rsidRPr="00CB00D0" w:rsidTr="009E494F">
        <w:trPr>
          <w:trHeight w:val="256"/>
        </w:trPr>
        <w:tc>
          <w:tcPr>
            <w:tcW w:w="15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E37" w:rsidRPr="00CB00D0" w:rsidRDefault="00D15E37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Прочие потребители</w:t>
            </w:r>
            <w:r w:rsidR="00140F8C" w:rsidRPr="00CB00D0">
              <w:rPr>
                <w:sz w:val="21"/>
                <w:szCs w:val="21"/>
              </w:rPr>
              <w:t>:</w:t>
            </w:r>
          </w:p>
        </w:tc>
      </w:tr>
      <w:tr w:rsidR="007644BA" w:rsidRPr="00CB00D0" w:rsidTr="009E494F">
        <w:trPr>
          <w:trHeight w:val="7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января 2024 года по 30 июня 2024 года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222,44</w:t>
            </w:r>
          </w:p>
        </w:tc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37,85*</w:t>
            </w:r>
          </w:p>
        </w:tc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3 182,55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266,93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37,85*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3 819,06</w:t>
            </w:r>
          </w:p>
        </w:tc>
      </w:tr>
      <w:tr w:rsidR="007644BA" w:rsidRPr="00CB00D0" w:rsidTr="009E494F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июля 2024 года по 31 декабря 2024 года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243,74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41,56*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3 485,91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292,49</w:t>
            </w: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41,56*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4 183,09</w:t>
            </w:r>
          </w:p>
        </w:tc>
      </w:tr>
      <w:tr w:rsidR="007644BA" w:rsidRPr="00CB00D0" w:rsidTr="009E494F">
        <w:trPr>
          <w:trHeight w:val="12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BA" w:rsidRPr="00CB00D0" w:rsidRDefault="007644BA" w:rsidP="00F47E71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 xml:space="preserve">с 1 января 2025 года </w:t>
            </w:r>
            <w:r w:rsidR="00F47E71" w:rsidRPr="00CB00D0">
              <w:rPr>
                <w:sz w:val="21"/>
                <w:szCs w:val="21"/>
              </w:rPr>
              <w:t>по 4 мая 2025 года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249,70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47,52*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3 485,91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299,64</w:t>
            </w: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47,52*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4 183,09</w:t>
            </w:r>
          </w:p>
        </w:tc>
      </w:tr>
      <w:tr w:rsidR="007644BA" w:rsidRPr="00CB00D0" w:rsidTr="009E494F">
        <w:trPr>
          <w:trHeight w:val="14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4BA" w:rsidRPr="00CB00D0" w:rsidRDefault="00F47E71" w:rsidP="00F47E71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 xml:space="preserve">с 5 </w:t>
            </w:r>
            <w:r w:rsidR="007644BA" w:rsidRPr="00CB00D0">
              <w:rPr>
                <w:sz w:val="21"/>
                <w:szCs w:val="21"/>
              </w:rPr>
              <w:t>мая 2025</w:t>
            </w:r>
            <w:r w:rsidR="00C56716" w:rsidRPr="00CB00D0">
              <w:rPr>
                <w:sz w:val="21"/>
                <w:szCs w:val="21"/>
              </w:rPr>
              <w:t xml:space="preserve"> года</w:t>
            </w:r>
            <w:r w:rsidR="007644BA" w:rsidRPr="00CB00D0">
              <w:rPr>
                <w:sz w:val="21"/>
                <w:szCs w:val="21"/>
              </w:rPr>
              <w:t xml:space="preserve"> по 30 июня 2025</w:t>
            </w:r>
            <w:r w:rsidRPr="00CB00D0">
              <w:rPr>
                <w:sz w:val="21"/>
                <w:szCs w:val="21"/>
              </w:rPr>
              <w:t xml:space="preserve"> года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241,78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39,60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3 485,91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290,14</w:t>
            </w: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47,52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4 183,09</w:t>
            </w:r>
          </w:p>
        </w:tc>
      </w:tr>
      <w:tr w:rsidR="007644BA" w:rsidRPr="00CB00D0" w:rsidTr="009E494F">
        <w:trPr>
          <w:trHeight w:val="14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июля 2025 года по 31 декабря 2025 года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265,83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39,60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3 900,55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319,00</w:t>
            </w: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47,52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4 680,66</w:t>
            </w:r>
          </w:p>
        </w:tc>
      </w:tr>
      <w:tr w:rsidR="007644BA" w:rsidRPr="00CB00D0" w:rsidTr="009E494F">
        <w:trPr>
          <w:trHeight w:val="15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января 2026 года по 30 июня 2026 года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226,23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155CA2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3 900,55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271,48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155CA2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4 680,66</w:t>
            </w:r>
          </w:p>
        </w:tc>
      </w:tr>
      <w:tr w:rsidR="007644BA" w:rsidRPr="00CB00D0" w:rsidTr="009E494F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июля 2026 года по 31 декабря 2026 года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236,46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 </w:t>
            </w:r>
            <w:r w:rsidR="00155CA2" w:rsidRPr="00CB00D0">
              <w:rPr>
                <w:sz w:val="21"/>
                <w:szCs w:val="21"/>
              </w:rPr>
              <w:t>-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4 076,85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283,75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 </w:t>
            </w:r>
            <w:r w:rsidR="00155CA2" w:rsidRPr="00CB00D0">
              <w:rPr>
                <w:sz w:val="21"/>
                <w:szCs w:val="21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4 892,22</w:t>
            </w:r>
          </w:p>
        </w:tc>
      </w:tr>
      <w:tr w:rsidR="007644BA" w:rsidRPr="00CB00D0" w:rsidTr="009E494F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января 2027 года по 30 июня 2027 года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236,46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155CA2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4 076,85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283,75</w:t>
            </w: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155CA2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4 892,22</w:t>
            </w:r>
          </w:p>
        </w:tc>
      </w:tr>
      <w:tr w:rsidR="007644BA" w:rsidRPr="00CB00D0" w:rsidTr="009E494F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июля 2027 года по 31 декабря 2027 года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245,74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155CA2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4 236,92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294,89</w:t>
            </w: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155CA2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5 084,30</w:t>
            </w:r>
          </w:p>
        </w:tc>
      </w:tr>
      <w:tr w:rsidR="007644BA" w:rsidRPr="00CB00D0" w:rsidTr="009E494F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января 2028 года по 30 июня 2028 года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245,74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155CA2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4 236,92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294,89</w:t>
            </w: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155CA2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5 084,30</w:t>
            </w:r>
          </w:p>
        </w:tc>
      </w:tr>
      <w:tr w:rsidR="007644BA" w:rsidRPr="00CB00D0" w:rsidTr="009E494F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июля 2028 года по 31 декабря 2028 года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252,16</w:t>
            </w:r>
          </w:p>
        </w:tc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155CA2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4 347,54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302,59</w:t>
            </w:r>
          </w:p>
        </w:tc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155CA2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5 217,05</w:t>
            </w:r>
          </w:p>
        </w:tc>
      </w:tr>
    </w:tbl>
    <w:p w:rsidR="00D15E37" w:rsidRPr="00297532" w:rsidRDefault="00D15E37" w:rsidP="009E6A56">
      <w:pPr>
        <w:jc w:val="center"/>
        <w:rPr>
          <w:sz w:val="22"/>
          <w:szCs w:val="28"/>
        </w:rPr>
      </w:pPr>
    </w:p>
    <w:p w:rsidR="00D15E37" w:rsidRDefault="005B19F4" w:rsidP="005B19F4">
      <w:pPr>
        <w:ind w:firstLine="709"/>
        <w:jc w:val="both"/>
        <w:rPr>
          <w:sz w:val="24"/>
          <w:szCs w:val="24"/>
        </w:rPr>
      </w:pPr>
      <w:r w:rsidRPr="005B19F4">
        <w:rPr>
          <w:sz w:val="24"/>
          <w:szCs w:val="24"/>
        </w:rPr>
        <w:t>* НДС не облагается.</w:t>
      </w:r>
    </w:p>
    <w:p w:rsidR="00CB00D0" w:rsidRPr="005B19F4" w:rsidRDefault="00CB00D0" w:rsidP="005B19F4">
      <w:pPr>
        <w:ind w:firstLine="709"/>
        <w:jc w:val="both"/>
        <w:rPr>
          <w:sz w:val="24"/>
          <w:szCs w:val="24"/>
        </w:rPr>
      </w:pPr>
    </w:p>
    <w:p w:rsidR="00D968FF" w:rsidRDefault="00D968FF" w:rsidP="004E11F1">
      <w:pPr>
        <w:ind w:left="10632" w:firstLine="5"/>
        <w:rPr>
          <w:sz w:val="24"/>
          <w:szCs w:val="24"/>
        </w:rPr>
      </w:pPr>
    </w:p>
    <w:p w:rsidR="004E11F1" w:rsidRPr="00D968FF" w:rsidRDefault="004E11F1" w:rsidP="004E11F1">
      <w:pPr>
        <w:ind w:left="10632" w:firstLine="5"/>
        <w:rPr>
          <w:sz w:val="26"/>
          <w:szCs w:val="26"/>
        </w:rPr>
      </w:pPr>
      <w:r w:rsidRPr="00D968FF">
        <w:rPr>
          <w:sz w:val="26"/>
          <w:szCs w:val="26"/>
        </w:rPr>
        <w:lastRenderedPageBreak/>
        <w:t xml:space="preserve">Приложение </w:t>
      </w:r>
      <w:r w:rsidR="00133BE7" w:rsidRPr="00D968FF">
        <w:rPr>
          <w:sz w:val="26"/>
          <w:szCs w:val="26"/>
        </w:rPr>
        <w:t>2</w:t>
      </w:r>
    </w:p>
    <w:p w:rsidR="00C56716" w:rsidRDefault="004E11F1" w:rsidP="00D968FF">
      <w:pPr>
        <w:ind w:left="10632" w:firstLine="5"/>
        <w:rPr>
          <w:sz w:val="26"/>
          <w:szCs w:val="26"/>
        </w:rPr>
      </w:pPr>
      <w:r w:rsidRPr="00D968FF">
        <w:rPr>
          <w:sz w:val="26"/>
          <w:szCs w:val="26"/>
        </w:rPr>
        <w:t>к постановлению Министерства жилищно-коммунального хозяйства, энергетики и тарифной политики Смоленской области</w:t>
      </w:r>
      <w:r w:rsidR="00D968FF" w:rsidRPr="00D968FF">
        <w:rPr>
          <w:sz w:val="26"/>
          <w:szCs w:val="26"/>
        </w:rPr>
        <w:t xml:space="preserve"> </w:t>
      </w:r>
      <w:r w:rsidR="00C40C61" w:rsidRPr="00D968FF">
        <w:rPr>
          <w:sz w:val="26"/>
          <w:szCs w:val="26"/>
        </w:rPr>
        <w:t>от 20.12.2023</w:t>
      </w:r>
      <w:r w:rsidR="00D968FF" w:rsidRPr="00D968FF">
        <w:rPr>
          <w:sz w:val="26"/>
          <w:szCs w:val="26"/>
        </w:rPr>
        <w:t xml:space="preserve"> </w:t>
      </w:r>
      <w:r w:rsidR="00FC5BBD">
        <w:rPr>
          <w:sz w:val="26"/>
          <w:szCs w:val="26"/>
        </w:rPr>
        <w:t xml:space="preserve">             </w:t>
      </w:r>
      <w:r w:rsidR="00C40C61" w:rsidRPr="00D968FF">
        <w:rPr>
          <w:sz w:val="26"/>
          <w:szCs w:val="26"/>
        </w:rPr>
        <w:t>№ 337</w:t>
      </w:r>
      <w:r w:rsidR="00D968FF" w:rsidRPr="00D968FF">
        <w:rPr>
          <w:sz w:val="26"/>
          <w:szCs w:val="26"/>
        </w:rPr>
        <w:t xml:space="preserve"> </w:t>
      </w:r>
      <w:r w:rsidR="005207C8" w:rsidRPr="00D968FF">
        <w:rPr>
          <w:sz w:val="26"/>
          <w:szCs w:val="26"/>
        </w:rPr>
        <w:t>(в редакции постановлени</w:t>
      </w:r>
      <w:r w:rsidR="00C56716">
        <w:rPr>
          <w:sz w:val="26"/>
          <w:szCs w:val="26"/>
        </w:rPr>
        <w:t>й</w:t>
      </w:r>
      <w:r w:rsidR="005207C8" w:rsidRPr="00D968FF">
        <w:rPr>
          <w:sz w:val="26"/>
          <w:szCs w:val="26"/>
        </w:rPr>
        <w:t xml:space="preserve"> Министерства жилищно-коммунального хозяйства, энергетики</w:t>
      </w:r>
    </w:p>
    <w:p w:rsidR="00C56716" w:rsidRDefault="005207C8" w:rsidP="00D968FF">
      <w:pPr>
        <w:ind w:left="10632" w:firstLine="5"/>
        <w:rPr>
          <w:sz w:val="26"/>
          <w:szCs w:val="26"/>
        </w:rPr>
      </w:pPr>
      <w:r w:rsidRPr="00D968FF">
        <w:rPr>
          <w:sz w:val="26"/>
          <w:szCs w:val="26"/>
        </w:rPr>
        <w:t>и тарифной политики Смоленской области</w:t>
      </w:r>
      <w:r w:rsidR="00D968FF">
        <w:rPr>
          <w:sz w:val="26"/>
          <w:szCs w:val="26"/>
        </w:rPr>
        <w:t xml:space="preserve"> </w:t>
      </w:r>
      <w:r w:rsidR="003C534A" w:rsidRPr="003C534A">
        <w:rPr>
          <w:sz w:val="26"/>
          <w:szCs w:val="26"/>
        </w:rPr>
        <w:t>от 20.12.2024 № 406</w:t>
      </w:r>
      <w:r w:rsidR="007644BA">
        <w:rPr>
          <w:sz w:val="26"/>
          <w:szCs w:val="26"/>
        </w:rPr>
        <w:t>,</w:t>
      </w:r>
    </w:p>
    <w:p w:rsidR="005207C8" w:rsidRPr="00D968FF" w:rsidRDefault="00E074CF" w:rsidP="00D968FF">
      <w:pPr>
        <w:ind w:left="10632" w:firstLine="5"/>
        <w:rPr>
          <w:sz w:val="26"/>
          <w:szCs w:val="26"/>
        </w:rPr>
      </w:pPr>
      <w:bookmarkStart w:id="0" w:name="_GoBack"/>
      <w:bookmarkEnd w:id="0"/>
      <w:r w:rsidRPr="00E074CF">
        <w:rPr>
          <w:sz w:val="26"/>
          <w:szCs w:val="26"/>
        </w:rPr>
        <w:t>от 07.05.2025 № 58</w:t>
      </w:r>
      <w:r w:rsidR="007644BA">
        <w:rPr>
          <w:sz w:val="26"/>
          <w:szCs w:val="26"/>
        </w:rPr>
        <w:t>)</w:t>
      </w:r>
    </w:p>
    <w:p w:rsidR="00133BE7" w:rsidRPr="00D968FF" w:rsidRDefault="00133BE7" w:rsidP="00133BE7">
      <w:pPr>
        <w:jc w:val="center"/>
        <w:rPr>
          <w:sz w:val="24"/>
          <w:szCs w:val="24"/>
        </w:rPr>
      </w:pPr>
    </w:p>
    <w:p w:rsidR="00133BE7" w:rsidRDefault="00133BE7" w:rsidP="00133BE7">
      <w:pPr>
        <w:jc w:val="center"/>
        <w:rPr>
          <w:sz w:val="26"/>
          <w:szCs w:val="26"/>
        </w:rPr>
      </w:pPr>
      <w:r w:rsidRPr="00F82502">
        <w:rPr>
          <w:sz w:val="26"/>
          <w:szCs w:val="26"/>
        </w:rPr>
        <w:t>Льготные тарифы на горячую воду с использованием закрытой системы горячего водоснабжения</w:t>
      </w:r>
    </w:p>
    <w:p w:rsidR="00C56716" w:rsidRPr="0037103C" w:rsidRDefault="00C56716" w:rsidP="00133BE7">
      <w:pPr>
        <w:jc w:val="center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2025"/>
        <w:gridCol w:w="1570"/>
        <w:gridCol w:w="1974"/>
        <w:gridCol w:w="2025"/>
        <w:gridCol w:w="1378"/>
        <w:gridCol w:w="1975"/>
      </w:tblGrid>
      <w:tr w:rsidR="00133BE7" w:rsidRPr="00CB00D0" w:rsidTr="0037103C">
        <w:trPr>
          <w:trHeight w:val="211"/>
        </w:trPr>
        <w:tc>
          <w:tcPr>
            <w:tcW w:w="4278" w:type="dxa"/>
            <w:vMerge w:val="restart"/>
            <w:vAlign w:val="center"/>
          </w:tcPr>
          <w:p w:rsidR="00133BE7" w:rsidRPr="00CB00D0" w:rsidRDefault="00133BE7" w:rsidP="005207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Год</w:t>
            </w:r>
          </w:p>
        </w:tc>
        <w:tc>
          <w:tcPr>
            <w:tcW w:w="5564" w:type="dxa"/>
            <w:gridSpan w:val="3"/>
            <w:vAlign w:val="center"/>
            <w:hideMark/>
          </w:tcPr>
          <w:p w:rsidR="00133BE7" w:rsidRPr="00CB00D0" w:rsidRDefault="00133BE7" w:rsidP="005207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без НДС</w:t>
            </w:r>
          </w:p>
        </w:tc>
        <w:tc>
          <w:tcPr>
            <w:tcW w:w="5373" w:type="dxa"/>
            <w:gridSpan w:val="3"/>
            <w:vAlign w:val="center"/>
            <w:hideMark/>
          </w:tcPr>
          <w:p w:rsidR="00133BE7" w:rsidRPr="00CB00D0" w:rsidRDefault="00133BE7" w:rsidP="005207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НДС</w:t>
            </w:r>
          </w:p>
        </w:tc>
      </w:tr>
      <w:tr w:rsidR="00133BE7" w:rsidRPr="00CB00D0" w:rsidTr="0037103C">
        <w:trPr>
          <w:trHeight w:val="255"/>
        </w:trPr>
        <w:tc>
          <w:tcPr>
            <w:tcW w:w="4278" w:type="dxa"/>
            <w:vMerge/>
            <w:vAlign w:val="center"/>
            <w:hideMark/>
          </w:tcPr>
          <w:p w:rsidR="00133BE7" w:rsidRPr="00CB00D0" w:rsidRDefault="00133BE7" w:rsidP="005207C8">
            <w:pPr>
              <w:rPr>
                <w:sz w:val="21"/>
                <w:szCs w:val="21"/>
              </w:rPr>
            </w:pPr>
          </w:p>
        </w:tc>
        <w:tc>
          <w:tcPr>
            <w:tcW w:w="2017" w:type="dxa"/>
            <w:vMerge w:val="restart"/>
            <w:vAlign w:val="center"/>
            <w:hideMark/>
          </w:tcPr>
          <w:p w:rsidR="00133BE7" w:rsidRPr="00CB00D0" w:rsidRDefault="00133BE7" w:rsidP="005207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Однокомпонентный тариф на горячую воду, руб./м</w:t>
            </w:r>
            <w:r w:rsidRPr="00CB00D0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547" w:type="dxa"/>
            <w:gridSpan w:val="2"/>
            <w:vAlign w:val="center"/>
          </w:tcPr>
          <w:p w:rsidR="00133BE7" w:rsidRPr="00CB00D0" w:rsidRDefault="00133BE7" w:rsidP="005207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в том числе:</w:t>
            </w:r>
          </w:p>
        </w:tc>
        <w:tc>
          <w:tcPr>
            <w:tcW w:w="2017" w:type="dxa"/>
            <w:vMerge w:val="restart"/>
            <w:vAlign w:val="center"/>
            <w:hideMark/>
          </w:tcPr>
          <w:p w:rsidR="00133BE7" w:rsidRPr="00CB00D0" w:rsidRDefault="00133BE7" w:rsidP="005207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Однокомпонентный тариф на горячую воду, руб./м</w:t>
            </w:r>
            <w:r w:rsidRPr="00CB00D0">
              <w:rPr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3356" w:type="dxa"/>
            <w:gridSpan w:val="2"/>
            <w:vAlign w:val="center"/>
          </w:tcPr>
          <w:p w:rsidR="00133BE7" w:rsidRPr="00CB00D0" w:rsidRDefault="00133BE7" w:rsidP="005207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в том числе:</w:t>
            </w:r>
          </w:p>
        </w:tc>
      </w:tr>
      <w:tr w:rsidR="00C56716" w:rsidRPr="00CB00D0" w:rsidTr="0037103C">
        <w:trPr>
          <w:trHeight w:val="495"/>
        </w:trPr>
        <w:tc>
          <w:tcPr>
            <w:tcW w:w="4278" w:type="dxa"/>
            <w:vMerge/>
            <w:vAlign w:val="center"/>
          </w:tcPr>
          <w:p w:rsidR="00133BE7" w:rsidRPr="00CB00D0" w:rsidRDefault="00133BE7" w:rsidP="005207C8">
            <w:pPr>
              <w:rPr>
                <w:sz w:val="21"/>
                <w:szCs w:val="21"/>
              </w:rPr>
            </w:pPr>
          </w:p>
        </w:tc>
        <w:tc>
          <w:tcPr>
            <w:tcW w:w="2017" w:type="dxa"/>
            <w:vMerge/>
            <w:vAlign w:val="center"/>
          </w:tcPr>
          <w:p w:rsidR="00133BE7" w:rsidRPr="00CB00D0" w:rsidRDefault="00133BE7" w:rsidP="005207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571" w:type="dxa"/>
            <w:vAlign w:val="center"/>
          </w:tcPr>
          <w:p w:rsidR="006A0130" w:rsidRPr="00CB00D0" w:rsidRDefault="00133BE7" w:rsidP="005207C8">
            <w:pPr>
              <w:pStyle w:val="2"/>
              <w:widowControl w:val="0"/>
              <w:rPr>
                <w:b w:val="0"/>
                <w:sz w:val="21"/>
                <w:szCs w:val="21"/>
                <w:lang w:val="ru-RU" w:eastAsia="ru-RU"/>
              </w:rPr>
            </w:pPr>
            <w:r w:rsidRPr="00CB00D0">
              <w:rPr>
                <w:b w:val="0"/>
                <w:sz w:val="21"/>
                <w:szCs w:val="21"/>
                <w:lang w:val="ru-RU" w:eastAsia="ru-RU"/>
              </w:rPr>
              <w:t xml:space="preserve">компонент </w:t>
            </w:r>
          </w:p>
          <w:p w:rsidR="00133BE7" w:rsidRPr="00CB00D0" w:rsidRDefault="00133BE7" w:rsidP="005207C8">
            <w:pPr>
              <w:pStyle w:val="2"/>
              <w:widowControl w:val="0"/>
              <w:rPr>
                <w:b w:val="0"/>
                <w:sz w:val="21"/>
                <w:szCs w:val="21"/>
                <w:lang w:val="ru-RU" w:eastAsia="ru-RU"/>
              </w:rPr>
            </w:pPr>
            <w:r w:rsidRPr="00CB00D0">
              <w:rPr>
                <w:b w:val="0"/>
                <w:sz w:val="21"/>
                <w:szCs w:val="21"/>
                <w:lang w:val="ru-RU" w:eastAsia="ru-RU"/>
              </w:rPr>
              <w:t>на холодную воду, руб./м</w:t>
            </w:r>
            <w:r w:rsidRPr="00CB00D0">
              <w:rPr>
                <w:b w:val="0"/>
                <w:sz w:val="21"/>
                <w:szCs w:val="21"/>
                <w:vertAlign w:val="superscript"/>
                <w:lang w:val="ru-RU" w:eastAsia="ru-RU"/>
              </w:rPr>
              <w:t>3</w:t>
            </w:r>
          </w:p>
        </w:tc>
        <w:tc>
          <w:tcPr>
            <w:tcW w:w="1975" w:type="dxa"/>
            <w:vAlign w:val="center"/>
          </w:tcPr>
          <w:p w:rsidR="00133BE7" w:rsidRPr="00CB00D0" w:rsidRDefault="00133BE7" w:rsidP="005207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компонент на тепловую энергию, руб./Гкал</w:t>
            </w:r>
          </w:p>
        </w:tc>
        <w:tc>
          <w:tcPr>
            <w:tcW w:w="2017" w:type="dxa"/>
            <w:vMerge/>
            <w:vAlign w:val="center"/>
          </w:tcPr>
          <w:p w:rsidR="00133BE7" w:rsidRPr="00CB00D0" w:rsidRDefault="00133BE7" w:rsidP="005207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 w:rsidR="006A0130" w:rsidRPr="00CB00D0" w:rsidRDefault="00133BE7" w:rsidP="005207C8">
            <w:pPr>
              <w:pStyle w:val="2"/>
              <w:widowControl w:val="0"/>
              <w:rPr>
                <w:b w:val="0"/>
                <w:sz w:val="21"/>
                <w:szCs w:val="21"/>
                <w:lang w:val="ru-RU" w:eastAsia="ru-RU"/>
              </w:rPr>
            </w:pPr>
            <w:r w:rsidRPr="00CB00D0">
              <w:rPr>
                <w:b w:val="0"/>
                <w:sz w:val="21"/>
                <w:szCs w:val="21"/>
                <w:lang w:val="ru-RU" w:eastAsia="ru-RU"/>
              </w:rPr>
              <w:t xml:space="preserve">компонент </w:t>
            </w:r>
          </w:p>
          <w:p w:rsidR="00133BE7" w:rsidRPr="00CB00D0" w:rsidRDefault="00133BE7" w:rsidP="005207C8">
            <w:pPr>
              <w:pStyle w:val="2"/>
              <w:widowControl w:val="0"/>
              <w:rPr>
                <w:b w:val="0"/>
                <w:sz w:val="21"/>
                <w:szCs w:val="21"/>
                <w:lang w:val="ru-RU" w:eastAsia="ru-RU"/>
              </w:rPr>
            </w:pPr>
            <w:r w:rsidRPr="00CB00D0">
              <w:rPr>
                <w:b w:val="0"/>
                <w:sz w:val="21"/>
                <w:szCs w:val="21"/>
                <w:lang w:val="ru-RU" w:eastAsia="ru-RU"/>
              </w:rPr>
              <w:t>на холодную воду, руб./м</w:t>
            </w:r>
            <w:r w:rsidRPr="00CB00D0">
              <w:rPr>
                <w:b w:val="0"/>
                <w:sz w:val="21"/>
                <w:szCs w:val="21"/>
                <w:vertAlign w:val="superscript"/>
                <w:lang w:val="ru-RU" w:eastAsia="ru-RU"/>
              </w:rPr>
              <w:t>3</w:t>
            </w:r>
          </w:p>
        </w:tc>
        <w:tc>
          <w:tcPr>
            <w:tcW w:w="1977" w:type="dxa"/>
            <w:vAlign w:val="center"/>
          </w:tcPr>
          <w:p w:rsidR="00133BE7" w:rsidRPr="00CB00D0" w:rsidRDefault="00133BE7" w:rsidP="005207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компонент на тепловую энергию, руб./Гкал</w:t>
            </w:r>
          </w:p>
        </w:tc>
      </w:tr>
      <w:tr w:rsidR="00133BE7" w:rsidRPr="00CB00D0" w:rsidTr="0037103C">
        <w:trPr>
          <w:trHeight w:val="198"/>
        </w:trPr>
        <w:tc>
          <w:tcPr>
            <w:tcW w:w="15215" w:type="dxa"/>
            <w:gridSpan w:val="7"/>
            <w:vAlign w:val="center"/>
          </w:tcPr>
          <w:p w:rsidR="00133BE7" w:rsidRPr="00CB00D0" w:rsidRDefault="00133BE7" w:rsidP="005207C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 xml:space="preserve">Для населения </w:t>
            </w:r>
            <w:r w:rsidR="005207C8" w:rsidRPr="00CB00D0">
              <w:rPr>
                <w:sz w:val="21"/>
                <w:szCs w:val="21"/>
              </w:rPr>
              <w:t xml:space="preserve">г. </w:t>
            </w:r>
            <w:r w:rsidRPr="00CB00D0">
              <w:rPr>
                <w:sz w:val="21"/>
                <w:szCs w:val="21"/>
              </w:rPr>
              <w:t>Дорогобуж</w:t>
            </w:r>
            <w:r w:rsidR="005207C8" w:rsidRPr="00CB00D0">
              <w:rPr>
                <w:sz w:val="21"/>
                <w:szCs w:val="21"/>
              </w:rPr>
              <w:t>а</w:t>
            </w:r>
            <w:r w:rsidRPr="00CB00D0">
              <w:rPr>
                <w:sz w:val="21"/>
                <w:szCs w:val="21"/>
              </w:rPr>
              <w:t xml:space="preserve"> Смоленской области</w:t>
            </w:r>
          </w:p>
        </w:tc>
      </w:tr>
      <w:tr w:rsidR="00133BE7" w:rsidRPr="00CB00D0" w:rsidTr="0037103C">
        <w:trPr>
          <w:trHeight w:val="211"/>
        </w:trPr>
        <w:tc>
          <w:tcPr>
            <w:tcW w:w="15215" w:type="dxa"/>
            <w:gridSpan w:val="7"/>
            <w:vAlign w:val="center"/>
            <w:hideMark/>
          </w:tcPr>
          <w:p w:rsidR="00133BE7" w:rsidRPr="00CB00D0" w:rsidRDefault="00133BE7" w:rsidP="005207C8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Население</w:t>
            </w:r>
            <w:r w:rsidR="00140F8C" w:rsidRPr="00CB00D0">
              <w:rPr>
                <w:sz w:val="21"/>
                <w:szCs w:val="21"/>
              </w:rPr>
              <w:t>:</w:t>
            </w:r>
          </w:p>
        </w:tc>
      </w:tr>
      <w:tr w:rsidR="00C56716" w:rsidRPr="00CB00D0" w:rsidTr="0037103C">
        <w:trPr>
          <w:trHeight w:hRule="exact" w:val="250"/>
        </w:trPr>
        <w:tc>
          <w:tcPr>
            <w:tcW w:w="4278" w:type="dxa"/>
            <w:vAlign w:val="center"/>
            <w:hideMark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января 2024 года по 30 июня 2024 года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B00D0">
              <w:rPr>
                <w:bCs/>
                <w:color w:val="000000"/>
                <w:sz w:val="21"/>
                <w:szCs w:val="21"/>
              </w:rPr>
              <w:t>183,13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37,85*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2 504,83</w:t>
            </w:r>
          </w:p>
        </w:tc>
        <w:tc>
          <w:tcPr>
            <w:tcW w:w="201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219,76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37,85*</w:t>
            </w:r>
          </w:p>
        </w:tc>
        <w:tc>
          <w:tcPr>
            <w:tcW w:w="197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3 005,80</w:t>
            </w:r>
          </w:p>
        </w:tc>
      </w:tr>
      <w:tr w:rsidR="00C56716" w:rsidRPr="00CB00D0" w:rsidTr="0037103C">
        <w:trPr>
          <w:trHeight w:hRule="exact" w:val="250"/>
        </w:trPr>
        <w:tc>
          <w:tcPr>
            <w:tcW w:w="4278" w:type="dxa"/>
            <w:vAlign w:val="center"/>
            <w:hideMark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июля 2024 года по 31 декабря 2024 года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B00D0">
              <w:rPr>
                <w:bCs/>
                <w:color w:val="000000"/>
                <w:sz w:val="21"/>
                <w:szCs w:val="21"/>
              </w:rPr>
              <w:t>201,44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41,56*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2 756,55</w:t>
            </w:r>
          </w:p>
        </w:tc>
        <w:tc>
          <w:tcPr>
            <w:tcW w:w="201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241,73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41,56*</w:t>
            </w:r>
          </w:p>
        </w:tc>
        <w:tc>
          <w:tcPr>
            <w:tcW w:w="197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3 307,86</w:t>
            </w:r>
          </w:p>
        </w:tc>
      </w:tr>
      <w:tr w:rsidR="00C56716" w:rsidRPr="00CB00D0" w:rsidTr="0037103C">
        <w:trPr>
          <w:trHeight w:hRule="exact" w:val="250"/>
        </w:trPr>
        <w:tc>
          <w:tcPr>
            <w:tcW w:w="4278" w:type="dxa"/>
            <w:vAlign w:val="center"/>
            <w:hideMark/>
          </w:tcPr>
          <w:p w:rsidR="00F47E71" w:rsidRPr="00CB00D0" w:rsidRDefault="00F47E71" w:rsidP="00C56716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января 2025</w:t>
            </w:r>
            <w:r w:rsidR="00C56716" w:rsidRPr="00CB00D0">
              <w:rPr>
                <w:sz w:val="21"/>
                <w:szCs w:val="21"/>
              </w:rPr>
              <w:t xml:space="preserve"> года</w:t>
            </w:r>
            <w:r w:rsidRPr="00CB00D0">
              <w:rPr>
                <w:sz w:val="21"/>
                <w:szCs w:val="21"/>
              </w:rPr>
              <w:t xml:space="preserve"> по 4 мая 2025 года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F47E71" w:rsidRPr="00CB00D0" w:rsidRDefault="00F47E71" w:rsidP="00F47E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B00D0">
              <w:rPr>
                <w:bCs/>
                <w:color w:val="000000"/>
                <w:sz w:val="21"/>
                <w:szCs w:val="21"/>
              </w:rPr>
              <w:t>201,44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47E71" w:rsidRPr="00CB00D0" w:rsidRDefault="00F47E71" w:rsidP="00F47E71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41,56*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47E71" w:rsidRPr="00CB00D0" w:rsidRDefault="00F47E71" w:rsidP="00F47E71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2 756,55</w:t>
            </w:r>
          </w:p>
        </w:tc>
        <w:tc>
          <w:tcPr>
            <w:tcW w:w="2017" w:type="dxa"/>
            <w:shd w:val="clear" w:color="000000" w:fill="FFFFFF"/>
            <w:vAlign w:val="center"/>
          </w:tcPr>
          <w:p w:rsidR="00F47E71" w:rsidRPr="00CB00D0" w:rsidRDefault="00F47E71" w:rsidP="00F47E71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241,73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F47E71" w:rsidRPr="00CB00D0" w:rsidRDefault="00F47E71" w:rsidP="00F47E71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41,56*</w:t>
            </w:r>
          </w:p>
        </w:tc>
        <w:tc>
          <w:tcPr>
            <w:tcW w:w="1977" w:type="dxa"/>
            <w:shd w:val="clear" w:color="000000" w:fill="FFFFFF"/>
            <w:vAlign w:val="center"/>
          </w:tcPr>
          <w:p w:rsidR="00F47E71" w:rsidRPr="00CB00D0" w:rsidRDefault="00F47E71" w:rsidP="00F47E71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3 307,86</w:t>
            </w:r>
          </w:p>
        </w:tc>
      </w:tr>
      <w:tr w:rsidR="00C56716" w:rsidRPr="00CB00D0" w:rsidTr="0037103C">
        <w:trPr>
          <w:trHeight w:hRule="exact" w:val="250"/>
        </w:trPr>
        <w:tc>
          <w:tcPr>
            <w:tcW w:w="4278" w:type="dxa"/>
            <w:vAlign w:val="center"/>
          </w:tcPr>
          <w:p w:rsidR="00F47E71" w:rsidRPr="00CB00D0" w:rsidRDefault="00F47E71" w:rsidP="00C56716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5 мая 2025</w:t>
            </w:r>
            <w:r w:rsidR="00C56716" w:rsidRPr="00CB00D0">
              <w:rPr>
                <w:sz w:val="21"/>
                <w:szCs w:val="21"/>
              </w:rPr>
              <w:t xml:space="preserve"> года </w:t>
            </w:r>
            <w:r w:rsidRPr="00CB00D0">
              <w:rPr>
                <w:sz w:val="21"/>
                <w:szCs w:val="21"/>
              </w:rPr>
              <w:t>по 30 июня 2025 года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F47E71" w:rsidRPr="00CB00D0" w:rsidRDefault="00F47E71" w:rsidP="00F47E71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B00D0">
              <w:rPr>
                <w:bCs/>
                <w:color w:val="000000"/>
                <w:sz w:val="21"/>
                <w:szCs w:val="21"/>
              </w:rPr>
              <w:t>201,44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F47E71" w:rsidRPr="00CB00D0" w:rsidRDefault="00F47E71" w:rsidP="00F47E71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34,63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47E71" w:rsidRPr="00CB00D0" w:rsidRDefault="00F47E71" w:rsidP="00F47E71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2 876,03</w:t>
            </w:r>
          </w:p>
        </w:tc>
        <w:tc>
          <w:tcPr>
            <w:tcW w:w="2017" w:type="dxa"/>
            <w:shd w:val="clear" w:color="000000" w:fill="FFFFFF"/>
            <w:vAlign w:val="center"/>
          </w:tcPr>
          <w:p w:rsidR="00F47E71" w:rsidRPr="00CB00D0" w:rsidRDefault="00F47E71" w:rsidP="00F47E71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241,73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F47E71" w:rsidRPr="00CB00D0" w:rsidRDefault="00F47E71" w:rsidP="00F47E71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41,56</w:t>
            </w:r>
          </w:p>
        </w:tc>
        <w:tc>
          <w:tcPr>
            <w:tcW w:w="1977" w:type="dxa"/>
            <w:shd w:val="clear" w:color="000000" w:fill="FFFFFF"/>
            <w:vAlign w:val="center"/>
          </w:tcPr>
          <w:p w:rsidR="00F47E71" w:rsidRPr="00CB00D0" w:rsidRDefault="00F47E71" w:rsidP="00F47E71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3 451,24</w:t>
            </w:r>
          </w:p>
        </w:tc>
      </w:tr>
      <w:tr w:rsidR="00C56716" w:rsidRPr="00CB00D0" w:rsidTr="0037103C">
        <w:trPr>
          <w:trHeight w:hRule="exact" w:val="250"/>
        </w:trPr>
        <w:tc>
          <w:tcPr>
            <w:tcW w:w="4278" w:type="dxa"/>
            <w:vAlign w:val="center"/>
            <w:hideMark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июля 2025 года по 31 декабря 2025 года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B00D0">
              <w:rPr>
                <w:bCs/>
                <w:color w:val="000000"/>
                <w:sz w:val="21"/>
                <w:szCs w:val="21"/>
              </w:rPr>
              <w:t>225,41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38,76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3 218,10</w:t>
            </w:r>
          </w:p>
        </w:tc>
        <w:tc>
          <w:tcPr>
            <w:tcW w:w="201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270,49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46,51</w:t>
            </w:r>
          </w:p>
        </w:tc>
        <w:tc>
          <w:tcPr>
            <w:tcW w:w="197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3 861,72</w:t>
            </w:r>
          </w:p>
        </w:tc>
      </w:tr>
      <w:tr w:rsidR="00C56716" w:rsidRPr="00CB00D0" w:rsidTr="0037103C">
        <w:trPr>
          <w:trHeight w:hRule="exact" w:val="250"/>
        </w:trPr>
        <w:tc>
          <w:tcPr>
            <w:tcW w:w="4278" w:type="dxa"/>
            <w:hideMark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января 2026 года по 30 июня 2026 года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B00D0">
              <w:rPr>
                <w:bCs/>
                <w:color w:val="000000"/>
                <w:sz w:val="21"/>
                <w:szCs w:val="21"/>
              </w:rPr>
              <w:t>186,65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C56716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3 218,10</w:t>
            </w:r>
          </w:p>
        </w:tc>
        <w:tc>
          <w:tcPr>
            <w:tcW w:w="201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223,98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7644BA" w:rsidRPr="00CB00D0" w:rsidRDefault="00C56716" w:rsidP="00C56716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3 861,72</w:t>
            </w:r>
          </w:p>
        </w:tc>
      </w:tr>
      <w:tr w:rsidR="00C56716" w:rsidRPr="00CB00D0" w:rsidTr="0037103C">
        <w:trPr>
          <w:trHeight w:hRule="exact" w:val="250"/>
        </w:trPr>
        <w:tc>
          <w:tcPr>
            <w:tcW w:w="4278" w:type="dxa"/>
            <w:hideMark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июля 2026 года по 31 декабря 2026 года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B00D0">
              <w:rPr>
                <w:bCs/>
                <w:color w:val="000000"/>
                <w:sz w:val="21"/>
                <w:szCs w:val="21"/>
              </w:rPr>
              <w:t>195,61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 </w:t>
            </w:r>
            <w:r w:rsidR="00C56716" w:rsidRPr="00CB00D0">
              <w:rPr>
                <w:sz w:val="21"/>
                <w:szCs w:val="21"/>
              </w:rPr>
              <w:t>-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3 372,57</w:t>
            </w:r>
          </w:p>
        </w:tc>
        <w:tc>
          <w:tcPr>
            <w:tcW w:w="201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234,73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7644BA" w:rsidRPr="00CB00D0" w:rsidRDefault="00C56716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-</w:t>
            </w:r>
          </w:p>
        </w:tc>
        <w:tc>
          <w:tcPr>
            <w:tcW w:w="197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4 047,08</w:t>
            </w:r>
          </w:p>
        </w:tc>
      </w:tr>
      <w:tr w:rsidR="00C56716" w:rsidRPr="00CB00D0" w:rsidTr="0037103C">
        <w:trPr>
          <w:trHeight w:hRule="exact" w:val="250"/>
        </w:trPr>
        <w:tc>
          <w:tcPr>
            <w:tcW w:w="4278" w:type="dxa"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января 2027 года по 30 июня 2027 года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B00D0">
              <w:rPr>
                <w:bCs/>
                <w:color w:val="000000"/>
                <w:sz w:val="21"/>
                <w:szCs w:val="21"/>
              </w:rPr>
              <w:t>195,61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C56716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3 372,57</w:t>
            </w:r>
          </w:p>
        </w:tc>
        <w:tc>
          <w:tcPr>
            <w:tcW w:w="201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234,73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7644BA" w:rsidRPr="00CB00D0" w:rsidRDefault="00C56716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4 047,08</w:t>
            </w:r>
          </w:p>
        </w:tc>
      </w:tr>
      <w:tr w:rsidR="00C56716" w:rsidRPr="00CB00D0" w:rsidTr="0037103C">
        <w:trPr>
          <w:trHeight w:hRule="exact" w:val="250"/>
        </w:trPr>
        <w:tc>
          <w:tcPr>
            <w:tcW w:w="4278" w:type="dxa"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июля 2027 года по 31 декабря 2027 года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B00D0">
              <w:rPr>
                <w:bCs/>
                <w:color w:val="000000"/>
                <w:sz w:val="21"/>
                <w:szCs w:val="21"/>
              </w:rPr>
              <w:t>203,43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C56716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3 507,47</w:t>
            </w:r>
          </w:p>
        </w:tc>
        <w:tc>
          <w:tcPr>
            <w:tcW w:w="201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244,12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7644BA" w:rsidRPr="00CB00D0" w:rsidRDefault="00C56716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4 208,96</w:t>
            </w:r>
          </w:p>
        </w:tc>
      </w:tr>
      <w:tr w:rsidR="00C56716" w:rsidRPr="00CB00D0" w:rsidTr="00EC5279">
        <w:trPr>
          <w:trHeight w:hRule="exact" w:val="250"/>
        </w:trPr>
        <w:tc>
          <w:tcPr>
            <w:tcW w:w="4278" w:type="dxa"/>
            <w:tcBorders>
              <w:bottom w:val="single" w:sz="4" w:space="0" w:color="auto"/>
            </w:tcBorders>
            <w:hideMark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января 2028 года по 30 июня 2028 года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B00D0">
              <w:rPr>
                <w:bCs/>
                <w:color w:val="000000"/>
                <w:sz w:val="21"/>
                <w:szCs w:val="21"/>
              </w:rPr>
              <w:t>203,43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C56716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3 507,47</w:t>
            </w:r>
          </w:p>
        </w:tc>
        <w:tc>
          <w:tcPr>
            <w:tcW w:w="201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244,12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7644BA" w:rsidRPr="00CB00D0" w:rsidRDefault="00C56716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4 208,96</w:t>
            </w:r>
          </w:p>
        </w:tc>
      </w:tr>
      <w:tr w:rsidR="00C56716" w:rsidRPr="00CB00D0" w:rsidTr="0037103C">
        <w:trPr>
          <w:trHeight w:hRule="exact" w:val="250"/>
        </w:trPr>
        <w:tc>
          <w:tcPr>
            <w:tcW w:w="4278" w:type="dxa"/>
          </w:tcPr>
          <w:p w:rsidR="007644BA" w:rsidRPr="00CB00D0" w:rsidRDefault="007644BA" w:rsidP="007644BA">
            <w:pPr>
              <w:jc w:val="both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с 1 июля 2028 года по 31 декабря 2028 года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CB00D0">
              <w:rPr>
                <w:bCs/>
                <w:color w:val="000000"/>
                <w:sz w:val="21"/>
                <w:szCs w:val="21"/>
              </w:rPr>
              <w:t>211,57</w:t>
            </w:r>
          </w:p>
        </w:tc>
        <w:tc>
          <w:tcPr>
            <w:tcW w:w="1571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 </w:t>
            </w:r>
            <w:r w:rsidR="00C56716"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3 647,77</w:t>
            </w:r>
          </w:p>
        </w:tc>
        <w:tc>
          <w:tcPr>
            <w:tcW w:w="201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bCs/>
                <w:sz w:val="21"/>
                <w:szCs w:val="21"/>
              </w:rPr>
            </w:pPr>
            <w:r w:rsidRPr="00CB00D0">
              <w:rPr>
                <w:bCs/>
                <w:sz w:val="21"/>
                <w:szCs w:val="21"/>
              </w:rPr>
              <w:t>253,88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7644BA" w:rsidRPr="00CB00D0" w:rsidRDefault="00C56716" w:rsidP="007644BA">
            <w:pPr>
              <w:jc w:val="center"/>
              <w:rPr>
                <w:color w:val="000000"/>
                <w:sz w:val="21"/>
                <w:szCs w:val="21"/>
              </w:rPr>
            </w:pPr>
            <w:r w:rsidRPr="00CB00D0">
              <w:rPr>
                <w:color w:val="000000"/>
                <w:sz w:val="21"/>
                <w:szCs w:val="21"/>
              </w:rPr>
              <w:t>-</w:t>
            </w:r>
          </w:p>
        </w:tc>
        <w:tc>
          <w:tcPr>
            <w:tcW w:w="1977" w:type="dxa"/>
            <w:shd w:val="clear" w:color="000000" w:fill="FFFFFF"/>
            <w:vAlign w:val="center"/>
          </w:tcPr>
          <w:p w:rsidR="007644BA" w:rsidRPr="00CB00D0" w:rsidRDefault="007644BA" w:rsidP="007644BA">
            <w:pPr>
              <w:jc w:val="center"/>
              <w:rPr>
                <w:sz w:val="21"/>
                <w:szCs w:val="21"/>
              </w:rPr>
            </w:pPr>
            <w:r w:rsidRPr="00CB00D0">
              <w:rPr>
                <w:sz w:val="21"/>
                <w:szCs w:val="21"/>
              </w:rPr>
              <w:t>4 377,32</w:t>
            </w:r>
          </w:p>
        </w:tc>
      </w:tr>
    </w:tbl>
    <w:p w:rsidR="00133BE7" w:rsidRPr="0037103C" w:rsidRDefault="00133BE7" w:rsidP="00133BE7">
      <w:pPr>
        <w:jc w:val="both"/>
      </w:pPr>
    </w:p>
    <w:p w:rsidR="00133BE7" w:rsidRPr="00AF267E" w:rsidRDefault="00133BE7" w:rsidP="00133BE7">
      <w:pPr>
        <w:ind w:firstLine="709"/>
        <w:jc w:val="both"/>
        <w:rPr>
          <w:sz w:val="24"/>
          <w:szCs w:val="24"/>
        </w:rPr>
      </w:pPr>
      <w:r w:rsidRPr="00AF267E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 w:rsidRPr="00AF267E">
        <w:rPr>
          <w:sz w:val="24"/>
          <w:szCs w:val="24"/>
        </w:rPr>
        <w:t>НДС не облагается</w:t>
      </w:r>
      <w:r>
        <w:rPr>
          <w:sz w:val="24"/>
          <w:szCs w:val="24"/>
        </w:rPr>
        <w:t>.</w:t>
      </w:r>
    </w:p>
    <w:p w:rsidR="00133BE7" w:rsidRPr="00D968FF" w:rsidRDefault="00133BE7" w:rsidP="00133BE7">
      <w:pPr>
        <w:pStyle w:val="21"/>
        <w:tabs>
          <w:tab w:val="left" w:pos="5954"/>
        </w:tabs>
        <w:ind w:firstLine="709"/>
        <w:jc w:val="both"/>
        <w:outlineLvl w:val="0"/>
        <w:rPr>
          <w:sz w:val="16"/>
          <w:szCs w:val="16"/>
        </w:rPr>
      </w:pPr>
    </w:p>
    <w:p w:rsidR="00133BE7" w:rsidRDefault="00133BE7" w:rsidP="00133BE7">
      <w:pPr>
        <w:pStyle w:val="21"/>
        <w:tabs>
          <w:tab w:val="left" w:pos="5954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5207C8" w:rsidRDefault="00133BE7" w:rsidP="00133BE7">
      <w:pPr>
        <w:pStyle w:val="21"/>
        <w:tabs>
          <w:tab w:val="left" w:pos="5954"/>
        </w:tabs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Льготные тарифы на тепловую энергию установлены в соответствии с</w:t>
      </w:r>
      <w:r>
        <w:rPr>
          <w:szCs w:val="28"/>
        </w:rPr>
        <w:t xml:space="preserve"> </w:t>
      </w:r>
      <w:r>
        <w:rPr>
          <w:sz w:val="24"/>
          <w:szCs w:val="24"/>
        </w:rPr>
        <w:t>областным законом от 23.11.2011 № 112-з «Об отдельных вопросах установления тарифов на тепловую энергию (мощность) в Смоленской области».</w:t>
      </w:r>
    </w:p>
    <w:sectPr w:rsidR="005207C8" w:rsidSect="00F77A43">
      <w:pgSz w:w="16838" w:h="11906" w:orient="landscape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C8" w:rsidRDefault="005207C8">
      <w:r>
        <w:separator/>
      </w:r>
    </w:p>
  </w:endnote>
  <w:endnote w:type="continuationSeparator" w:id="0">
    <w:p w:rsidR="005207C8" w:rsidRDefault="0052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C8" w:rsidRDefault="005207C8">
      <w:r>
        <w:separator/>
      </w:r>
    </w:p>
  </w:footnote>
  <w:footnote w:type="continuationSeparator" w:id="0">
    <w:p w:rsidR="005207C8" w:rsidRDefault="00520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C8" w:rsidRDefault="005207C8" w:rsidP="0088639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07C8" w:rsidRDefault="005207C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C8" w:rsidRDefault="005207C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074CF">
      <w:rPr>
        <w:noProof/>
      </w:rPr>
      <w:t>3</w:t>
    </w:r>
    <w:r>
      <w:fldChar w:fldCharType="end"/>
    </w:r>
  </w:p>
  <w:p w:rsidR="005207C8" w:rsidRPr="0056289D" w:rsidRDefault="005207C8">
    <w:pPr>
      <w:pStyle w:val="a7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50C0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" w15:restartNumberingAfterBreak="0">
    <w:nsid w:val="077A0185"/>
    <w:multiLevelType w:val="hybridMultilevel"/>
    <w:tmpl w:val="705E4D5C"/>
    <w:lvl w:ilvl="0" w:tplc="D3F29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ED11CC"/>
    <w:multiLevelType w:val="hybridMultilevel"/>
    <w:tmpl w:val="E07A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3423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4" w15:restartNumberingAfterBreak="0">
    <w:nsid w:val="1C552692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5" w15:restartNumberingAfterBreak="0">
    <w:nsid w:val="217F467F"/>
    <w:multiLevelType w:val="multilevel"/>
    <w:tmpl w:val="820816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3A8F3CC8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7" w15:restartNumberingAfterBreak="0">
    <w:nsid w:val="50383C87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8" w15:restartNumberingAfterBreak="0">
    <w:nsid w:val="5B5D38CA"/>
    <w:multiLevelType w:val="hybridMultilevel"/>
    <w:tmpl w:val="E07A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B5F6E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0" w15:restartNumberingAfterBreak="0">
    <w:nsid w:val="601F5DF1"/>
    <w:multiLevelType w:val="multilevel"/>
    <w:tmpl w:val="37645EEA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11" w15:restartNumberingAfterBreak="0">
    <w:nsid w:val="6BC66AE7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2" w15:restartNumberingAfterBreak="0">
    <w:nsid w:val="6FCB1C1F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3" w15:restartNumberingAfterBreak="0">
    <w:nsid w:val="774D176A"/>
    <w:multiLevelType w:val="hybridMultilevel"/>
    <w:tmpl w:val="4832162E"/>
    <w:lvl w:ilvl="0" w:tplc="92D453C0">
      <w:start w:val="1"/>
      <w:numFmt w:val="decimal"/>
      <w:lvlText w:val="%1."/>
      <w:lvlJc w:val="left"/>
      <w:pPr>
        <w:ind w:left="185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4" w15:restartNumberingAfterBreak="0">
    <w:nsid w:val="792F5E97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9"/>
  </w:num>
  <w:num w:numId="5">
    <w:abstractNumId w:val="6"/>
  </w:num>
  <w:num w:numId="6">
    <w:abstractNumId w:val="11"/>
  </w:num>
  <w:num w:numId="7">
    <w:abstractNumId w:val="7"/>
  </w:num>
  <w:num w:numId="8">
    <w:abstractNumId w:val="0"/>
  </w:num>
  <w:num w:numId="9">
    <w:abstractNumId w:val="14"/>
  </w:num>
  <w:num w:numId="10">
    <w:abstractNumId w:val="5"/>
  </w:num>
  <w:num w:numId="11">
    <w:abstractNumId w:val="4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63"/>
    <w:rsid w:val="000002EC"/>
    <w:rsid w:val="00003A83"/>
    <w:rsid w:val="00007B9A"/>
    <w:rsid w:val="0001176F"/>
    <w:rsid w:val="00017F89"/>
    <w:rsid w:val="00025074"/>
    <w:rsid w:val="000336C6"/>
    <w:rsid w:val="00042CB1"/>
    <w:rsid w:val="00045CCF"/>
    <w:rsid w:val="00055AC7"/>
    <w:rsid w:val="00055CA6"/>
    <w:rsid w:val="00061F6D"/>
    <w:rsid w:val="00063979"/>
    <w:rsid w:val="00066131"/>
    <w:rsid w:val="000703F6"/>
    <w:rsid w:val="00074FE5"/>
    <w:rsid w:val="00085A08"/>
    <w:rsid w:val="000876E9"/>
    <w:rsid w:val="00093A3D"/>
    <w:rsid w:val="0009744F"/>
    <w:rsid w:val="000A0E9D"/>
    <w:rsid w:val="000A0F78"/>
    <w:rsid w:val="000A226D"/>
    <w:rsid w:val="000A405C"/>
    <w:rsid w:val="000B1459"/>
    <w:rsid w:val="000B289A"/>
    <w:rsid w:val="000B2E43"/>
    <w:rsid w:val="000B413A"/>
    <w:rsid w:val="000B416E"/>
    <w:rsid w:val="000B5673"/>
    <w:rsid w:val="000C3416"/>
    <w:rsid w:val="000C3C74"/>
    <w:rsid w:val="000D47F8"/>
    <w:rsid w:val="000D769A"/>
    <w:rsid w:val="000E1BB3"/>
    <w:rsid w:val="000E51B2"/>
    <w:rsid w:val="00105CB9"/>
    <w:rsid w:val="00107F73"/>
    <w:rsid w:val="001209FF"/>
    <w:rsid w:val="0012107E"/>
    <w:rsid w:val="00125DA5"/>
    <w:rsid w:val="00130814"/>
    <w:rsid w:val="00132295"/>
    <w:rsid w:val="00133BE7"/>
    <w:rsid w:val="00137DB4"/>
    <w:rsid w:val="00140F8C"/>
    <w:rsid w:val="001450AA"/>
    <w:rsid w:val="001519C8"/>
    <w:rsid w:val="00155CA2"/>
    <w:rsid w:val="00156B82"/>
    <w:rsid w:val="0016233D"/>
    <w:rsid w:val="00163F4E"/>
    <w:rsid w:val="00167205"/>
    <w:rsid w:val="00174A04"/>
    <w:rsid w:val="001770C9"/>
    <w:rsid w:val="001840A0"/>
    <w:rsid w:val="00192D73"/>
    <w:rsid w:val="00195C4E"/>
    <w:rsid w:val="001979DF"/>
    <w:rsid w:val="001A09E8"/>
    <w:rsid w:val="001A0BD2"/>
    <w:rsid w:val="001A1420"/>
    <w:rsid w:val="001B2284"/>
    <w:rsid w:val="001B3A07"/>
    <w:rsid w:val="001B4AFA"/>
    <w:rsid w:val="001B56BA"/>
    <w:rsid w:val="001B6C50"/>
    <w:rsid w:val="001C0FAB"/>
    <w:rsid w:val="001C6553"/>
    <w:rsid w:val="001D1051"/>
    <w:rsid w:val="001D5613"/>
    <w:rsid w:val="001D7E93"/>
    <w:rsid w:val="001E0CE1"/>
    <w:rsid w:val="001E1EB7"/>
    <w:rsid w:val="001E2A27"/>
    <w:rsid w:val="001E5E43"/>
    <w:rsid w:val="001F3AF5"/>
    <w:rsid w:val="001F6446"/>
    <w:rsid w:val="001F7193"/>
    <w:rsid w:val="001F7BD1"/>
    <w:rsid w:val="002002E6"/>
    <w:rsid w:val="002104DA"/>
    <w:rsid w:val="00215003"/>
    <w:rsid w:val="002163B7"/>
    <w:rsid w:val="00216C35"/>
    <w:rsid w:val="00222C56"/>
    <w:rsid w:val="0023173E"/>
    <w:rsid w:val="002344CB"/>
    <w:rsid w:val="0024727A"/>
    <w:rsid w:val="00260C5A"/>
    <w:rsid w:val="00273F7D"/>
    <w:rsid w:val="002774ED"/>
    <w:rsid w:val="002808D8"/>
    <w:rsid w:val="00293075"/>
    <w:rsid w:val="00297532"/>
    <w:rsid w:val="002B1B55"/>
    <w:rsid w:val="002B29F2"/>
    <w:rsid w:val="002B301E"/>
    <w:rsid w:val="002B446C"/>
    <w:rsid w:val="002B7F12"/>
    <w:rsid w:val="002C43C8"/>
    <w:rsid w:val="002D0AF2"/>
    <w:rsid w:val="002D4DDC"/>
    <w:rsid w:val="002D7950"/>
    <w:rsid w:val="002E38C7"/>
    <w:rsid w:val="002E67B0"/>
    <w:rsid w:val="002F5A3F"/>
    <w:rsid w:val="00306960"/>
    <w:rsid w:val="00307823"/>
    <w:rsid w:val="00311BC8"/>
    <w:rsid w:val="003162D5"/>
    <w:rsid w:val="0032175D"/>
    <w:rsid w:val="00335BBE"/>
    <w:rsid w:val="00344366"/>
    <w:rsid w:val="00346F22"/>
    <w:rsid w:val="00350B1E"/>
    <w:rsid w:val="003543CD"/>
    <w:rsid w:val="00354611"/>
    <w:rsid w:val="0035608C"/>
    <w:rsid w:val="00357D17"/>
    <w:rsid w:val="00362485"/>
    <w:rsid w:val="00362F32"/>
    <w:rsid w:val="0037103C"/>
    <w:rsid w:val="0037604E"/>
    <w:rsid w:val="00377295"/>
    <w:rsid w:val="00377D20"/>
    <w:rsid w:val="00390F66"/>
    <w:rsid w:val="003937B7"/>
    <w:rsid w:val="00396EAA"/>
    <w:rsid w:val="003A42DE"/>
    <w:rsid w:val="003A68F7"/>
    <w:rsid w:val="003B04EB"/>
    <w:rsid w:val="003B0EC1"/>
    <w:rsid w:val="003B4C6F"/>
    <w:rsid w:val="003C408C"/>
    <w:rsid w:val="003C4D53"/>
    <w:rsid w:val="003C534A"/>
    <w:rsid w:val="003C56B7"/>
    <w:rsid w:val="003C5894"/>
    <w:rsid w:val="003C6346"/>
    <w:rsid w:val="003D05DB"/>
    <w:rsid w:val="003D16E9"/>
    <w:rsid w:val="003D1E95"/>
    <w:rsid w:val="003D36A0"/>
    <w:rsid w:val="003D70AD"/>
    <w:rsid w:val="003E4942"/>
    <w:rsid w:val="003F07DB"/>
    <w:rsid w:val="003F63B0"/>
    <w:rsid w:val="003F7D86"/>
    <w:rsid w:val="0040138A"/>
    <w:rsid w:val="00402F89"/>
    <w:rsid w:val="004042CD"/>
    <w:rsid w:val="00414369"/>
    <w:rsid w:val="004168FB"/>
    <w:rsid w:val="00423B82"/>
    <w:rsid w:val="0043286F"/>
    <w:rsid w:val="00435D4B"/>
    <w:rsid w:val="00447E64"/>
    <w:rsid w:val="004600D5"/>
    <w:rsid w:val="0046272C"/>
    <w:rsid w:val="004718A0"/>
    <w:rsid w:val="004855F2"/>
    <w:rsid w:val="00487D74"/>
    <w:rsid w:val="004902F1"/>
    <w:rsid w:val="0049254E"/>
    <w:rsid w:val="00492DD1"/>
    <w:rsid w:val="004A0858"/>
    <w:rsid w:val="004A0F63"/>
    <w:rsid w:val="004A7C81"/>
    <w:rsid w:val="004B4493"/>
    <w:rsid w:val="004C1420"/>
    <w:rsid w:val="004C173A"/>
    <w:rsid w:val="004C1B0D"/>
    <w:rsid w:val="004C36EE"/>
    <w:rsid w:val="004D2DDC"/>
    <w:rsid w:val="004E11F1"/>
    <w:rsid w:val="004E592D"/>
    <w:rsid w:val="005039D6"/>
    <w:rsid w:val="00503AAF"/>
    <w:rsid w:val="0050776D"/>
    <w:rsid w:val="00510AF1"/>
    <w:rsid w:val="005114E3"/>
    <w:rsid w:val="00512DFC"/>
    <w:rsid w:val="005207C8"/>
    <w:rsid w:val="005215EC"/>
    <w:rsid w:val="00521BD3"/>
    <w:rsid w:val="005242BF"/>
    <w:rsid w:val="00530302"/>
    <w:rsid w:val="00532FB0"/>
    <w:rsid w:val="00541B5B"/>
    <w:rsid w:val="0055022A"/>
    <w:rsid w:val="00554103"/>
    <w:rsid w:val="00556C83"/>
    <w:rsid w:val="00561DD3"/>
    <w:rsid w:val="0056289D"/>
    <w:rsid w:val="00564373"/>
    <w:rsid w:val="00565D65"/>
    <w:rsid w:val="00567C25"/>
    <w:rsid w:val="0057409B"/>
    <w:rsid w:val="00575873"/>
    <w:rsid w:val="00585D23"/>
    <w:rsid w:val="005928E0"/>
    <w:rsid w:val="00593CF6"/>
    <w:rsid w:val="00597558"/>
    <w:rsid w:val="005A532A"/>
    <w:rsid w:val="005B19F4"/>
    <w:rsid w:val="005B35BA"/>
    <w:rsid w:val="005B682F"/>
    <w:rsid w:val="005C01E0"/>
    <w:rsid w:val="005C3C5A"/>
    <w:rsid w:val="005C6E36"/>
    <w:rsid w:val="005D2E90"/>
    <w:rsid w:val="005D4484"/>
    <w:rsid w:val="005D5806"/>
    <w:rsid w:val="005E2B33"/>
    <w:rsid w:val="005E4EF0"/>
    <w:rsid w:val="005E61FC"/>
    <w:rsid w:val="005F1693"/>
    <w:rsid w:val="005F5FE2"/>
    <w:rsid w:val="006006E0"/>
    <w:rsid w:val="00605467"/>
    <w:rsid w:val="0061124C"/>
    <w:rsid w:val="00615043"/>
    <w:rsid w:val="00616ADB"/>
    <w:rsid w:val="00620810"/>
    <w:rsid w:val="00622D55"/>
    <w:rsid w:val="006266A8"/>
    <w:rsid w:val="00627D91"/>
    <w:rsid w:val="0063115A"/>
    <w:rsid w:val="00631FF1"/>
    <w:rsid w:val="00636183"/>
    <w:rsid w:val="00641AB7"/>
    <w:rsid w:val="00645266"/>
    <w:rsid w:val="006512C6"/>
    <w:rsid w:val="006601CF"/>
    <w:rsid w:val="00660ACE"/>
    <w:rsid w:val="0066535E"/>
    <w:rsid w:val="00665EE1"/>
    <w:rsid w:val="0067515B"/>
    <w:rsid w:val="00684A74"/>
    <w:rsid w:val="00684F3C"/>
    <w:rsid w:val="006865CE"/>
    <w:rsid w:val="00687F37"/>
    <w:rsid w:val="006A0130"/>
    <w:rsid w:val="006A4A74"/>
    <w:rsid w:val="006A7AA9"/>
    <w:rsid w:val="006C0AD8"/>
    <w:rsid w:val="006C212A"/>
    <w:rsid w:val="006C2F9A"/>
    <w:rsid w:val="006C3942"/>
    <w:rsid w:val="006C4109"/>
    <w:rsid w:val="006C4A93"/>
    <w:rsid w:val="006C55C6"/>
    <w:rsid w:val="006C637D"/>
    <w:rsid w:val="006C7BF3"/>
    <w:rsid w:val="006D7824"/>
    <w:rsid w:val="006E06D4"/>
    <w:rsid w:val="006E15D2"/>
    <w:rsid w:val="006F3B25"/>
    <w:rsid w:val="00701BEA"/>
    <w:rsid w:val="00704111"/>
    <w:rsid w:val="007129E3"/>
    <w:rsid w:val="0071608F"/>
    <w:rsid w:val="0072076F"/>
    <w:rsid w:val="007225AA"/>
    <w:rsid w:val="007232E2"/>
    <w:rsid w:val="00724BBF"/>
    <w:rsid w:val="00727F74"/>
    <w:rsid w:val="007310BB"/>
    <w:rsid w:val="00743F1A"/>
    <w:rsid w:val="00745868"/>
    <w:rsid w:val="00755327"/>
    <w:rsid w:val="007644BA"/>
    <w:rsid w:val="007751F9"/>
    <w:rsid w:val="0077753D"/>
    <w:rsid w:val="007778BB"/>
    <w:rsid w:val="00785A65"/>
    <w:rsid w:val="00786B9F"/>
    <w:rsid w:val="00790371"/>
    <w:rsid w:val="00790618"/>
    <w:rsid w:val="007959A1"/>
    <w:rsid w:val="00797A5C"/>
    <w:rsid w:val="007A0F05"/>
    <w:rsid w:val="007A6F43"/>
    <w:rsid w:val="007B2DDC"/>
    <w:rsid w:val="007C11AA"/>
    <w:rsid w:val="007C1CF0"/>
    <w:rsid w:val="007C2E99"/>
    <w:rsid w:val="007C539F"/>
    <w:rsid w:val="007D1042"/>
    <w:rsid w:val="007D728A"/>
    <w:rsid w:val="007E057E"/>
    <w:rsid w:val="007E7207"/>
    <w:rsid w:val="007F1F69"/>
    <w:rsid w:val="007F6AA1"/>
    <w:rsid w:val="007F72F7"/>
    <w:rsid w:val="007F74C0"/>
    <w:rsid w:val="0080154C"/>
    <w:rsid w:val="008114D7"/>
    <w:rsid w:val="00813CFC"/>
    <w:rsid w:val="00816828"/>
    <w:rsid w:val="00817B93"/>
    <w:rsid w:val="00821AEE"/>
    <w:rsid w:val="008311D6"/>
    <w:rsid w:val="008372A3"/>
    <w:rsid w:val="00841455"/>
    <w:rsid w:val="00842015"/>
    <w:rsid w:val="00843971"/>
    <w:rsid w:val="008479C0"/>
    <w:rsid w:val="008571B0"/>
    <w:rsid w:val="008573CC"/>
    <w:rsid w:val="00860886"/>
    <w:rsid w:val="00870B90"/>
    <w:rsid w:val="008710B6"/>
    <w:rsid w:val="00872634"/>
    <w:rsid w:val="008736E8"/>
    <w:rsid w:val="00875BF5"/>
    <w:rsid w:val="00876CE5"/>
    <w:rsid w:val="00883BE6"/>
    <w:rsid w:val="00886395"/>
    <w:rsid w:val="00886D94"/>
    <w:rsid w:val="00887292"/>
    <w:rsid w:val="0089130C"/>
    <w:rsid w:val="008937A6"/>
    <w:rsid w:val="008B0678"/>
    <w:rsid w:val="008B0B27"/>
    <w:rsid w:val="008B5FAD"/>
    <w:rsid w:val="008D08F0"/>
    <w:rsid w:val="008D5533"/>
    <w:rsid w:val="008E229B"/>
    <w:rsid w:val="008F33A6"/>
    <w:rsid w:val="008F4DAD"/>
    <w:rsid w:val="008F69AF"/>
    <w:rsid w:val="00904EA1"/>
    <w:rsid w:val="00907395"/>
    <w:rsid w:val="00915FDD"/>
    <w:rsid w:val="00933DDE"/>
    <w:rsid w:val="00934404"/>
    <w:rsid w:val="00935524"/>
    <w:rsid w:val="00946E2A"/>
    <w:rsid w:val="00947686"/>
    <w:rsid w:val="0095077F"/>
    <w:rsid w:val="009516BC"/>
    <w:rsid w:val="00952441"/>
    <w:rsid w:val="00954542"/>
    <w:rsid w:val="00954878"/>
    <w:rsid w:val="00960210"/>
    <w:rsid w:val="00965460"/>
    <w:rsid w:val="00965CCE"/>
    <w:rsid w:val="0096620E"/>
    <w:rsid w:val="00967E03"/>
    <w:rsid w:val="009762F0"/>
    <w:rsid w:val="00977EE7"/>
    <w:rsid w:val="00982091"/>
    <w:rsid w:val="00983DAA"/>
    <w:rsid w:val="00986EF7"/>
    <w:rsid w:val="0098773A"/>
    <w:rsid w:val="0099165A"/>
    <w:rsid w:val="00991DC3"/>
    <w:rsid w:val="0099204B"/>
    <w:rsid w:val="00994449"/>
    <w:rsid w:val="009A2CCD"/>
    <w:rsid w:val="009C1C93"/>
    <w:rsid w:val="009D5594"/>
    <w:rsid w:val="009E292D"/>
    <w:rsid w:val="009E32C6"/>
    <w:rsid w:val="009E3A53"/>
    <w:rsid w:val="009E494F"/>
    <w:rsid w:val="009E63CC"/>
    <w:rsid w:val="009E6A56"/>
    <w:rsid w:val="009F1D0C"/>
    <w:rsid w:val="009F322B"/>
    <w:rsid w:val="009F6272"/>
    <w:rsid w:val="00A05CC1"/>
    <w:rsid w:val="00A06A5E"/>
    <w:rsid w:val="00A21921"/>
    <w:rsid w:val="00A270DC"/>
    <w:rsid w:val="00A30E45"/>
    <w:rsid w:val="00A3437A"/>
    <w:rsid w:val="00A44980"/>
    <w:rsid w:val="00A46060"/>
    <w:rsid w:val="00A52085"/>
    <w:rsid w:val="00A52A7A"/>
    <w:rsid w:val="00A577BA"/>
    <w:rsid w:val="00A60651"/>
    <w:rsid w:val="00A612C9"/>
    <w:rsid w:val="00A64417"/>
    <w:rsid w:val="00A70D22"/>
    <w:rsid w:val="00A72102"/>
    <w:rsid w:val="00A8167C"/>
    <w:rsid w:val="00A819EE"/>
    <w:rsid w:val="00A8357F"/>
    <w:rsid w:val="00A84C5A"/>
    <w:rsid w:val="00A84D4D"/>
    <w:rsid w:val="00A96B8D"/>
    <w:rsid w:val="00AA0A84"/>
    <w:rsid w:val="00AA318E"/>
    <w:rsid w:val="00AB50BF"/>
    <w:rsid w:val="00AB7887"/>
    <w:rsid w:val="00AD06FA"/>
    <w:rsid w:val="00AD183A"/>
    <w:rsid w:val="00AD2C57"/>
    <w:rsid w:val="00AD34C7"/>
    <w:rsid w:val="00AE0D58"/>
    <w:rsid w:val="00AE221E"/>
    <w:rsid w:val="00AE23AF"/>
    <w:rsid w:val="00AF13F2"/>
    <w:rsid w:val="00AF1803"/>
    <w:rsid w:val="00AF3688"/>
    <w:rsid w:val="00B0128B"/>
    <w:rsid w:val="00B04867"/>
    <w:rsid w:val="00B104FD"/>
    <w:rsid w:val="00B1668B"/>
    <w:rsid w:val="00B21B18"/>
    <w:rsid w:val="00B24204"/>
    <w:rsid w:val="00B26A93"/>
    <w:rsid w:val="00B35BF8"/>
    <w:rsid w:val="00B40697"/>
    <w:rsid w:val="00B40C0D"/>
    <w:rsid w:val="00B41835"/>
    <w:rsid w:val="00B4339A"/>
    <w:rsid w:val="00B44685"/>
    <w:rsid w:val="00B619FF"/>
    <w:rsid w:val="00B71542"/>
    <w:rsid w:val="00B74C41"/>
    <w:rsid w:val="00B74FE5"/>
    <w:rsid w:val="00B769E1"/>
    <w:rsid w:val="00B81C1F"/>
    <w:rsid w:val="00B82C50"/>
    <w:rsid w:val="00B83B1A"/>
    <w:rsid w:val="00B85B7F"/>
    <w:rsid w:val="00B85FC5"/>
    <w:rsid w:val="00B86063"/>
    <w:rsid w:val="00B916CC"/>
    <w:rsid w:val="00BA0361"/>
    <w:rsid w:val="00BA2126"/>
    <w:rsid w:val="00BB677F"/>
    <w:rsid w:val="00BD6ABB"/>
    <w:rsid w:val="00BE11D6"/>
    <w:rsid w:val="00BE645E"/>
    <w:rsid w:val="00BF28E5"/>
    <w:rsid w:val="00BF30C0"/>
    <w:rsid w:val="00BF7287"/>
    <w:rsid w:val="00C00F60"/>
    <w:rsid w:val="00C05789"/>
    <w:rsid w:val="00C07A4D"/>
    <w:rsid w:val="00C1173A"/>
    <w:rsid w:val="00C1272F"/>
    <w:rsid w:val="00C12C6B"/>
    <w:rsid w:val="00C211AB"/>
    <w:rsid w:val="00C30557"/>
    <w:rsid w:val="00C32202"/>
    <w:rsid w:val="00C37BCC"/>
    <w:rsid w:val="00C37EFF"/>
    <w:rsid w:val="00C40C61"/>
    <w:rsid w:val="00C45ADF"/>
    <w:rsid w:val="00C50DD1"/>
    <w:rsid w:val="00C54320"/>
    <w:rsid w:val="00C56716"/>
    <w:rsid w:val="00C60AD9"/>
    <w:rsid w:val="00C63FD1"/>
    <w:rsid w:val="00C66573"/>
    <w:rsid w:val="00C73C22"/>
    <w:rsid w:val="00C73D94"/>
    <w:rsid w:val="00C73F0C"/>
    <w:rsid w:val="00C84F3A"/>
    <w:rsid w:val="00C95A34"/>
    <w:rsid w:val="00C96DB7"/>
    <w:rsid w:val="00C97914"/>
    <w:rsid w:val="00CA1B5F"/>
    <w:rsid w:val="00CA39A3"/>
    <w:rsid w:val="00CA7FB4"/>
    <w:rsid w:val="00CB00D0"/>
    <w:rsid w:val="00CB6C78"/>
    <w:rsid w:val="00CF0357"/>
    <w:rsid w:val="00D03C63"/>
    <w:rsid w:val="00D0401C"/>
    <w:rsid w:val="00D109B2"/>
    <w:rsid w:val="00D11226"/>
    <w:rsid w:val="00D11F7B"/>
    <w:rsid w:val="00D15E37"/>
    <w:rsid w:val="00D17D7D"/>
    <w:rsid w:val="00D2212B"/>
    <w:rsid w:val="00D24022"/>
    <w:rsid w:val="00D24B21"/>
    <w:rsid w:val="00D24E27"/>
    <w:rsid w:val="00D34C95"/>
    <w:rsid w:val="00D401CA"/>
    <w:rsid w:val="00D425D5"/>
    <w:rsid w:val="00D53DFD"/>
    <w:rsid w:val="00D56107"/>
    <w:rsid w:val="00D5683A"/>
    <w:rsid w:val="00D6403F"/>
    <w:rsid w:val="00D74D7C"/>
    <w:rsid w:val="00D804D2"/>
    <w:rsid w:val="00D811D8"/>
    <w:rsid w:val="00D8193D"/>
    <w:rsid w:val="00D82122"/>
    <w:rsid w:val="00D86EBC"/>
    <w:rsid w:val="00D90D74"/>
    <w:rsid w:val="00D9392C"/>
    <w:rsid w:val="00D968FF"/>
    <w:rsid w:val="00D97853"/>
    <w:rsid w:val="00DA202A"/>
    <w:rsid w:val="00DD3137"/>
    <w:rsid w:val="00DD36CE"/>
    <w:rsid w:val="00DD3B2B"/>
    <w:rsid w:val="00DE1E50"/>
    <w:rsid w:val="00DE53F8"/>
    <w:rsid w:val="00DE672A"/>
    <w:rsid w:val="00E0280B"/>
    <w:rsid w:val="00E034B8"/>
    <w:rsid w:val="00E05BEB"/>
    <w:rsid w:val="00E074CF"/>
    <w:rsid w:val="00E10B24"/>
    <w:rsid w:val="00E203C5"/>
    <w:rsid w:val="00E2126B"/>
    <w:rsid w:val="00E22754"/>
    <w:rsid w:val="00E24E39"/>
    <w:rsid w:val="00E26225"/>
    <w:rsid w:val="00E34E0D"/>
    <w:rsid w:val="00E42126"/>
    <w:rsid w:val="00E52694"/>
    <w:rsid w:val="00E551FD"/>
    <w:rsid w:val="00E57814"/>
    <w:rsid w:val="00E67B15"/>
    <w:rsid w:val="00E71CE2"/>
    <w:rsid w:val="00E75271"/>
    <w:rsid w:val="00E81AA1"/>
    <w:rsid w:val="00E81B68"/>
    <w:rsid w:val="00E90092"/>
    <w:rsid w:val="00E932A2"/>
    <w:rsid w:val="00E93898"/>
    <w:rsid w:val="00EA1B8B"/>
    <w:rsid w:val="00EA52E2"/>
    <w:rsid w:val="00EC4124"/>
    <w:rsid w:val="00EC4225"/>
    <w:rsid w:val="00EC5279"/>
    <w:rsid w:val="00ED01E7"/>
    <w:rsid w:val="00ED6B2A"/>
    <w:rsid w:val="00ED7C0C"/>
    <w:rsid w:val="00EE01E3"/>
    <w:rsid w:val="00EE0530"/>
    <w:rsid w:val="00EF0A30"/>
    <w:rsid w:val="00EF6C94"/>
    <w:rsid w:val="00F00333"/>
    <w:rsid w:val="00F05A64"/>
    <w:rsid w:val="00F12084"/>
    <w:rsid w:val="00F14CB2"/>
    <w:rsid w:val="00F214BE"/>
    <w:rsid w:val="00F22298"/>
    <w:rsid w:val="00F26FA8"/>
    <w:rsid w:val="00F35622"/>
    <w:rsid w:val="00F3685D"/>
    <w:rsid w:val="00F40299"/>
    <w:rsid w:val="00F402F6"/>
    <w:rsid w:val="00F40DE2"/>
    <w:rsid w:val="00F47327"/>
    <w:rsid w:val="00F47E71"/>
    <w:rsid w:val="00F5313B"/>
    <w:rsid w:val="00F535A0"/>
    <w:rsid w:val="00F57F26"/>
    <w:rsid w:val="00F6033E"/>
    <w:rsid w:val="00F65635"/>
    <w:rsid w:val="00F657B3"/>
    <w:rsid w:val="00F65DC2"/>
    <w:rsid w:val="00F70566"/>
    <w:rsid w:val="00F76320"/>
    <w:rsid w:val="00F77A43"/>
    <w:rsid w:val="00F82502"/>
    <w:rsid w:val="00F8657D"/>
    <w:rsid w:val="00F931A2"/>
    <w:rsid w:val="00F945C1"/>
    <w:rsid w:val="00FA0C3E"/>
    <w:rsid w:val="00FA2591"/>
    <w:rsid w:val="00FA7002"/>
    <w:rsid w:val="00FB459B"/>
    <w:rsid w:val="00FB478B"/>
    <w:rsid w:val="00FB5CD4"/>
    <w:rsid w:val="00FC1F59"/>
    <w:rsid w:val="00FC4674"/>
    <w:rsid w:val="00FC46E4"/>
    <w:rsid w:val="00FC4B6A"/>
    <w:rsid w:val="00FC4C04"/>
    <w:rsid w:val="00FC5BBD"/>
    <w:rsid w:val="00FD0DF7"/>
    <w:rsid w:val="00FD1621"/>
    <w:rsid w:val="00FD3A74"/>
    <w:rsid w:val="00FD590B"/>
    <w:rsid w:val="00FD76E6"/>
    <w:rsid w:val="00FE0F9B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71130044-F545-43CD-99C1-AA61D082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63"/>
  </w:style>
  <w:style w:type="paragraph" w:styleId="5">
    <w:name w:val="heading 5"/>
    <w:basedOn w:val="a"/>
    <w:next w:val="a"/>
    <w:link w:val="50"/>
    <w:qFormat/>
    <w:rsid w:val="00D03C63"/>
    <w:pPr>
      <w:keepNext/>
      <w:jc w:val="center"/>
      <w:outlineLvl w:val="4"/>
    </w:pPr>
    <w:rPr>
      <w:b/>
      <w:sz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215003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03C63"/>
    <w:rPr>
      <w:sz w:val="24"/>
      <w:lang w:val="ru-RU" w:eastAsia="ru-RU" w:bidi="ar-SA"/>
    </w:rPr>
  </w:style>
  <w:style w:type="paragraph" w:styleId="a4">
    <w:name w:val="Body Text"/>
    <w:basedOn w:val="a"/>
    <w:link w:val="a3"/>
    <w:rsid w:val="00D03C63"/>
    <w:pPr>
      <w:widowControl w:val="0"/>
    </w:pPr>
    <w:rPr>
      <w:sz w:val="24"/>
    </w:rPr>
  </w:style>
  <w:style w:type="paragraph" w:styleId="a5">
    <w:name w:val="Body Text Indent"/>
    <w:basedOn w:val="a"/>
    <w:link w:val="a6"/>
    <w:rsid w:val="00D03C63"/>
    <w:pPr>
      <w:ind w:firstLine="720"/>
      <w:jc w:val="both"/>
    </w:pPr>
    <w:rPr>
      <w:sz w:val="28"/>
      <w:lang w:val="x-none" w:eastAsia="x-none"/>
    </w:rPr>
  </w:style>
  <w:style w:type="paragraph" w:styleId="2">
    <w:name w:val="Body Text 2"/>
    <w:basedOn w:val="a"/>
    <w:link w:val="20"/>
    <w:rsid w:val="00D03C63"/>
    <w:pPr>
      <w:ind w:right="-1"/>
      <w:jc w:val="center"/>
    </w:pPr>
    <w:rPr>
      <w:b/>
      <w:sz w:val="28"/>
      <w:lang w:val="x-none" w:eastAsia="x-none"/>
    </w:rPr>
  </w:style>
  <w:style w:type="paragraph" w:styleId="3">
    <w:name w:val="Body Text Indent 3"/>
    <w:basedOn w:val="a"/>
    <w:link w:val="30"/>
    <w:rsid w:val="00D03C63"/>
    <w:pPr>
      <w:ind w:firstLine="709"/>
      <w:jc w:val="both"/>
    </w:pPr>
    <w:rPr>
      <w:sz w:val="28"/>
      <w:lang w:val="x-none" w:eastAsia="x-none"/>
    </w:rPr>
  </w:style>
  <w:style w:type="paragraph" w:customStyle="1" w:styleId="1">
    <w:name w:val="Обычный1"/>
    <w:link w:val="10"/>
    <w:uiPriority w:val="99"/>
    <w:rsid w:val="00D03C63"/>
    <w:pPr>
      <w:snapToGrid w:val="0"/>
    </w:pPr>
    <w:rPr>
      <w:sz w:val="28"/>
    </w:rPr>
  </w:style>
  <w:style w:type="paragraph" w:styleId="a7">
    <w:name w:val="header"/>
    <w:basedOn w:val="a"/>
    <w:link w:val="a8"/>
    <w:uiPriority w:val="99"/>
    <w:rsid w:val="00A05CC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05CC1"/>
  </w:style>
  <w:style w:type="paragraph" w:styleId="aa">
    <w:name w:val="Balloon Text"/>
    <w:basedOn w:val="a"/>
    <w:link w:val="ab"/>
    <w:rsid w:val="008114D7"/>
    <w:rPr>
      <w:rFonts w:ascii="Tahoma" w:hAnsi="Tahoma"/>
      <w:sz w:val="16"/>
      <w:szCs w:val="16"/>
      <w:lang w:val="x-none" w:eastAsia="x-none"/>
    </w:rPr>
  </w:style>
  <w:style w:type="paragraph" w:customStyle="1" w:styleId="ConsPlusNonformat">
    <w:name w:val="ConsPlusNonformat"/>
    <w:uiPriority w:val="99"/>
    <w:rsid w:val="00125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Основной текст с отступом Знак"/>
    <w:link w:val="a5"/>
    <w:rsid w:val="00684A74"/>
    <w:rPr>
      <w:sz w:val="28"/>
    </w:rPr>
  </w:style>
  <w:style w:type="character" w:customStyle="1" w:styleId="20">
    <w:name w:val="Основной текст 2 Знак"/>
    <w:link w:val="2"/>
    <w:rsid w:val="00994449"/>
    <w:rPr>
      <w:b/>
      <w:sz w:val="28"/>
    </w:rPr>
  </w:style>
  <w:style w:type="character" w:customStyle="1" w:styleId="90">
    <w:name w:val="Заголовок 9 Знак"/>
    <w:link w:val="9"/>
    <w:rsid w:val="00215003"/>
    <w:rPr>
      <w:rFonts w:ascii="Arial" w:hAnsi="Arial" w:cs="Arial"/>
      <w:sz w:val="22"/>
      <w:szCs w:val="22"/>
    </w:rPr>
  </w:style>
  <w:style w:type="paragraph" w:customStyle="1" w:styleId="11">
    <w:name w:val="Название1"/>
    <w:basedOn w:val="a"/>
    <w:link w:val="ac"/>
    <w:qFormat/>
    <w:rsid w:val="00215003"/>
    <w:pPr>
      <w:jc w:val="center"/>
    </w:pPr>
    <w:rPr>
      <w:b/>
      <w:sz w:val="28"/>
      <w:lang w:val="x-none" w:eastAsia="x-none"/>
    </w:rPr>
  </w:style>
  <w:style w:type="character" w:customStyle="1" w:styleId="ac">
    <w:name w:val="Название Знак"/>
    <w:link w:val="11"/>
    <w:rsid w:val="00215003"/>
    <w:rPr>
      <w:b/>
      <w:sz w:val="28"/>
    </w:rPr>
  </w:style>
  <w:style w:type="paragraph" w:customStyle="1" w:styleId="ConsPlusCell">
    <w:name w:val="ConsPlusCell"/>
    <w:rsid w:val="002150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Текст выноски Знак"/>
    <w:link w:val="aa"/>
    <w:rsid w:val="0079061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B26A93"/>
    <w:rPr>
      <w:b/>
      <w:sz w:val="24"/>
    </w:rPr>
  </w:style>
  <w:style w:type="character" w:customStyle="1" w:styleId="30">
    <w:name w:val="Основной текст с отступом 3 Знак"/>
    <w:link w:val="3"/>
    <w:rsid w:val="00CA39A3"/>
    <w:rPr>
      <w:sz w:val="28"/>
    </w:rPr>
  </w:style>
  <w:style w:type="paragraph" w:customStyle="1" w:styleId="21">
    <w:name w:val="Обычный2"/>
    <w:rsid w:val="00CA39A3"/>
    <w:pPr>
      <w:snapToGrid w:val="0"/>
    </w:pPr>
    <w:rPr>
      <w:sz w:val="28"/>
    </w:rPr>
  </w:style>
  <w:style w:type="paragraph" w:styleId="ad">
    <w:name w:val="List Paragraph"/>
    <w:basedOn w:val="a"/>
    <w:uiPriority w:val="34"/>
    <w:qFormat/>
    <w:rsid w:val="00D8193D"/>
    <w:pPr>
      <w:ind w:left="708"/>
    </w:pPr>
  </w:style>
  <w:style w:type="paragraph" w:customStyle="1" w:styleId="ConsPlusNormal">
    <w:name w:val="ConsPlusNormal"/>
    <w:rsid w:val="00BE11D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rsid w:val="00620810"/>
  </w:style>
  <w:style w:type="paragraph" w:styleId="ae">
    <w:name w:val="footer"/>
    <w:basedOn w:val="a"/>
    <w:link w:val="af"/>
    <w:rsid w:val="007160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1608F"/>
  </w:style>
  <w:style w:type="paragraph" w:customStyle="1" w:styleId="31">
    <w:name w:val="Обычный3"/>
    <w:rsid w:val="00FB478B"/>
    <w:pPr>
      <w:snapToGrid w:val="0"/>
    </w:pPr>
    <w:rPr>
      <w:sz w:val="28"/>
    </w:rPr>
  </w:style>
  <w:style w:type="character" w:customStyle="1" w:styleId="10">
    <w:name w:val="Обычный1 Знак"/>
    <w:link w:val="1"/>
    <w:uiPriority w:val="99"/>
    <w:rsid w:val="004E11F1"/>
    <w:rPr>
      <w:sz w:val="28"/>
    </w:rPr>
  </w:style>
  <w:style w:type="paragraph" w:customStyle="1" w:styleId="ConsNormal">
    <w:name w:val="ConsNormal"/>
    <w:rsid w:val="004E11F1"/>
    <w:pPr>
      <w:widowControl w:val="0"/>
      <w:ind w:firstLine="720"/>
    </w:pPr>
    <w:rPr>
      <w:rFonts w:ascii="Arial" w:hAnsi="Arial"/>
      <w:snapToGrid w:val="0"/>
    </w:rPr>
  </w:style>
  <w:style w:type="paragraph" w:styleId="22">
    <w:name w:val="Body Text Indent 2"/>
    <w:basedOn w:val="a"/>
    <w:link w:val="23"/>
    <w:rsid w:val="004E11F1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4E11F1"/>
    <w:rPr>
      <w:sz w:val="24"/>
      <w:szCs w:val="24"/>
    </w:rPr>
  </w:style>
  <w:style w:type="character" w:styleId="af0">
    <w:name w:val="annotation reference"/>
    <w:basedOn w:val="a0"/>
    <w:semiHidden/>
    <w:unhideWhenUsed/>
    <w:rsid w:val="00140F8C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140F8C"/>
  </w:style>
  <w:style w:type="character" w:customStyle="1" w:styleId="af2">
    <w:name w:val="Текст примечания Знак"/>
    <w:basedOn w:val="a0"/>
    <w:link w:val="af1"/>
    <w:semiHidden/>
    <w:rsid w:val="00140F8C"/>
  </w:style>
  <w:style w:type="paragraph" w:styleId="af3">
    <w:name w:val="annotation subject"/>
    <w:basedOn w:val="af1"/>
    <w:next w:val="af1"/>
    <w:link w:val="af4"/>
    <w:semiHidden/>
    <w:unhideWhenUsed/>
    <w:rsid w:val="00140F8C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140F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cp:lastModifiedBy>Куриленкова Светлана Евгеньевна</cp:lastModifiedBy>
  <cp:revision>18</cp:revision>
  <cp:lastPrinted>2025-01-15T14:05:00Z</cp:lastPrinted>
  <dcterms:created xsi:type="dcterms:W3CDTF">2025-05-12T11:54:00Z</dcterms:created>
  <dcterms:modified xsi:type="dcterms:W3CDTF">2025-05-19T11:47:00Z</dcterms:modified>
</cp:coreProperties>
</file>