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B22E02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1A1AC3">
        <w:rPr>
          <w:color w:val="000099"/>
          <w:sz w:val="28"/>
          <w:szCs w:val="28"/>
        </w:rPr>
        <w:t>23.04.2025</w:t>
      </w:r>
      <w:r w:rsidRPr="00F45D22">
        <w:rPr>
          <w:color w:val="000099"/>
          <w:sz w:val="28"/>
          <w:szCs w:val="28"/>
        </w:rPr>
        <w:t xml:space="preserve"> № </w:t>
      </w:r>
      <w:r w:rsidR="001A1AC3">
        <w:rPr>
          <w:color w:val="000099"/>
          <w:sz w:val="28"/>
          <w:szCs w:val="28"/>
        </w:rPr>
        <w:t>53</w:t>
      </w:r>
      <w:bookmarkStart w:id="0" w:name="_GoBack"/>
      <w:bookmarkEnd w:id="0"/>
    </w:p>
    <w:p w:rsidR="007A0945" w:rsidRDefault="007A0945" w:rsidP="007A0945">
      <w:pPr>
        <w:pStyle w:val="20"/>
        <w:jc w:val="center"/>
        <w:rPr>
          <w:sz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773482" w:rsidRPr="009C143A" w:rsidRDefault="00773482" w:rsidP="00773482">
            <w:pPr>
              <w:pStyle w:val="3"/>
              <w:ind w:right="16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Об установлении тарифов на перевозки пассажиров и багажа автомобильным транспортом в пригородном сообщении для </w:t>
            </w:r>
            <w:r w:rsidR="004F1680">
              <w:rPr>
                <w:b w:val="0"/>
                <w:bCs w:val="0"/>
              </w:rPr>
              <w:t xml:space="preserve">                </w:t>
            </w:r>
            <w:r w:rsidR="006A1543">
              <w:rPr>
                <w:b w:val="0"/>
                <w:bCs w:val="0"/>
              </w:rPr>
              <w:t>МУ ТТП г. Смоленска</w:t>
            </w:r>
          </w:p>
          <w:p w:rsidR="00AD4858" w:rsidRPr="0072301F" w:rsidRDefault="00AD4858" w:rsidP="00C508CE">
            <w:pPr>
              <w:pStyle w:val="1"/>
              <w:snapToGrid/>
              <w:ind w:right="169"/>
              <w:jc w:val="both"/>
              <w:rPr>
                <w:sz w:val="16"/>
                <w:szCs w:val="16"/>
              </w:rPr>
            </w:pPr>
          </w:p>
        </w:tc>
      </w:tr>
    </w:tbl>
    <w:p w:rsidR="00DD4175" w:rsidRDefault="00DD4175">
      <w:pPr>
        <w:pStyle w:val="a3"/>
        <w:ind w:firstLine="709"/>
        <w:rPr>
          <w:sz w:val="22"/>
          <w:szCs w:val="22"/>
        </w:rPr>
      </w:pPr>
    </w:p>
    <w:p w:rsidR="006A1543" w:rsidRPr="00CD3D22" w:rsidRDefault="006A1543">
      <w:pPr>
        <w:pStyle w:val="a3"/>
        <w:ind w:firstLine="709"/>
        <w:rPr>
          <w:sz w:val="22"/>
          <w:szCs w:val="22"/>
        </w:rPr>
      </w:pPr>
    </w:p>
    <w:p w:rsidR="003B3E16" w:rsidRDefault="00D66AE0" w:rsidP="003B3E16">
      <w:pPr>
        <w:pStyle w:val="a3"/>
        <w:ind w:firstLine="709"/>
        <w:rPr>
          <w:bCs/>
        </w:rPr>
      </w:pPr>
      <w:r w:rsidRPr="006A1543">
        <w:t xml:space="preserve">В соответствии с </w:t>
      </w:r>
      <w:r>
        <w:t xml:space="preserve">Федеральным законом от 13.07.2015 № 220-ФЗ                              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 w:rsidR="00C521E0" w:rsidRPr="006A1543">
        <w:t xml:space="preserve">постановлением Правительства Российской Федерации от 07.03.1995 № 239 «О мерах по упорядочению государственного регулирования цен (тарифов)», </w:t>
      </w:r>
      <w:r w:rsidR="00052068" w:rsidRPr="006A1543">
        <w:t xml:space="preserve">постановлением Администрации Смоленской области от 23.01.2020 № 15             «Об утверждении Порядка формирования и установления  регулируемых тарифов на перевозки пассажиров и багажа автомобильным транспортом и городским наземным электрическим транспортом органом исполнительной власти Смоленской области в сфере государственного регулирования цен (тарифов)», </w:t>
      </w:r>
      <w:r w:rsidR="005F4ED5" w:rsidRPr="006A1543">
        <w:t>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от 10.10.2023 № 22</w:t>
      </w:r>
      <w:r w:rsidR="00C521E0" w:rsidRPr="006A1543">
        <w:t>,</w:t>
      </w:r>
      <w:r w:rsidR="00C508CE" w:rsidRPr="006A1543">
        <w:t xml:space="preserve"> </w:t>
      </w:r>
      <w:r w:rsidR="00E3696D">
        <w:t>на основании</w:t>
      </w:r>
      <w:r w:rsidR="00773482">
        <w:t xml:space="preserve"> </w:t>
      </w:r>
      <w:r w:rsidR="00E3696D">
        <w:t xml:space="preserve">обращения </w:t>
      </w:r>
      <w:r w:rsidR="006A1543" w:rsidRPr="006A1543">
        <w:t>муниципально</w:t>
      </w:r>
      <w:r w:rsidR="00A32E43">
        <w:t>го</w:t>
      </w:r>
      <w:r w:rsidR="006A1543" w:rsidRPr="006A1543">
        <w:t xml:space="preserve"> унитарно</w:t>
      </w:r>
      <w:r w:rsidR="00A32E43">
        <w:t>го</w:t>
      </w:r>
      <w:r w:rsidR="006A1543" w:rsidRPr="006A1543">
        <w:t xml:space="preserve"> трамвайно-троллейбусно</w:t>
      </w:r>
      <w:r w:rsidR="00A32E43">
        <w:t>го</w:t>
      </w:r>
      <w:r w:rsidR="006A1543" w:rsidRPr="006A1543">
        <w:t xml:space="preserve"> предприяти</w:t>
      </w:r>
      <w:r w:rsidR="00A32E43">
        <w:t>я</w:t>
      </w:r>
      <w:r w:rsidR="006A1543" w:rsidRPr="006A1543">
        <w:t xml:space="preserve"> города Смоленска</w:t>
      </w:r>
      <w:r w:rsidR="00E3696D" w:rsidRPr="004F1680">
        <w:t>,</w:t>
      </w:r>
      <w:r w:rsidR="003B3E16" w:rsidRPr="006A1543">
        <w:t xml:space="preserve"> </w:t>
      </w:r>
      <w:r w:rsidR="003B3E16">
        <w:t xml:space="preserve">заключения </w:t>
      </w:r>
      <w:r w:rsidR="00DA6949" w:rsidRPr="006A1543">
        <w:t>Экспертного совета Министерства</w:t>
      </w:r>
      <w:r w:rsidR="00DA6949">
        <w:rPr>
          <w:szCs w:val="28"/>
        </w:rPr>
        <w:t xml:space="preserve"> жилищно-коммунального хозяйства, энергетики и тарифной политики Смоленской области</w:t>
      </w:r>
      <w:r w:rsidR="00C508CE">
        <w:rPr>
          <w:szCs w:val="28"/>
        </w:rPr>
        <w:t xml:space="preserve"> </w:t>
      </w:r>
      <w:r w:rsidR="00506C55">
        <w:t xml:space="preserve">от </w:t>
      </w:r>
      <w:r w:rsidR="006A1543" w:rsidRPr="009E5EB6">
        <w:t>2</w:t>
      </w:r>
      <w:r w:rsidR="009E5EB6" w:rsidRPr="009E5EB6">
        <w:t>2</w:t>
      </w:r>
      <w:r w:rsidR="003C6142">
        <w:t>.</w:t>
      </w:r>
      <w:r w:rsidR="003B5E6A">
        <w:t>04</w:t>
      </w:r>
      <w:r w:rsidR="003B3E16">
        <w:t>.20</w:t>
      </w:r>
      <w:r w:rsidR="00676DDC">
        <w:t>2</w:t>
      </w:r>
      <w:r w:rsidR="003B5E6A">
        <w:t>5</w:t>
      </w:r>
      <w:r w:rsidR="003B3E16">
        <w:rPr>
          <w:bCs/>
        </w:rPr>
        <w:t xml:space="preserve"> № </w:t>
      </w:r>
      <w:r w:rsidR="003B5E6A">
        <w:rPr>
          <w:bCs/>
        </w:rPr>
        <w:t>1</w:t>
      </w:r>
      <w:r w:rsidR="006A1543">
        <w:rPr>
          <w:bCs/>
        </w:rPr>
        <w:t>7</w:t>
      </w:r>
    </w:p>
    <w:p w:rsidR="004D0191" w:rsidRPr="00C426F3" w:rsidRDefault="004D0191">
      <w:pPr>
        <w:pStyle w:val="a3"/>
        <w:ind w:firstLine="709"/>
        <w:rPr>
          <w:sz w:val="22"/>
          <w:szCs w:val="22"/>
        </w:rPr>
      </w:pPr>
    </w:p>
    <w:p w:rsidR="008C2121" w:rsidRDefault="00AE12AB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 области </w:t>
      </w:r>
      <w:r w:rsidR="008C2121">
        <w:t>п о с т а н о в л я е т :</w:t>
      </w:r>
    </w:p>
    <w:p w:rsidR="00773482" w:rsidRDefault="00773482">
      <w:pPr>
        <w:pStyle w:val="a3"/>
        <w:ind w:firstLine="709"/>
      </w:pPr>
    </w:p>
    <w:p w:rsidR="00241880" w:rsidRDefault="008C2121" w:rsidP="003B3E16">
      <w:pPr>
        <w:pStyle w:val="a3"/>
        <w:ind w:firstLine="709"/>
      </w:pPr>
      <w:r w:rsidRPr="006A1543">
        <w:rPr>
          <w:szCs w:val="28"/>
        </w:rPr>
        <w:t xml:space="preserve">1. </w:t>
      </w:r>
      <w:r w:rsidR="003B3E16" w:rsidRPr="006A1543">
        <w:rPr>
          <w:szCs w:val="28"/>
        </w:rPr>
        <w:t xml:space="preserve">Установить </w:t>
      </w:r>
      <w:r w:rsidR="006A1543" w:rsidRPr="006A1543">
        <w:rPr>
          <w:szCs w:val="28"/>
        </w:rPr>
        <w:t>муниципальному унитарному трамвайно-троллейбусному предприятию города Смоленска</w:t>
      </w:r>
      <w:r w:rsidR="006A1543">
        <w:rPr>
          <w:szCs w:val="28"/>
        </w:rPr>
        <w:t xml:space="preserve"> </w:t>
      </w:r>
      <w:r w:rsidR="00A0386A">
        <w:rPr>
          <w:szCs w:val="28"/>
        </w:rPr>
        <w:t xml:space="preserve">предельные максимальные уровни </w:t>
      </w:r>
      <w:r w:rsidR="004A10B4" w:rsidRPr="004A10B4">
        <w:rPr>
          <w:szCs w:val="28"/>
        </w:rPr>
        <w:t>тариф</w:t>
      </w:r>
      <w:r w:rsidR="00A0386A">
        <w:rPr>
          <w:szCs w:val="28"/>
        </w:rPr>
        <w:t>ов</w:t>
      </w:r>
      <w:r w:rsidR="004A10B4" w:rsidRPr="004A10B4">
        <w:rPr>
          <w:szCs w:val="28"/>
        </w:rPr>
        <w:t xml:space="preserve"> на перевозки пассажиров и багажа автомобильным транспортом в пригородном сообщении</w:t>
      </w:r>
      <w:r w:rsidR="00C85084">
        <w:t>:</w:t>
      </w:r>
    </w:p>
    <w:p w:rsidR="00241880" w:rsidRDefault="00241880" w:rsidP="003B3E16">
      <w:pPr>
        <w:pStyle w:val="a3"/>
        <w:ind w:firstLine="709"/>
        <w:rPr>
          <w:sz w:val="22"/>
          <w:szCs w:val="22"/>
        </w:rPr>
      </w:pPr>
    </w:p>
    <w:p w:rsidR="00773482" w:rsidRDefault="00773482" w:rsidP="003B3E16">
      <w:pPr>
        <w:pStyle w:val="a3"/>
        <w:ind w:firstLine="709"/>
        <w:rPr>
          <w:sz w:val="22"/>
          <w:szCs w:val="22"/>
        </w:rPr>
      </w:pPr>
    </w:p>
    <w:p w:rsidR="004F1680" w:rsidRDefault="004F1680" w:rsidP="003B3E16">
      <w:pPr>
        <w:pStyle w:val="a3"/>
        <w:ind w:firstLine="709"/>
        <w:rPr>
          <w:sz w:val="22"/>
          <w:szCs w:val="22"/>
        </w:rPr>
      </w:pPr>
    </w:p>
    <w:p w:rsidR="006A1543" w:rsidRDefault="006A1543" w:rsidP="003B3E16">
      <w:pPr>
        <w:pStyle w:val="a3"/>
        <w:ind w:firstLine="709"/>
        <w:rPr>
          <w:sz w:val="22"/>
          <w:szCs w:val="22"/>
        </w:rPr>
      </w:pPr>
    </w:p>
    <w:p w:rsidR="006A1543" w:rsidRPr="00CD3D22" w:rsidRDefault="006A1543" w:rsidP="003B3E16">
      <w:pPr>
        <w:pStyle w:val="a3"/>
        <w:ind w:firstLine="709"/>
        <w:rPr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84"/>
        <w:gridCol w:w="5612"/>
        <w:gridCol w:w="4010"/>
      </w:tblGrid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№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Наименование услуг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A0386A" w:rsidP="0072301F">
            <w:pPr>
              <w:pStyle w:val="1"/>
              <w:snapToGrid/>
              <w:jc w:val="center"/>
            </w:pPr>
            <w:r>
              <w:t xml:space="preserve">Предельный максимальный уровень </w:t>
            </w:r>
            <w:r w:rsidR="003B3E16">
              <w:t>тарифа</w:t>
            </w:r>
          </w:p>
          <w:p w:rsidR="003B3E16" w:rsidRDefault="003B3E16" w:rsidP="00A0386A">
            <w:pPr>
              <w:pStyle w:val="1"/>
              <w:snapToGrid/>
              <w:jc w:val="center"/>
            </w:pPr>
            <w:r>
              <w:t>(руб.</w:t>
            </w:r>
            <w:r w:rsidR="00A0386A">
              <w:t xml:space="preserve"> за 1 </w:t>
            </w:r>
            <w:r>
              <w:t>пасс</w:t>
            </w:r>
            <w:r w:rsidR="00A0386A">
              <w:t>.</w:t>
            </w:r>
            <w:r>
              <w:t>-км)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1.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 xml:space="preserve">Перевозки пассажиров 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6A1543" w:rsidP="006A1543">
            <w:pPr>
              <w:pStyle w:val="1"/>
              <w:snapToGrid/>
              <w:jc w:val="center"/>
            </w:pPr>
            <w:r>
              <w:t>3</w:t>
            </w:r>
            <w:r w:rsidR="003B3E16" w:rsidRPr="00AE12AB">
              <w:t>,</w:t>
            </w:r>
            <w:r>
              <w:t>00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2.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>Провоз одного места багажа в автобусе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AE12AB" w:rsidP="006A1543">
            <w:pPr>
              <w:pStyle w:val="1"/>
              <w:snapToGrid/>
              <w:jc w:val="center"/>
            </w:pPr>
            <w:r w:rsidRPr="00AE12AB">
              <w:t>0</w:t>
            </w:r>
            <w:r w:rsidR="003B3E16" w:rsidRPr="00AE12AB">
              <w:t>,</w:t>
            </w:r>
            <w:r w:rsidR="006A1543">
              <w:t>90</w:t>
            </w:r>
          </w:p>
        </w:tc>
      </w:tr>
    </w:tbl>
    <w:p w:rsidR="00C426F3" w:rsidRDefault="00C426F3" w:rsidP="00C426F3">
      <w:pPr>
        <w:pStyle w:val="a3"/>
        <w:ind w:firstLine="709"/>
        <w:rPr>
          <w:bCs/>
          <w:szCs w:val="28"/>
        </w:rPr>
      </w:pPr>
    </w:p>
    <w:p w:rsidR="006A1543" w:rsidRPr="006A1543" w:rsidRDefault="00EB58F2" w:rsidP="006A15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1543">
        <w:rPr>
          <w:sz w:val="28"/>
          <w:szCs w:val="28"/>
        </w:rPr>
        <w:t xml:space="preserve">2. </w:t>
      </w:r>
      <w:r w:rsidR="006A1543" w:rsidRPr="006A1543">
        <w:rPr>
          <w:sz w:val="28"/>
          <w:szCs w:val="28"/>
        </w:rPr>
        <w:t>Установить, что плата за проезд пассажиров по пригородным маршрутам взимается:</w:t>
      </w:r>
    </w:p>
    <w:p w:rsidR="006A1543" w:rsidRPr="006A1543" w:rsidRDefault="006A1543" w:rsidP="006A15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1543">
        <w:rPr>
          <w:sz w:val="28"/>
          <w:szCs w:val="28"/>
        </w:rPr>
        <w:t>1) в пределах городской черты при следовании в прямом направлении по маршруту до последнего остановочного пункта в городской черте и при следовании в обратном направлении по маршруту от первого остановочного пункта в городской черте – по тарифу, утвержденному пунктом 1 постановления Администрации города Смоленска от 09.12.2024 № 2974-адм, в размере согласно приложению № 1 к указанному постановлению;</w:t>
      </w:r>
    </w:p>
    <w:p w:rsidR="006A1543" w:rsidRPr="006A1543" w:rsidRDefault="006A1543" w:rsidP="006A15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1543">
        <w:rPr>
          <w:sz w:val="28"/>
          <w:szCs w:val="28"/>
        </w:rPr>
        <w:t>2) при следовании в прямом направлении по маршруту от последнего остановочного пункта в городской черте до любого остановочного пункта за пределами городской черты и при следовании в обратном направлении по маршруту от любого остановочного пункта за пределами городской черты до первого остановочного пункта в городской черте – по тарифам, указанным в пункте 1 настоящего постановления.</w:t>
      </w:r>
    </w:p>
    <w:p w:rsidR="006A1543" w:rsidRDefault="006A1543" w:rsidP="00C8508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B58F2">
        <w:rPr>
          <w:sz w:val="28"/>
          <w:szCs w:val="28"/>
        </w:rPr>
        <w:t>Считать утратившим</w:t>
      </w:r>
      <w:r>
        <w:rPr>
          <w:sz w:val="28"/>
          <w:szCs w:val="28"/>
        </w:rPr>
        <w:t>и</w:t>
      </w:r>
      <w:r w:rsidR="00C85084">
        <w:rPr>
          <w:sz w:val="28"/>
          <w:szCs w:val="28"/>
        </w:rPr>
        <w:t xml:space="preserve"> силу</w:t>
      </w:r>
      <w:r>
        <w:rPr>
          <w:sz w:val="28"/>
          <w:szCs w:val="28"/>
        </w:rPr>
        <w:t>:</w:t>
      </w:r>
    </w:p>
    <w:p w:rsidR="006A1543" w:rsidRDefault="006A1543" w:rsidP="006A154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Департамента Смоленской области по энергетике, энергоэффективности, тарифной политике от 04.02.2022 № 5 «Об установлении тарифов на перевозки пассажиров и багажа автомобильным транспортом в пригородном сообщении для МУ ТТП г. Смоленска»;</w:t>
      </w:r>
    </w:p>
    <w:p w:rsidR="006A1543" w:rsidRDefault="006A1543" w:rsidP="006A154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Департамента Смоленской области по энергетике, энергоэффективности, тарифной политике от 29.09.2023 № 48 «О внесении изменения в постановление Департамента Смоленской области по энергетике, энергоэффективности, тарифной политике от 04.02.2022 № 5»;</w:t>
      </w:r>
    </w:p>
    <w:p w:rsidR="006A1543" w:rsidRDefault="006A1543" w:rsidP="006A154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85084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 Министерства жилищно-коммунального хозяйства, энергетики и тарифной политики Смоленской области от 14.08.2024 № 61 «О внесении изменений в постановление Департамента Смоленской области по энергетике, энергоэффективности, тарифной политике от 04.02.2022 № 5»;</w:t>
      </w:r>
    </w:p>
    <w:p w:rsidR="006A1543" w:rsidRDefault="006A1543" w:rsidP="006A154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Министерства жилищно-коммунального хозяйства, энергетики и тарифной политики Смоленской области от 16.12.2024 № 246 «О внесении изменения в постановление Департамента Смоленской области по энергетике, энергоэффективности, тарифной политике от 04.02.2022 № 5».</w:t>
      </w:r>
    </w:p>
    <w:p w:rsidR="001E147A" w:rsidRDefault="006A1543" w:rsidP="001E147A">
      <w:pPr>
        <w:pStyle w:val="3"/>
        <w:ind w:firstLine="702"/>
        <w:jc w:val="both"/>
        <w:rPr>
          <w:b w:val="0"/>
          <w:bCs w:val="0"/>
        </w:rPr>
      </w:pPr>
      <w:r>
        <w:rPr>
          <w:b w:val="0"/>
          <w:bCs w:val="0"/>
        </w:rPr>
        <w:t>4</w:t>
      </w:r>
      <w:r w:rsidR="001E147A">
        <w:rPr>
          <w:b w:val="0"/>
          <w:bCs w:val="0"/>
        </w:rPr>
        <w:t>. Постановление вступает в силу через десять дней после официального опубликования.</w:t>
      </w: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A825CD" w:rsidRPr="004F03D9" w:rsidRDefault="003B5E6A" w:rsidP="0080494D">
      <w:pPr>
        <w:pStyle w:val="1"/>
        <w:snapToGrid/>
        <w:jc w:val="both"/>
        <w:rPr>
          <w:bCs/>
        </w:rPr>
      </w:pPr>
      <w:r>
        <w:rPr>
          <w:bCs/>
          <w:szCs w:val="28"/>
        </w:rPr>
        <w:t>М</w:t>
      </w:r>
      <w:r w:rsidR="00AE12AB">
        <w:rPr>
          <w:bCs/>
          <w:szCs w:val="28"/>
        </w:rPr>
        <w:t>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ab/>
        <w:t xml:space="preserve">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A825CD" w:rsidRPr="004F03D9" w:rsidSect="006A1543">
      <w:headerReference w:type="even" r:id="rId8"/>
      <w:headerReference w:type="default" r:id="rId9"/>
      <w:pgSz w:w="11906" w:h="16838"/>
      <w:pgMar w:top="567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ABF" w:rsidRDefault="00E41ABF">
      <w:r>
        <w:separator/>
      </w:r>
    </w:p>
  </w:endnote>
  <w:endnote w:type="continuationSeparator" w:id="0">
    <w:p w:rsidR="00E41ABF" w:rsidRDefault="00E41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ABF" w:rsidRDefault="00E41ABF">
      <w:r>
        <w:separator/>
      </w:r>
    </w:p>
  </w:footnote>
  <w:footnote w:type="continuationSeparator" w:id="0">
    <w:p w:rsidR="00E41ABF" w:rsidRDefault="00E41A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A1AC3">
      <w:rPr>
        <w:rStyle w:val="a6"/>
        <w:noProof/>
      </w:rPr>
      <w:t>2</w: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AE1"/>
    <w:rsid w:val="00004D9A"/>
    <w:rsid w:val="000155EB"/>
    <w:rsid w:val="00016D30"/>
    <w:rsid w:val="000372FC"/>
    <w:rsid w:val="00052068"/>
    <w:rsid w:val="00064ADA"/>
    <w:rsid w:val="000702FB"/>
    <w:rsid w:val="00073241"/>
    <w:rsid w:val="000B2C2A"/>
    <w:rsid w:val="000C3AA1"/>
    <w:rsid w:val="000C3B42"/>
    <w:rsid w:val="000D027F"/>
    <w:rsid w:val="000E4037"/>
    <w:rsid w:val="000E57A4"/>
    <w:rsid w:val="000E6E68"/>
    <w:rsid w:val="001005DC"/>
    <w:rsid w:val="001125BC"/>
    <w:rsid w:val="00121EB6"/>
    <w:rsid w:val="0012653A"/>
    <w:rsid w:val="00131A2D"/>
    <w:rsid w:val="00135090"/>
    <w:rsid w:val="0013734A"/>
    <w:rsid w:val="0014408D"/>
    <w:rsid w:val="00154F3B"/>
    <w:rsid w:val="00162172"/>
    <w:rsid w:val="001748AE"/>
    <w:rsid w:val="00177432"/>
    <w:rsid w:val="00183857"/>
    <w:rsid w:val="001A1AC3"/>
    <w:rsid w:val="001A4F58"/>
    <w:rsid w:val="001B400F"/>
    <w:rsid w:val="001E147A"/>
    <w:rsid w:val="001F28F8"/>
    <w:rsid w:val="001F5DEC"/>
    <w:rsid w:val="00206CBD"/>
    <w:rsid w:val="00221044"/>
    <w:rsid w:val="002266B0"/>
    <w:rsid w:val="00235227"/>
    <w:rsid w:val="002410B3"/>
    <w:rsid w:val="00241880"/>
    <w:rsid w:val="00256529"/>
    <w:rsid w:val="00256D17"/>
    <w:rsid w:val="002A3FF2"/>
    <w:rsid w:val="002A6949"/>
    <w:rsid w:val="002B1E1C"/>
    <w:rsid w:val="002B2887"/>
    <w:rsid w:val="002B3609"/>
    <w:rsid w:val="002B52FD"/>
    <w:rsid w:val="002D2E85"/>
    <w:rsid w:val="002D7DBA"/>
    <w:rsid w:val="002E7DA8"/>
    <w:rsid w:val="002E7F63"/>
    <w:rsid w:val="002F0543"/>
    <w:rsid w:val="002F3A06"/>
    <w:rsid w:val="00316CFD"/>
    <w:rsid w:val="003172EF"/>
    <w:rsid w:val="003226D9"/>
    <w:rsid w:val="003274E5"/>
    <w:rsid w:val="00330C48"/>
    <w:rsid w:val="00333A66"/>
    <w:rsid w:val="0035751F"/>
    <w:rsid w:val="003658DC"/>
    <w:rsid w:val="00380D65"/>
    <w:rsid w:val="00390BBB"/>
    <w:rsid w:val="003A2C58"/>
    <w:rsid w:val="003A2CF7"/>
    <w:rsid w:val="003A786B"/>
    <w:rsid w:val="003B3CCF"/>
    <w:rsid w:val="003B3E16"/>
    <w:rsid w:val="003B5E6A"/>
    <w:rsid w:val="003C145B"/>
    <w:rsid w:val="003C6142"/>
    <w:rsid w:val="003D3860"/>
    <w:rsid w:val="003F17D5"/>
    <w:rsid w:val="003F4023"/>
    <w:rsid w:val="003F5AAC"/>
    <w:rsid w:val="00407455"/>
    <w:rsid w:val="00411DD3"/>
    <w:rsid w:val="00433117"/>
    <w:rsid w:val="0043683D"/>
    <w:rsid w:val="00447B74"/>
    <w:rsid w:val="00461264"/>
    <w:rsid w:val="004716EB"/>
    <w:rsid w:val="00474DF2"/>
    <w:rsid w:val="0047552D"/>
    <w:rsid w:val="004902D6"/>
    <w:rsid w:val="004910FB"/>
    <w:rsid w:val="004A10B4"/>
    <w:rsid w:val="004A21A2"/>
    <w:rsid w:val="004A3C37"/>
    <w:rsid w:val="004A5473"/>
    <w:rsid w:val="004A5D0C"/>
    <w:rsid w:val="004B6BAB"/>
    <w:rsid w:val="004C3F6B"/>
    <w:rsid w:val="004D0191"/>
    <w:rsid w:val="004D06F4"/>
    <w:rsid w:val="004E0ED1"/>
    <w:rsid w:val="004E6933"/>
    <w:rsid w:val="004E7F30"/>
    <w:rsid w:val="004F03D9"/>
    <w:rsid w:val="004F1680"/>
    <w:rsid w:val="0050501D"/>
    <w:rsid w:val="00506C55"/>
    <w:rsid w:val="005126F4"/>
    <w:rsid w:val="00521DA7"/>
    <w:rsid w:val="005278F3"/>
    <w:rsid w:val="00531618"/>
    <w:rsid w:val="00536F5B"/>
    <w:rsid w:val="0054197E"/>
    <w:rsid w:val="005479E7"/>
    <w:rsid w:val="00571F90"/>
    <w:rsid w:val="00572552"/>
    <w:rsid w:val="005777BE"/>
    <w:rsid w:val="00581021"/>
    <w:rsid w:val="00597D53"/>
    <w:rsid w:val="005A222B"/>
    <w:rsid w:val="005A4A1B"/>
    <w:rsid w:val="005B519E"/>
    <w:rsid w:val="005C26C8"/>
    <w:rsid w:val="005C50E7"/>
    <w:rsid w:val="005E77FB"/>
    <w:rsid w:val="005F4ED5"/>
    <w:rsid w:val="00600FA2"/>
    <w:rsid w:val="00603D88"/>
    <w:rsid w:val="006208FC"/>
    <w:rsid w:val="00630D7B"/>
    <w:rsid w:val="00637CCA"/>
    <w:rsid w:val="006411E2"/>
    <w:rsid w:val="0064688B"/>
    <w:rsid w:val="0065024C"/>
    <w:rsid w:val="00653037"/>
    <w:rsid w:val="00653BFC"/>
    <w:rsid w:val="00654645"/>
    <w:rsid w:val="00676DDC"/>
    <w:rsid w:val="006A1543"/>
    <w:rsid w:val="006D5509"/>
    <w:rsid w:val="006D558C"/>
    <w:rsid w:val="006E3A26"/>
    <w:rsid w:val="006E4C08"/>
    <w:rsid w:val="006E6AA1"/>
    <w:rsid w:val="006F1C28"/>
    <w:rsid w:val="006F70CB"/>
    <w:rsid w:val="00702A16"/>
    <w:rsid w:val="00703189"/>
    <w:rsid w:val="0072301F"/>
    <w:rsid w:val="00730756"/>
    <w:rsid w:val="007627B1"/>
    <w:rsid w:val="00767964"/>
    <w:rsid w:val="00773482"/>
    <w:rsid w:val="00786704"/>
    <w:rsid w:val="007A0945"/>
    <w:rsid w:val="007B2F65"/>
    <w:rsid w:val="007B47D1"/>
    <w:rsid w:val="007C7516"/>
    <w:rsid w:val="007E150C"/>
    <w:rsid w:val="007E5FE5"/>
    <w:rsid w:val="007E600B"/>
    <w:rsid w:val="007F4D2D"/>
    <w:rsid w:val="007F5BC7"/>
    <w:rsid w:val="00801FF0"/>
    <w:rsid w:val="0080494D"/>
    <w:rsid w:val="00807BA8"/>
    <w:rsid w:val="008147D8"/>
    <w:rsid w:val="008264AE"/>
    <w:rsid w:val="008348A3"/>
    <w:rsid w:val="008364D1"/>
    <w:rsid w:val="00842B28"/>
    <w:rsid w:val="00842C8B"/>
    <w:rsid w:val="00860450"/>
    <w:rsid w:val="008626E0"/>
    <w:rsid w:val="00864403"/>
    <w:rsid w:val="008767FD"/>
    <w:rsid w:val="008841ED"/>
    <w:rsid w:val="00885D44"/>
    <w:rsid w:val="008A285C"/>
    <w:rsid w:val="008A6A79"/>
    <w:rsid w:val="008B3BC3"/>
    <w:rsid w:val="008C1EB6"/>
    <w:rsid w:val="008C2121"/>
    <w:rsid w:val="008E21FE"/>
    <w:rsid w:val="008E2506"/>
    <w:rsid w:val="008E51F1"/>
    <w:rsid w:val="008F337D"/>
    <w:rsid w:val="008F38C9"/>
    <w:rsid w:val="008F61A8"/>
    <w:rsid w:val="0091622C"/>
    <w:rsid w:val="009170D0"/>
    <w:rsid w:val="009226F8"/>
    <w:rsid w:val="00930F41"/>
    <w:rsid w:val="00952296"/>
    <w:rsid w:val="0096664C"/>
    <w:rsid w:val="00967ABD"/>
    <w:rsid w:val="00976F12"/>
    <w:rsid w:val="00996D95"/>
    <w:rsid w:val="009A01DD"/>
    <w:rsid w:val="009A29B4"/>
    <w:rsid w:val="009A398B"/>
    <w:rsid w:val="009A5BE1"/>
    <w:rsid w:val="009B2B44"/>
    <w:rsid w:val="009C4B70"/>
    <w:rsid w:val="009C6892"/>
    <w:rsid w:val="009C75A3"/>
    <w:rsid w:val="009E5EB6"/>
    <w:rsid w:val="009F07B6"/>
    <w:rsid w:val="009F1618"/>
    <w:rsid w:val="009F7558"/>
    <w:rsid w:val="00A0386A"/>
    <w:rsid w:val="00A14C6A"/>
    <w:rsid w:val="00A32E43"/>
    <w:rsid w:val="00A34815"/>
    <w:rsid w:val="00A35A2E"/>
    <w:rsid w:val="00A37818"/>
    <w:rsid w:val="00A41E8F"/>
    <w:rsid w:val="00A4324B"/>
    <w:rsid w:val="00A51DAC"/>
    <w:rsid w:val="00A825CD"/>
    <w:rsid w:val="00A83B06"/>
    <w:rsid w:val="00A852E3"/>
    <w:rsid w:val="00A86FD9"/>
    <w:rsid w:val="00A91D6F"/>
    <w:rsid w:val="00A91F4B"/>
    <w:rsid w:val="00A96C10"/>
    <w:rsid w:val="00AC419E"/>
    <w:rsid w:val="00AD418C"/>
    <w:rsid w:val="00AD4858"/>
    <w:rsid w:val="00AE12AB"/>
    <w:rsid w:val="00B005B0"/>
    <w:rsid w:val="00B02204"/>
    <w:rsid w:val="00B207B3"/>
    <w:rsid w:val="00B22E02"/>
    <w:rsid w:val="00B40E0B"/>
    <w:rsid w:val="00B57278"/>
    <w:rsid w:val="00B915AB"/>
    <w:rsid w:val="00BB27C5"/>
    <w:rsid w:val="00BC2692"/>
    <w:rsid w:val="00BC3940"/>
    <w:rsid w:val="00BD6A47"/>
    <w:rsid w:val="00BE24D0"/>
    <w:rsid w:val="00BE3CD5"/>
    <w:rsid w:val="00C15CCD"/>
    <w:rsid w:val="00C245D9"/>
    <w:rsid w:val="00C26771"/>
    <w:rsid w:val="00C42041"/>
    <w:rsid w:val="00C426F3"/>
    <w:rsid w:val="00C44664"/>
    <w:rsid w:val="00C46734"/>
    <w:rsid w:val="00C508CE"/>
    <w:rsid w:val="00C521E0"/>
    <w:rsid w:val="00C541CE"/>
    <w:rsid w:val="00C6364A"/>
    <w:rsid w:val="00C85084"/>
    <w:rsid w:val="00C86A46"/>
    <w:rsid w:val="00C9369C"/>
    <w:rsid w:val="00C94E40"/>
    <w:rsid w:val="00C950A2"/>
    <w:rsid w:val="00CA5F58"/>
    <w:rsid w:val="00CA6EE6"/>
    <w:rsid w:val="00CC2130"/>
    <w:rsid w:val="00CD1814"/>
    <w:rsid w:val="00CD3D22"/>
    <w:rsid w:val="00CE0D61"/>
    <w:rsid w:val="00CF1BC0"/>
    <w:rsid w:val="00CF333F"/>
    <w:rsid w:val="00D023CC"/>
    <w:rsid w:val="00D3599F"/>
    <w:rsid w:val="00D439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949"/>
    <w:rsid w:val="00DB5E76"/>
    <w:rsid w:val="00DC0670"/>
    <w:rsid w:val="00DD31E8"/>
    <w:rsid w:val="00DD4175"/>
    <w:rsid w:val="00DE441F"/>
    <w:rsid w:val="00DF0B7F"/>
    <w:rsid w:val="00DF36C7"/>
    <w:rsid w:val="00E00A36"/>
    <w:rsid w:val="00E25264"/>
    <w:rsid w:val="00E344B2"/>
    <w:rsid w:val="00E3696D"/>
    <w:rsid w:val="00E41ABF"/>
    <w:rsid w:val="00E7547B"/>
    <w:rsid w:val="00E76754"/>
    <w:rsid w:val="00E9799E"/>
    <w:rsid w:val="00EA0D0E"/>
    <w:rsid w:val="00EA6883"/>
    <w:rsid w:val="00EB1F4E"/>
    <w:rsid w:val="00EB58F2"/>
    <w:rsid w:val="00EB5B18"/>
    <w:rsid w:val="00ED6F3F"/>
    <w:rsid w:val="00EE03B0"/>
    <w:rsid w:val="00EE0BD0"/>
    <w:rsid w:val="00EE3EA2"/>
    <w:rsid w:val="00F17317"/>
    <w:rsid w:val="00F17DCC"/>
    <w:rsid w:val="00F23626"/>
    <w:rsid w:val="00F32FBF"/>
    <w:rsid w:val="00F37CE1"/>
    <w:rsid w:val="00F4216F"/>
    <w:rsid w:val="00F44C14"/>
    <w:rsid w:val="00F50CEF"/>
    <w:rsid w:val="00F66F0A"/>
    <w:rsid w:val="00F7206F"/>
    <w:rsid w:val="00FA1881"/>
    <w:rsid w:val="00FB2199"/>
    <w:rsid w:val="00FC600C"/>
    <w:rsid w:val="00FD2AF9"/>
    <w:rsid w:val="00FD7706"/>
    <w:rsid w:val="00FE512D"/>
    <w:rsid w:val="00FE5642"/>
    <w:rsid w:val="00FF0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10A2A1"/>
  <w15:docId w15:val="{631993BD-487E-462B-897C-33EC7BEAE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4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0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5D203-471A-4140-AD5B-0E99FB89E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619</Words>
  <Characters>3533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17</cp:revision>
  <cp:lastPrinted>2023-10-28T11:25:00Z</cp:lastPrinted>
  <dcterms:created xsi:type="dcterms:W3CDTF">2023-10-11T12:43:00Z</dcterms:created>
  <dcterms:modified xsi:type="dcterms:W3CDTF">2025-04-23T07:18:00Z</dcterms:modified>
</cp:coreProperties>
</file>