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411FD7" w:rsidRPr="002B3B2B" w:rsidRDefault="00411FD7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</w:p>
    <w:p w:rsidR="00411FD7" w:rsidRPr="002B696A" w:rsidRDefault="00411FD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  <w:r w:rsidRPr="002B696A">
        <w:rPr>
          <w:bCs/>
          <w:szCs w:val="28"/>
        </w:rPr>
        <w:t xml:space="preserve">от </w:t>
      </w:r>
      <w:r w:rsidR="002434DA" w:rsidRPr="002B696A">
        <w:rPr>
          <w:bCs/>
          <w:szCs w:val="28"/>
        </w:rPr>
        <w:t>3</w:t>
      </w:r>
      <w:r w:rsidR="00BB56D4" w:rsidRPr="002B696A">
        <w:rPr>
          <w:bCs/>
          <w:szCs w:val="28"/>
        </w:rPr>
        <w:t>1</w:t>
      </w:r>
      <w:r w:rsidR="002434DA" w:rsidRPr="002B696A">
        <w:rPr>
          <w:bCs/>
          <w:szCs w:val="28"/>
        </w:rPr>
        <w:t>.03</w:t>
      </w:r>
      <w:r w:rsidR="001D072B" w:rsidRPr="002B696A">
        <w:rPr>
          <w:bCs/>
          <w:szCs w:val="28"/>
        </w:rPr>
        <w:t>.</w:t>
      </w:r>
      <w:r w:rsidR="002434DA" w:rsidRPr="002B696A">
        <w:rPr>
          <w:bCs/>
          <w:szCs w:val="28"/>
        </w:rPr>
        <w:t>2025</w:t>
      </w:r>
      <w:r w:rsidRPr="002B696A">
        <w:rPr>
          <w:bCs/>
          <w:szCs w:val="28"/>
        </w:rPr>
        <w:t xml:space="preserve"> № </w:t>
      </w:r>
      <w:r w:rsidR="009D63A1">
        <w:rPr>
          <w:bCs/>
          <w:szCs w:val="28"/>
        </w:rPr>
        <w:t>40</w:t>
      </w:r>
    </w:p>
    <w:p w:rsidR="00411FD7" w:rsidRDefault="00411FD7" w:rsidP="00411FD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411FD7" w:rsidRPr="004B1CF1" w:rsidRDefault="00411FD7" w:rsidP="001A6143">
      <w:pPr>
        <w:pStyle w:val="23"/>
        <w:tabs>
          <w:tab w:val="left" w:pos="0"/>
        </w:tabs>
        <w:ind w:right="5952"/>
        <w:jc w:val="both"/>
        <w:rPr>
          <w:b w:val="0"/>
          <w:spacing w:val="-6"/>
          <w:szCs w:val="28"/>
        </w:rPr>
      </w:pPr>
      <w:r>
        <w:rPr>
          <w:b w:val="0"/>
          <w:bCs/>
          <w:szCs w:val="28"/>
        </w:rPr>
        <w:t>О</w:t>
      </w:r>
      <w:r w:rsidR="002434DA">
        <w:rPr>
          <w:b w:val="0"/>
          <w:bCs/>
          <w:szCs w:val="28"/>
        </w:rPr>
        <w:t xml:space="preserve"> внесении изменений в постановление Министерства жилищно-коммунального хозяйства, энергетики и тарифной политики Смоленской области </w:t>
      </w:r>
      <w:r w:rsidR="002E6B90">
        <w:rPr>
          <w:b w:val="0"/>
          <w:bCs/>
          <w:szCs w:val="28"/>
        </w:rPr>
        <w:t xml:space="preserve">             </w:t>
      </w:r>
      <w:r w:rsidR="002434DA">
        <w:rPr>
          <w:b w:val="0"/>
          <w:bCs/>
          <w:szCs w:val="28"/>
        </w:rPr>
        <w:t>от 30.09.2024 № 94</w:t>
      </w:r>
    </w:p>
    <w:p w:rsidR="00411FD7" w:rsidRDefault="00411FD7" w:rsidP="00411FD7">
      <w:pPr>
        <w:pStyle w:val="af5"/>
        <w:ind w:firstLine="709"/>
      </w:pPr>
    </w:p>
    <w:p w:rsidR="001A6143" w:rsidRDefault="001A6143" w:rsidP="00411FD7">
      <w:pPr>
        <w:pStyle w:val="af5"/>
        <w:ind w:firstLine="709"/>
      </w:pPr>
    </w:p>
    <w:p w:rsidR="00A91282" w:rsidRDefault="00411FD7" w:rsidP="00411FD7">
      <w:pPr>
        <w:pStyle w:val="af5"/>
        <w:ind w:firstLine="709"/>
        <w:rPr>
          <w:szCs w:val="28"/>
        </w:rPr>
      </w:pPr>
      <w:r w:rsidRPr="007849C6">
        <w:t>В соответствии с Федеральным закон</w:t>
      </w:r>
      <w:r>
        <w:t>о</w:t>
      </w:r>
      <w:r w:rsidRPr="007849C6">
        <w:t>м от 07.12.2011 № 416-ФЗ «О</w:t>
      </w:r>
      <w:r>
        <w:t> </w:t>
      </w:r>
      <w:r w:rsidRPr="007849C6">
        <w:t xml:space="preserve">водоснабжении и водоотведении», постановлением Правительства Российской Федерации от 13.05.2013 № 406 «О государственном регулировании тарифов в сфере водоснабжения и водоотведения», </w:t>
      </w:r>
      <w:r w:rsidRPr="00A91282">
        <w:rPr>
          <w:szCs w:val="28"/>
        </w:rPr>
        <w:t>Положением о</w:t>
      </w:r>
      <w:r w:rsidR="00A91282" w:rsidRPr="00A91282">
        <w:rPr>
          <w:szCs w:val="28"/>
        </w:rPr>
        <w:t xml:space="preserve"> М</w:t>
      </w:r>
      <w:r w:rsidR="00A91282">
        <w:rPr>
          <w:szCs w:val="28"/>
        </w:rPr>
        <w:t>инистерстве жилищ</w:t>
      </w:r>
      <w:r w:rsidR="00A91282" w:rsidRPr="00A91282">
        <w:rPr>
          <w:szCs w:val="28"/>
        </w:rPr>
        <w:t>но-коммунального хозяйства, энергетики и тарифной политики Смоленской области</w:t>
      </w:r>
      <w:r w:rsidRPr="00A91282">
        <w:rPr>
          <w:szCs w:val="28"/>
        </w:rPr>
        <w:t xml:space="preserve">, утвержденным постановлением </w:t>
      </w:r>
      <w:r w:rsidR="00A91282" w:rsidRPr="00A91282">
        <w:rPr>
          <w:szCs w:val="28"/>
        </w:rPr>
        <w:t>Правительства Смоленской области от 10.10</w:t>
      </w:r>
      <w:r w:rsidRPr="00A91282">
        <w:rPr>
          <w:szCs w:val="28"/>
        </w:rPr>
        <w:t>.</w:t>
      </w:r>
      <w:r w:rsidR="00A91282" w:rsidRPr="00A91282">
        <w:rPr>
          <w:szCs w:val="28"/>
        </w:rPr>
        <w:t>2023</w:t>
      </w:r>
      <w:r w:rsidR="00B30F8B" w:rsidRPr="002229B3">
        <w:rPr>
          <w:szCs w:val="28"/>
        </w:rPr>
        <w:t xml:space="preserve"> </w:t>
      </w:r>
      <w:r w:rsidR="00A91282" w:rsidRPr="00A91282">
        <w:rPr>
          <w:szCs w:val="28"/>
        </w:rPr>
        <w:t xml:space="preserve"> </w:t>
      </w:r>
      <w:r w:rsidR="00E57081">
        <w:rPr>
          <w:szCs w:val="28"/>
        </w:rPr>
        <w:t xml:space="preserve">              </w:t>
      </w:r>
      <w:r w:rsidR="00A91282" w:rsidRPr="00A91282">
        <w:rPr>
          <w:szCs w:val="28"/>
        </w:rPr>
        <w:t>№ 22</w:t>
      </w:r>
    </w:p>
    <w:p w:rsidR="001A6143" w:rsidRDefault="001A6143" w:rsidP="00411FD7">
      <w:pPr>
        <w:pStyle w:val="af5"/>
        <w:ind w:firstLine="709"/>
        <w:rPr>
          <w:spacing w:val="60"/>
          <w:szCs w:val="28"/>
        </w:rPr>
      </w:pPr>
    </w:p>
    <w:p w:rsidR="00411FD7" w:rsidRDefault="00411FD7" w:rsidP="00411FD7">
      <w:pPr>
        <w:pStyle w:val="af5"/>
        <w:ind w:firstLine="709"/>
        <w:rPr>
          <w:szCs w:val="28"/>
        </w:rPr>
      </w:pPr>
      <w:r w:rsidRPr="00C7382F">
        <w:rPr>
          <w:szCs w:val="28"/>
        </w:rPr>
        <w:t xml:space="preserve">Министерство жилищно-коммунального хозяйства, энергетики и тарифной политики </w:t>
      </w:r>
      <w:r w:rsidR="00A91282" w:rsidRPr="00C7382F">
        <w:rPr>
          <w:szCs w:val="28"/>
        </w:rPr>
        <w:t xml:space="preserve">Смоленской области </w:t>
      </w:r>
      <w:proofErr w:type="gramStart"/>
      <w:r w:rsidRPr="00C7382F">
        <w:rPr>
          <w:szCs w:val="28"/>
        </w:rPr>
        <w:t>п</w:t>
      </w:r>
      <w:proofErr w:type="gramEnd"/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с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а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н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в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л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я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е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т:</w:t>
      </w:r>
    </w:p>
    <w:p w:rsidR="001A6143" w:rsidRDefault="001A6143" w:rsidP="00411FD7">
      <w:pPr>
        <w:pStyle w:val="af5"/>
        <w:ind w:firstLine="709"/>
        <w:rPr>
          <w:szCs w:val="28"/>
        </w:rPr>
      </w:pPr>
    </w:p>
    <w:p w:rsidR="002434DA" w:rsidRPr="002B55F1" w:rsidRDefault="002434DA" w:rsidP="002434DA">
      <w:pPr>
        <w:pStyle w:val="af5"/>
        <w:ind w:firstLine="709"/>
        <w:rPr>
          <w:bCs/>
          <w:szCs w:val="28"/>
        </w:rPr>
      </w:pPr>
      <w:r>
        <w:rPr>
          <w:szCs w:val="28"/>
        </w:rPr>
        <w:t xml:space="preserve">1. Внести в </w:t>
      </w:r>
      <w:r w:rsidRPr="002B55F1">
        <w:rPr>
          <w:bCs/>
          <w:szCs w:val="28"/>
        </w:rPr>
        <w:t>постановление Министерства жилищно-коммунального хозяйства, энергетики и тарифной политики Смолен</w:t>
      </w:r>
      <w:r>
        <w:rPr>
          <w:bCs/>
          <w:szCs w:val="28"/>
        </w:rPr>
        <w:t>ской области от 30.09.2024 № 94</w:t>
      </w:r>
      <w:r w:rsidRPr="002B55F1">
        <w:rPr>
          <w:bCs/>
          <w:szCs w:val="28"/>
        </w:rPr>
        <w:t xml:space="preserve"> </w:t>
      </w:r>
      <w:r>
        <w:rPr>
          <w:bCs/>
          <w:szCs w:val="28"/>
        </w:rPr>
        <w:t xml:space="preserve">                    </w:t>
      </w:r>
      <w:r w:rsidRPr="002B55F1">
        <w:rPr>
          <w:bCs/>
          <w:szCs w:val="28"/>
        </w:rPr>
        <w:t xml:space="preserve">«Об утверждении инвестиционной программы по развитию систем </w:t>
      </w:r>
      <w:r>
        <w:rPr>
          <w:bCs/>
          <w:szCs w:val="28"/>
        </w:rPr>
        <w:t xml:space="preserve">водоотведения Новосельского сельского поселения Вяземского района Смоленской области                          </w:t>
      </w:r>
      <w:r w:rsidRPr="002B55F1">
        <w:rPr>
          <w:bCs/>
          <w:szCs w:val="28"/>
        </w:rPr>
        <w:t xml:space="preserve">на 2025-2027 годы </w:t>
      </w:r>
      <w:r>
        <w:rPr>
          <w:bCs/>
          <w:szCs w:val="28"/>
        </w:rPr>
        <w:t xml:space="preserve"> </w:t>
      </w:r>
      <w:r w:rsidRPr="002B55F1">
        <w:rPr>
          <w:bCs/>
          <w:szCs w:val="28"/>
        </w:rPr>
        <w:t>МУ</w:t>
      </w:r>
      <w:r>
        <w:rPr>
          <w:bCs/>
          <w:szCs w:val="28"/>
        </w:rPr>
        <w:t>П «Водоснабжение Новое село</w:t>
      </w:r>
      <w:r w:rsidRPr="002B55F1">
        <w:rPr>
          <w:bCs/>
          <w:szCs w:val="28"/>
        </w:rPr>
        <w:t>»</w:t>
      </w:r>
      <w:r w:rsidRPr="006A1939">
        <w:rPr>
          <w:szCs w:val="28"/>
        </w:rPr>
        <w:t xml:space="preserve"> </w:t>
      </w:r>
      <w:r>
        <w:rPr>
          <w:szCs w:val="28"/>
        </w:rPr>
        <w:t>следующие изменения</w:t>
      </w:r>
      <w:r w:rsidRPr="002B55F1">
        <w:rPr>
          <w:bCs/>
          <w:szCs w:val="28"/>
        </w:rPr>
        <w:t>:</w:t>
      </w:r>
    </w:p>
    <w:p w:rsidR="002434DA" w:rsidRDefault="002434DA" w:rsidP="002434DA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1) в</w:t>
      </w:r>
      <w:r w:rsidRPr="002B55F1">
        <w:rPr>
          <w:bCs/>
          <w:szCs w:val="28"/>
        </w:rPr>
        <w:t xml:space="preserve"> наименовании слова «</w:t>
      </w:r>
      <w:r>
        <w:rPr>
          <w:bCs/>
          <w:szCs w:val="28"/>
        </w:rPr>
        <w:t xml:space="preserve">Новосельского сельского поселения Вяземского района Смоленской области  </w:t>
      </w:r>
      <w:r w:rsidRPr="002B55F1">
        <w:rPr>
          <w:bCs/>
          <w:szCs w:val="28"/>
        </w:rPr>
        <w:t xml:space="preserve">на 2025-2027 годы </w:t>
      </w:r>
      <w:r>
        <w:rPr>
          <w:bCs/>
          <w:szCs w:val="28"/>
        </w:rPr>
        <w:t xml:space="preserve"> </w:t>
      </w:r>
      <w:r w:rsidRPr="002B55F1">
        <w:rPr>
          <w:bCs/>
          <w:szCs w:val="28"/>
        </w:rPr>
        <w:t>МУ</w:t>
      </w:r>
      <w:r>
        <w:rPr>
          <w:bCs/>
          <w:szCs w:val="28"/>
        </w:rPr>
        <w:t>П «Водоснабжение Новое село</w:t>
      </w:r>
      <w:r w:rsidRPr="002B55F1">
        <w:rPr>
          <w:bCs/>
          <w:szCs w:val="28"/>
        </w:rPr>
        <w:t xml:space="preserve">» заменить </w:t>
      </w:r>
      <w:r>
        <w:rPr>
          <w:bCs/>
          <w:szCs w:val="28"/>
        </w:rPr>
        <w:t>словами</w:t>
      </w:r>
      <w:r w:rsidRPr="002B55F1">
        <w:rPr>
          <w:bCs/>
          <w:szCs w:val="28"/>
        </w:rPr>
        <w:t xml:space="preserve"> «муниципа</w:t>
      </w:r>
      <w:r>
        <w:rPr>
          <w:bCs/>
          <w:szCs w:val="28"/>
        </w:rPr>
        <w:t xml:space="preserve">льного образования «Вяземский </w:t>
      </w:r>
      <w:r w:rsidRPr="002B55F1">
        <w:rPr>
          <w:bCs/>
          <w:szCs w:val="28"/>
        </w:rPr>
        <w:t xml:space="preserve"> муниципальный округ» Смоленской области»</w:t>
      </w:r>
      <w:r>
        <w:rPr>
          <w:bCs/>
          <w:szCs w:val="28"/>
        </w:rPr>
        <w:t xml:space="preserve"> </w:t>
      </w:r>
      <w:r w:rsidRPr="002B55F1">
        <w:rPr>
          <w:bCs/>
          <w:szCs w:val="28"/>
        </w:rPr>
        <w:t xml:space="preserve">на 2025-2027 годы </w:t>
      </w:r>
      <w:r>
        <w:rPr>
          <w:bCs/>
          <w:szCs w:val="28"/>
        </w:rPr>
        <w:t xml:space="preserve"> МУП «Водоснабжение и водоотведение Вяземский»;</w:t>
      </w:r>
    </w:p>
    <w:p w:rsidR="002434DA" w:rsidRDefault="002434DA" w:rsidP="002434DA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2) приложение изложить</w:t>
      </w:r>
      <w:r w:rsidR="002E6B90">
        <w:rPr>
          <w:bCs/>
          <w:szCs w:val="28"/>
        </w:rPr>
        <w:t xml:space="preserve"> в новой редакции (прилагается).</w:t>
      </w:r>
    </w:p>
    <w:p w:rsidR="002434DA" w:rsidRDefault="002E6B90" w:rsidP="002434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="002434DA">
        <w:rPr>
          <w:sz w:val="28"/>
          <w:szCs w:val="28"/>
        </w:rPr>
        <w:t xml:space="preserve">ризнать утратившим силу постановление Министерства жилищно-коммунального хозяйства, энергетики и тарифной политики Смоленской области </w:t>
      </w:r>
      <w:r>
        <w:rPr>
          <w:sz w:val="28"/>
          <w:szCs w:val="28"/>
        </w:rPr>
        <w:t xml:space="preserve">            </w:t>
      </w:r>
      <w:r w:rsidR="002434DA">
        <w:rPr>
          <w:sz w:val="28"/>
          <w:szCs w:val="28"/>
        </w:rPr>
        <w:t>от 30.09.2024 № 90  «Об утверждении инвестиционной программы по развитию систем водоотведения дер. Туманово Вяземского района Смоленской облас</w:t>
      </w:r>
      <w:r w:rsidR="00E96764">
        <w:rPr>
          <w:sz w:val="28"/>
          <w:szCs w:val="28"/>
        </w:rPr>
        <w:t>ти на 2025-2027 годы МУП «Вода Туманово</w:t>
      </w:r>
      <w:r w:rsidR="002434DA">
        <w:rPr>
          <w:sz w:val="28"/>
          <w:szCs w:val="28"/>
        </w:rPr>
        <w:t>».</w:t>
      </w:r>
    </w:p>
    <w:p w:rsidR="002434DA" w:rsidRDefault="002434DA" w:rsidP="002434DA">
      <w:pPr>
        <w:ind w:firstLine="709"/>
        <w:jc w:val="both"/>
        <w:rPr>
          <w:sz w:val="28"/>
          <w:szCs w:val="28"/>
        </w:rPr>
      </w:pPr>
      <w:r w:rsidRPr="006A1939">
        <w:rPr>
          <w:sz w:val="28"/>
          <w:szCs w:val="28"/>
        </w:rPr>
        <w:lastRenderedPageBreak/>
        <w:t xml:space="preserve"> </w:t>
      </w:r>
    </w:p>
    <w:p w:rsidR="002434DA" w:rsidRDefault="002E6B90" w:rsidP="002434D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2434DA" w:rsidRPr="00291F91">
        <w:rPr>
          <w:bCs/>
          <w:sz w:val="28"/>
          <w:szCs w:val="28"/>
        </w:rPr>
        <w:t>.</w:t>
      </w:r>
      <w:r w:rsidR="002434DA">
        <w:rPr>
          <w:bCs/>
          <w:szCs w:val="28"/>
        </w:rPr>
        <w:t xml:space="preserve"> </w:t>
      </w:r>
      <w:r w:rsidR="002434DA">
        <w:rPr>
          <w:sz w:val="28"/>
          <w:szCs w:val="28"/>
        </w:rPr>
        <w:t xml:space="preserve">Настоящее постановление </w:t>
      </w:r>
      <w:proofErr w:type="gramStart"/>
      <w:r w:rsidR="002434DA">
        <w:rPr>
          <w:sz w:val="28"/>
          <w:szCs w:val="28"/>
        </w:rPr>
        <w:t>вступает в силу с момента подписания и распространяет</w:t>
      </w:r>
      <w:proofErr w:type="gramEnd"/>
      <w:r w:rsidR="002434DA">
        <w:rPr>
          <w:sz w:val="28"/>
          <w:szCs w:val="28"/>
        </w:rPr>
        <w:t xml:space="preserve"> свое действие на правоотношения, возникшие с 1 января 2025 года.</w:t>
      </w:r>
    </w:p>
    <w:p w:rsidR="002434DA" w:rsidRDefault="002434DA" w:rsidP="002434DA">
      <w:pPr>
        <w:ind w:firstLine="709"/>
        <w:jc w:val="both"/>
        <w:rPr>
          <w:sz w:val="28"/>
          <w:szCs w:val="28"/>
        </w:rPr>
      </w:pPr>
    </w:p>
    <w:p w:rsidR="002434DA" w:rsidRPr="00C7382F" w:rsidRDefault="002434DA" w:rsidP="00411FD7">
      <w:pPr>
        <w:pStyle w:val="af5"/>
        <w:ind w:firstLine="709"/>
        <w:rPr>
          <w:szCs w:val="28"/>
        </w:rPr>
      </w:pPr>
    </w:p>
    <w:p w:rsidR="00411FD7" w:rsidRDefault="00411FD7" w:rsidP="00411FD7">
      <w:pPr>
        <w:pStyle w:val="12"/>
        <w:jc w:val="both"/>
        <w:rPr>
          <w:szCs w:val="28"/>
        </w:rPr>
      </w:pPr>
    </w:p>
    <w:tbl>
      <w:tblPr>
        <w:tblStyle w:val="afc"/>
        <w:tblW w:w="15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14"/>
        <w:gridCol w:w="5211"/>
      </w:tblGrid>
      <w:tr w:rsidR="00411FD7" w:rsidTr="007E7204">
        <w:tc>
          <w:tcPr>
            <w:tcW w:w="10314" w:type="dxa"/>
          </w:tcPr>
          <w:p w:rsidR="007E7204" w:rsidRDefault="00E57081" w:rsidP="007E7204">
            <w:pPr>
              <w:pStyle w:val="12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7E7204">
              <w:rPr>
                <w:bCs/>
                <w:szCs w:val="28"/>
              </w:rPr>
              <w:t xml:space="preserve">инистр                                                          </w:t>
            </w:r>
            <w:r w:rsidR="00C7382F">
              <w:rPr>
                <w:bCs/>
                <w:szCs w:val="28"/>
              </w:rPr>
              <w:t xml:space="preserve">                              </w:t>
            </w:r>
            <w:r>
              <w:rPr>
                <w:bCs/>
                <w:szCs w:val="28"/>
              </w:rPr>
              <w:t xml:space="preserve">           </w:t>
            </w:r>
            <w:r w:rsidR="00CC3B57">
              <w:rPr>
                <w:bCs/>
                <w:szCs w:val="28"/>
              </w:rPr>
              <w:t xml:space="preserve">      </w:t>
            </w:r>
            <w:r>
              <w:rPr>
                <w:bCs/>
                <w:szCs w:val="28"/>
              </w:rPr>
              <w:t>Н.И. Борисов</w:t>
            </w:r>
          </w:p>
          <w:p w:rsidR="00411FD7" w:rsidRDefault="00411FD7" w:rsidP="00411FD7">
            <w:pPr>
              <w:pStyle w:val="12"/>
              <w:jc w:val="both"/>
              <w:rPr>
                <w:szCs w:val="28"/>
              </w:rPr>
            </w:pPr>
          </w:p>
        </w:tc>
        <w:tc>
          <w:tcPr>
            <w:tcW w:w="5211" w:type="dxa"/>
          </w:tcPr>
          <w:p w:rsidR="00411FD7" w:rsidRDefault="00411FD7" w:rsidP="00411FD7">
            <w:pPr>
              <w:pStyle w:val="12"/>
              <w:jc w:val="right"/>
              <w:rPr>
                <w:szCs w:val="28"/>
              </w:rPr>
            </w:pPr>
          </w:p>
        </w:tc>
      </w:tr>
    </w:tbl>
    <w:p w:rsidR="00411FD7" w:rsidRDefault="00411FD7" w:rsidP="00411FD7">
      <w:pPr>
        <w:pStyle w:val="12"/>
        <w:jc w:val="both"/>
        <w:rPr>
          <w:bCs/>
        </w:rPr>
      </w:pPr>
    </w:p>
    <w:p w:rsidR="007E3F3B" w:rsidRDefault="007E3F3B" w:rsidP="00411FD7">
      <w:pPr>
        <w:jc w:val="center"/>
        <w:rPr>
          <w:bCs/>
        </w:rPr>
      </w:pPr>
    </w:p>
    <w:p w:rsidR="007E3F3B" w:rsidRDefault="007E3F3B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E96764" w:rsidRDefault="00E96764" w:rsidP="00411FD7">
      <w:pPr>
        <w:jc w:val="center"/>
        <w:rPr>
          <w:bCs/>
        </w:rPr>
      </w:pPr>
    </w:p>
    <w:p w:rsidR="007E3F3B" w:rsidRDefault="007E3F3B" w:rsidP="00411FD7">
      <w:pPr>
        <w:jc w:val="center"/>
        <w:rPr>
          <w:bCs/>
        </w:rPr>
      </w:pPr>
    </w:p>
    <w:p w:rsidR="007E3F3B" w:rsidRDefault="007E3F3B" w:rsidP="00411FD7">
      <w:pPr>
        <w:jc w:val="center"/>
        <w:rPr>
          <w:bCs/>
        </w:rPr>
      </w:pPr>
    </w:p>
    <w:p w:rsidR="007E3F3B" w:rsidRDefault="007E3F3B" w:rsidP="00411FD7">
      <w:pPr>
        <w:jc w:val="center"/>
        <w:rPr>
          <w:bCs/>
        </w:rPr>
      </w:pPr>
    </w:p>
    <w:p w:rsidR="007E3F3B" w:rsidRDefault="007E3F3B" w:rsidP="00411FD7">
      <w:pPr>
        <w:jc w:val="center"/>
        <w:rPr>
          <w:bCs/>
        </w:rPr>
      </w:pPr>
    </w:p>
    <w:p w:rsidR="00411FD7" w:rsidRDefault="00411FD7" w:rsidP="00411FD7">
      <w:pPr>
        <w:jc w:val="center"/>
        <w:rPr>
          <w:sz w:val="28"/>
          <w:szCs w:val="28"/>
        </w:rPr>
      </w:pPr>
      <w:r>
        <w:rPr>
          <w:bCs/>
        </w:rPr>
        <w:lastRenderedPageBreak/>
        <w:t xml:space="preserve">                                                              </w:t>
      </w:r>
      <w:r w:rsidR="00957E5B">
        <w:rPr>
          <w:bCs/>
        </w:rPr>
        <w:t xml:space="preserve">                                </w:t>
      </w:r>
      <w:r>
        <w:rPr>
          <w:sz w:val="28"/>
          <w:szCs w:val="28"/>
        </w:rPr>
        <w:t xml:space="preserve">Приложение  </w:t>
      </w:r>
    </w:p>
    <w:p w:rsidR="00411FD7" w:rsidRDefault="00411FD7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="00957E5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>к</w:t>
      </w:r>
      <w:r w:rsidRPr="005B72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постановлению Министерства </w:t>
      </w:r>
    </w:p>
    <w:p w:rsidR="00411FD7" w:rsidRDefault="00411FD7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57E5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жилищно-коммунального хозяйства, </w:t>
      </w:r>
    </w:p>
    <w:p w:rsidR="00804C24" w:rsidRDefault="00411FD7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957E5B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энергетики и тарифной политики</w:t>
      </w:r>
      <w:r w:rsidR="00804C24">
        <w:rPr>
          <w:sz w:val="28"/>
          <w:szCs w:val="28"/>
        </w:rPr>
        <w:t xml:space="preserve"> </w:t>
      </w:r>
    </w:p>
    <w:p w:rsidR="00411FD7" w:rsidRDefault="00804C24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957E5B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Смоленской области</w:t>
      </w:r>
    </w:p>
    <w:p w:rsidR="00411FD7" w:rsidRDefault="00411FD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  <w:r w:rsidRPr="00411FD7">
        <w:rPr>
          <w:color w:val="FF0000"/>
          <w:szCs w:val="28"/>
        </w:rPr>
        <w:t xml:space="preserve">                                                                               </w:t>
      </w:r>
      <w:r w:rsidR="00957E5B">
        <w:rPr>
          <w:color w:val="FF0000"/>
          <w:szCs w:val="28"/>
        </w:rPr>
        <w:t xml:space="preserve">                </w:t>
      </w:r>
      <w:r w:rsidR="00E57081">
        <w:rPr>
          <w:bCs/>
          <w:szCs w:val="28"/>
        </w:rPr>
        <w:t>от 30.09.2024</w:t>
      </w:r>
      <w:r w:rsidR="001D072B" w:rsidRPr="001D072B">
        <w:rPr>
          <w:bCs/>
          <w:szCs w:val="28"/>
        </w:rPr>
        <w:t xml:space="preserve"> </w:t>
      </w:r>
      <w:r w:rsidRPr="001D072B">
        <w:rPr>
          <w:bCs/>
          <w:szCs w:val="28"/>
        </w:rPr>
        <w:t xml:space="preserve">№ </w:t>
      </w:r>
      <w:r w:rsidR="009E4B60">
        <w:rPr>
          <w:bCs/>
          <w:szCs w:val="28"/>
        </w:rPr>
        <w:t>94</w:t>
      </w:r>
    </w:p>
    <w:p w:rsidR="00E96764" w:rsidRPr="003D6452" w:rsidRDefault="00E96764" w:rsidP="00E96764">
      <w:pPr>
        <w:pStyle w:val="ConsPlusNormal"/>
        <w:ind w:left="5812"/>
        <w:jc w:val="center"/>
        <w:rPr>
          <w:sz w:val="28"/>
          <w:szCs w:val="28"/>
        </w:rPr>
      </w:pPr>
      <w:proofErr w:type="gramStart"/>
      <w:r w:rsidRPr="003D6452">
        <w:rPr>
          <w:sz w:val="28"/>
          <w:szCs w:val="28"/>
        </w:rPr>
        <w:t>(в редакции постановления</w:t>
      </w:r>
      <w:proofErr w:type="gramEnd"/>
    </w:p>
    <w:p w:rsidR="00E96764" w:rsidRPr="003D6452" w:rsidRDefault="00E96764" w:rsidP="00E96764">
      <w:pPr>
        <w:pStyle w:val="ConsPlusNormal"/>
        <w:ind w:left="5812"/>
        <w:jc w:val="center"/>
        <w:rPr>
          <w:sz w:val="28"/>
          <w:szCs w:val="28"/>
        </w:rPr>
      </w:pPr>
      <w:r w:rsidRPr="003D6452">
        <w:rPr>
          <w:sz w:val="28"/>
          <w:szCs w:val="28"/>
        </w:rPr>
        <w:t>Министерства жилищно-коммунального</w:t>
      </w:r>
      <w:r>
        <w:rPr>
          <w:sz w:val="28"/>
          <w:szCs w:val="28"/>
        </w:rPr>
        <w:t xml:space="preserve"> хозяйства</w:t>
      </w:r>
      <w:r w:rsidRPr="003D6452">
        <w:rPr>
          <w:sz w:val="28"/>
          <w:szCs w:val="28"/>
        </w:rPr>
        <w:t xml:space="preserve"> </w:t>
      </w:r>
      <w:r w:rsidR="00E36E81">
        <w:rPr>
          <w:sz w:val="28"/>
          <w:szCs w:val="28"/>
        </w:rPr>
        <w:t xml:space="preserve"> энергетики и тарифной политики </w:t>
      </w:r>
      <w:r w:rsidRPr="003D6452">
        <w:rPr>
          <w:sz w:val="28"/>
          <w:szCs w:val="28"/>
        </w:rPr>
        <w:t>Смоленской</w:t>
      </w:r>
      <w:r w:rsidR="00BB56D4">
        <w:rPr>
          <w:sz w:val="28"/>
          <w:szCs w:val="28"/>
        </w:rPr>
        <w:t xml:space="preserve"> области от 31</w:t>
      </w:r>
      <w:r w:rsidRPr="003D6452">
        <w:rPr>
          <w:sz w:val="28"/>
          <w:szCs w:val="28"/>
        </w:rPr>
        <w:t xml:space="preserve">.03.2025 № </w:t>
      </w:r>
      <w:r w:rsidR="009D63A1">
        <w:rPr>
          <w:sz w:val="28"/>
          <w:szCs w:val="28"/>
        </w:rPr>
        <w:t>40</w:t>
      </w:r>
      <w:r w:rsidRPr="003D6452">
        <w:rPr>
          <w:sz w:val="28"/>
          <w:szCs w:val="28"/>
        </w:rPr>
        <w:t>)</w:t>
      </w:r>
    </w:p>
    <w:p w:rsidR="00E96764" w:rsidRPr="001D072B" w:rsidRDefault="00E96764" w:rsidP="00E96764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</w:p>
    <w:p w:rsidR="00CC3B57" w:rsidRDefault="00CC3B5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color w:val="FF0000"/>
          <w:szCs w:val="28"/>
        </w:rPr>
      </w:pPr>
    </w:p>
    <w:p w:rsidR="00A07C9E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2"/>
      <w:bookmarkEnd w:id="0"/>
      <w:r w:rsidRPr="00F72484">
        <w:rPr>
          <w:rFonts w:ascii="Times New Roman" w:hAnsi="Times New Roman" w:cs="Times New Roman"/>
          <w:sz w:val="24"/>
          <w:szCs w:val="24"/>
        </w:rPr>
        <w:t>ИНВЕСТИЦИОННАЯ ПРОГРАММА</w:t>
      </w:r>
    </w:p>
    <w:p w:rsidR="00A07C9E" w:rsidRPr="00812861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12861">
        <w:rPr>
          <w:rFonts w:ascii="Times New Roman" w:hAnsi="Times New Roman" w:cs="Times New Roman"/>
          <w:sz w:val="24"/>
          <w:szCs w:val="24"/>
        </w:rPr>
        <w:t>МУНИЦИПАЛЬНОГО УНИТАРНОГО ПРЕДПРИЯТИЯ</w:t>
      </w:r>
    </w:p>
    <w:p w:rsidR="00FC58F6" w:rsidRPr="00F72484" w:rsidRDefault="00945D99" w:rsidP="00E9676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E96764">
        <w:rPr>
          <w:rFonts w:ascii="Times New Roman" w:hAnsi="Times New Roman" w:cs="Times New Roman"/>
          <w:sz w:val="24"/>
          <w:szCs w:val="24"/>
        </w:rPr>
        <w:t>ВОДОСНАБЖЕНИЕ И ВОДООТВЕЕДНИЕ ВЯЗЕМСКИЙ</w:t>
      </w:r>
      <w:r>
        <w:rPr>
          <w:rFonts w:ascii="Times New Roman" w:hAnsi="Times New Roman" w:cs="Times New Roman"/>
          <w:sz w:val="24"/>
          <w:szCs w:val="24"/>
        </w:rPr>
        <w:t>»</w:t>
      </w:r>
      <w:r w:rsidR="00E96764">
        <w:rPr>
          <w:rFonts w:ascii="Times New Roman" w:hAnsi="Times New Roman" w:cs="Times New Roman"/>
          <w:sz w:val="24"/>
          <w:szCs w:val="24"/>
        </w:rPr>
        <w:t xml:space="preserve"> </w:t>
      </w:r>
      <w:r w:rsidR="00A07C9E" w:rsidRPr="008128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58F6" w:rsidRDefault="00FC58F6" w:rsidP="00FC58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 В СФЕРЕ ВОДООТВЕДЕНИЯ </w:t>
      </w:r>
      <w:r w:rsidR="00E9676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«ВЯЗЕМСКИЙ МУНИЦИПАЛЬНЫЙ ОКРУГ» СМОЛЕНСКОЙ ОБЛАСТИ 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ПЕРИОД 2025 – 2027 </w:t>
      </w:r>
      <w:r w:rsidRPr="00F72484">
        <w:rPr>
          <w:rFonts w:ascii="Times New Roman" w:hAnsi="Times New Roman" w:cs="Times New Roman"/>
          <w:sz w:val="24"/>
          <w:szCs w:val="24"/>
        </w:rPr>
        <w:t>ГГ.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1. Паспорт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64"/>
        <w:gridCol w:w="4009"/>
        <w:gridCol w:w="1559"/>
        <w:gridCol w:w="851"/>
        <w:gridCol w:w="992"/>
        <w:gridCol w:w="992"/>
        <w:gridCol w:w="993"/>
      </w:tblGrid>
      <w:tr w:rsidR="00A07C9E" w:rsidRPr="00F72484" w:rsidTr="002007FD">
        <w:tc>
          <w:tcPr>
            <w:tcW w:w="4673" w:type="dxa"/>
            <w:gridSpan w:val="2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регулируемой организации, в отношении которой разрабатывается инвестиционная программа, ее местонахождение</w:t>
            </w:r>
          </w:p>
        </w:tc>
        <w:tc>
          <w:tcPr>
            <w:tcW w:w="5387" w:type="dxa"/>
            <w:gridSpan w:val="5"/>
          </w:tcPr>
          <w:p w:rsidR="00A07C9E" w:rsidRPr="00812861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812861">
              <w:rPr>
                <w:sz w:val="24"/>
                <w:szCs w:val="24"/>
              </w:rPr>
              <w:t>Муниципальное унитарное предп</w:t>
            </w:r>
            <w:r w:rsidR="00E96764">
              <w:rPr>
                <w:sz w:val="24"/>
                <w:szCs w:val="24"/>
              </w:rPr>
              <w:t>риятие «Водоснабжение и водоотведение Вяземский</w:t>
            </w:r>
            <w:r w:rsidRPr="00812861">
              <w:rPr>
                <w:sz w:val="24"/>
                <w:szCs w:val="24"/>
              </w:rPr>
              <w:t xml:space="preserve">»  </w:t>
            </w:r>
          </w:p>
          <w:p w:rsidR="00A07C9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812861">
              <w:rPr>
                <w:sz w:val="24"/>
                <w:szCs w:val="24"/>
              </w:rPr>
              <w:t>МУП  «Водоснаб</w:t>
            </w:r>
            <w:r w:rsidR="00BB3E10">
              <w:rPr>
                <w:sz w:val="24"/>
                <w:szCs w:val="24"/>
              </w:rPr>
              <w:t>жение</w:t>
            </w:r>
            <w:r w:rsidR="00E96764">
              <w:rPr>
                <w:sz w:val="24"/>
                <w:szCs w:val="24"/>
              </w:rPr>
              <w:t xml:space="preserve"> и водоотведение </w:t>
            </w:r>
            <w:r w:rsidR="00E96764" w:rsidRPr="00E96764">
              <w:rPr>
                <w:sz w:val="24"/>
                <w:szCs w:val="24"/>
              </w:rPr>
              <w:t>Вяземский</w:t>
            </w:r>
            <w:r w:rsidRPr="00E96764">
              <w:rPr>
                <w:sz w:val="24"/>
                <w:szCs w:val="24"/>
              </w:rPr>
              <w:t>»</w:t>
            </w:r>
          </w:p>
          <w:p w:rsidR="00A07C9E" w:rsidRPr="002F43BE" w:rsidRDefault="00E96764" w:rsidP="00E076B4">
            <w:pPr>
              <w:pStyle w:val="ConsPlusNormal"/>
              <w:rPr>
                <w:sz w:val="24"/>
                <w:szCs w:val="24"/>
                <w:highlight w:val="yellow"/>
              </w:rPr>
            </w:pPr>
            <w:r>
              <w:rPr>
                <w:bCs/>
                <w:color w:val="000000"/>
                <w:spacing w:val="-6"/>
                <w:sz w:val="24"/>
                <w:szCs w:val="24"/>
              </w:rPr>
              <w:t>215158</w:t>
            </w:r>
            <w:r w:rsidR="00A07C9E" w:rsidRPr="00812861">
              <w:rPr>
                <w:bCs/>
                <w:color w:val="000000"/>
                <w:spacing w:val="-6"/>
                <w:sz w:val="24"/>
                <w:szCs w:val="24"/>
              </w:rPr>
              <w:t xml:space="preserve">, Смоленская область, </w:t>
            </w:r>
            <w:r>
              <w:rPr>
                <w:bCs/>
                <w:color w:val="000000"/>
                <w:spacing w:val="-6"/>
                <w:sz w:val="24"/>
                <w:szCs w:val="24"/>
              </w:rPr>
              <w:t xml:space="preserve">р-н Вяземский, </w:t>
            </w:r>
            <w:r w:rsidR="00E076B4">
              <w:rPr>
                <w:bCs/>
                <w:color w:val="000000"/>
                <w:spacing w:val="-6"/>
                <w:sz w:val="24"/>
                <w:szCs w:val="24"/>
              </w:rPr>
              <w:t xml:space="preserve">                  </w:t>
            </w:r>
            <w:r w:rsidR="00D67DA1">
              <w:rPr>
                <w:bCs/>
                <w:color w:val="000000"/>
                <w:spacing w:val="-6"/>
                <w:sz w:val="24"/>
                <w:szCs w:val="24"/>
              </w:rPr>
              <w:t>с</w:t>
            </w:r>
            <w:r w:rsidR="00A07C9E" w:rsidRPr="00812861">
              <w:rPr>
                <w:bCs/>
                <w:color w:val="000000"/>
                <w:spacing w:val="-6"/>
                <w:sz w:val="24"/>
                <w:szCs w:val="24"/>
              </w:rPr>
              <w:t>.</w:t>
            </w:r>
            <w:r w:rsidR="00945D99">
              <w:rPr>
                <w:bCs/>
                <w:color w:val="000000"/>
                <w:spacing w:val="-6"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color w:val="000000"/>
                <w:spacing w:val="-6"/>
                <w:sz w:val="24"/>
                <w:szCs w:val="24"/>
              </w:rPr>
              <w:t>Андрейково</w:t>
            </w:r>
            <w:proofErr w:type="spellEnd"/>
            <w:r>
              <w:rPr>
                <w:bCs/>
                <w:color w:val="000000"/>
                <w:spacing w:val="-6"/>
                <w:sz w:val="24"/>
                <w:szCs w:val="24"/>
              </w:rPr>
              <w:t>, ул. Ленина</w:t>
            </w:r>
            <w:r w:rsidR="00A07C9E" w:rsidRPr="00812861">
              <w:rPr>
                <w:bCs/>
                <w:color w:val="000000"/>
                <w:spacing w:val="-6"/>
                <w:sz w:val="24"/>
                <w:szCs w:val="24"/>
              </w:rPr>
              <w:t xml:space="preserve">, </w:t>
            </w:r>
            <w:r>
              <w:rPr>
                <w:bCs/>
                <w:color w:val="000000"/>
                <w:spacing w:val="-6"/>
                <w:sz w:val="24"/>
                <w:szCs w:val="24"/>
              </w:rPr>
              <w:t>д. 10</w:t>
            </w:r>
            <w:r w:rsidR="00945D99">
              <w:rPr>
                <w:bCs/>
                <w:color w:val="000000"/>
                <w:spacing w:val="-6"/>
                <w:sz w:val="24"/>
                <w:szCs w:val="24"/>
              </w:rPr>
              <w:t>,</w:t>
            </w:r>
            <w:r>
              <w:rPr>
                <w:bCs/>
                <w:color w:val="000000"/>
                <w:spacing w:val="-6"/>
                <w:sz w:val="24"/>
                <w:szCs w:val="24"/>
              </w:rPr>
              <w:t xml:space="preserve"> ком</w:t>
            </w:r>
            <w:r w:rsidR="00A07C9E" w:rsidRPr="00812861">
              <w:rPr>
                <w:bCs/>
                <w:color w:val="000000"/>
                <w:spacing w:val="-6"/>
                <w:sz w:val="24"/>
                <w:szCs w:val="24"/>
              </w:rPr>
              <w:t>.1</w:t>
            </w:r>
          </w:p>
        </w:tc>
      </w:tr>
      <w:tr w:rsidR="00A07C9E" w:rsidRPr="00F72484" w:rsidTr="002007FD">
        <w:tc>
          <w:tcPr>
            <w:tcW w:w="4673" w:type="dxa"/>
            <w:gridSpan w:val="2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Лицо, ответственное за разработку инвестиционной программы, его контактные данные</w:t>
            </w:r>
          </w:p>
        </w:tc>
        <w:tc>
          <w:tcPr>
            <w:tcW w:w="5387" w:type="dxa"/>
            <w:gridSpan w:val="5"/>
          </w:tcPr>
          <w:p w:rsidR="00A07C9E" w:rsidRPr="00DA40C4" w:rsidRDefault="00E96764" w:rsidP="002007FD">
            <w:pPr>
              <w:pStyle w:val="ConsPlusNormal"/>
              <w:rPr>
                <w:sz w:val="24"/>
                <w:szCs w:val="24"/>
              </w:rPr>
            </w:pPr>
            <w:r w:rsidRPr="00DA40C4">
              <w:rPr>
                <w:sz w:val="24"/>
                <w:szCs w:val="24"/>
              </w:rPr>
              <w:t>Директор Антонова Светлана Николаевна</w:t>
            </w:r>
          </w:p>
          <w:p w:rsidR="00A07C9E" w:rsidRPr="00812861" w:rsidRDefault="00A07C9E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</w:tr>
      <w:tr w:rsidR="00A07C9E" w:rsidRPr="00F72484" w:rsidTr="002007FD">
        <w:tc>
          <w:tcPr>
            <w:tcW w:w="4673" w:type="dxa"/>
            <w:gridSpan w:val="2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уполномоченного органа, утвердившего инвестиционную программу, его местонахождение</w:t>
            </w:r>
          </w:p>
        </w:tc>
        <w:tc>
          <w:tcPr>
            <w:tcW w:w="5387" w:type="dxa"/>
            <w:gridSpan w:val="5"/>
          </w:tcPr>
          <w:p w:rsidR="00A07C9E" w:rsidRPr="00E807A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E807AE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области,</w:t>
            </w:r>
          </w:p>
          <w:p w:rsidR="00A07C9E" w:rsidRPr="002F43BE" w:rsidRDefault="00A07C9E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E807AE">
              <w:rPr>
                <w:sz w:val="24"/>
                <w:szCs w:val="24"/>
              </w:rPr>
              <w:t>214000, г. Смоленск, ул. Октябрьской революции, д. 14А</w:t>
            </w:r>
          </w:p>
        </w:tc>
      </w:tr>
      <w:tr w:rsidR="00A07C9E" w:rsidRPr="00F72484" w:rsidTr="002007FD">
        <w:tc>
          <w:tcPr>
            <w:tcW w:w="4673" w:type="dxa"/>
            <w:gridSpan w:val="2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органа местного самоуправления поселения (городского округа), согласовавшего инвестиционную программу, его местонахождение</w:t>
            </w:r>
          </w:p>
        </w:tc>
        <w:tc>
          <w:tcPr>
            <w:tcW w:w="5387" w:type="dxa"/>
            <w:gridSpan w:val="5"/>
          </w:tcPr>
          <w:p w:rsidR="00A07C9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D5611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муниципального образ</w:t>
            </w:r>
            <w:r w:rsidR="00796D21">
              <w:rPr>
                <w:sz w:val="24"/>
                <w:szCs w:val="24"/>
              </w:rPr>
              <w:t xml:space="preserve">ования «Вяземский муниципальный округ» </w:t>
            </w:r>
            <w:r>
              <w:rPr>
                <w:sz w:val="24"/>
                <w:szCs w:val="24"/>
              </w:rPr>
              <w:t xml:space="preserve">Смоленской области </w:t>
            </w:r>
          </w:p>
          <w:p w:rsidR="00E076B4" w:rsidRDefault="00796D21" w:rsidP="00796D21">
            <w:pPr>
              <w:pStyle w:val="ConsPlusNormal"/>
              <w:rPr>
                <w:bCs/>
                <w:color w:val="000000"/>
                <w:spacing w:val="-6"/>
                <w:sz w:val="24"/>
                <w:szCs w:val="24"/>
              </w:rPr>
            </w:pPr>
            <w:r>
              <w:rPr>
                <w:bCs/>
                <w:color w:val="000000"/>
                <w:spacing w:val="-6"/>
                <w:sz w:val="24"/>
                <w:szCs w:val="24"/>
              </w:rPr>
              <w:t>215110</w:t>
            </w:r>
            <w:r w:rsidR="00A07C9E" w:rsidRPr="00812861">
              <w:rPr>
                <w:bCs/>
                <w:color w:val="000000"/>
                <w:spacing w:val="-6"/>
                <w:sz w:val="24"/>
                <w:szCs w:val="24"/>
              </w:rPr>
              <w:t>, С</w:t>
            </w:r>
            <w:r>
              <w:rPr>
                <w:bCs/>
                <w:color w:val="000000"/>
                <w:spacing w:val="-6"/>
                <w:sz w:val="24"/>
                <w:szCs w:val="24"/>
              </w:rPr>
              <w:t>моленская область, г. Вязьма</w:t>
            </w:r>
            <w:r w:rsidR="00A07C9E" w:rsidRPr="00812861">
              <w:rPr>
                <w:bCs/>
                <w:color w:val="000000"/>
                <w:spacing w:val="-6"/>
                <w:sz w:val="24"/>
                <w:szCs w:val="24"/>
              </w:rPr>
              <w:t xml:space="preserve">, </w:t>
            </w:r>
          </w:p>
          <w:p w:rsidR="00A07C9E" w:rsidRPr="002F43BE" w:rsidRDefault="00A07C9E" w:rsidP="00796D21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812861">
              <w:rPr>
                <w:bCs/>
                <w:color w:val="000000"/>
                <w:spacing w:val="-6"/>
                <w:sz w:val="24"/>
                <w:szCs w:val="24"/>
              </w:rPr>
              <w:t xml:space="preserve">ул. </w:t>
            </w:r>
            <w:r w:rsidR="00796D21">
              <w:rPr>
                <w:bCs/>
                <w:color w:val="000000"/>
                <w:spacing w:val="-6"/>
                <w:sz w:val="24"/>
                <w:szCs w:val="24"/>
              </w:rPr>
              <w:t>25 Октября</w:t>
            </w:r>
            <w:r w:rsidR="00945D99">
              <w:rPr>
                <w:bCs/>
                <w:color w:val="000000"/>
                <w:spacing w:val="-6"/>
                <w:sz w:val="24"/>
                <w:szCs w:val="24"/>
              </w:rPr>
              <w:t>,</w:t>
            </w:r>
            <w:r w:rsidR="00796D21">
              <w:rPr>
                <w:bCs/>
                <w:color w:val="000000"/>
                <w:spacing w:val="-6"/>
                <w:sz w:val="24"/>
                <w:szCs w:val="24"/>
              </w:rPr>
              <w:t xml:space="preserve"> д</w:t>
            </w:r>
            <w:r w:rsidRPr="00812861">
              <w:rPr>
                <w:bCs/>
                <w:color w:val="000000"/>
                <w:spacing w:val="-6"/>
                <w:sz w:val="24"/>
                <w:szCs w:val="24"/>
              </w:rPr>
              <w:t>.1</w:t>
            </w:r>
            <w:r w:rsidR="00796D21">
              <w:rPr>
                <w:bCs/>
                <w:color w:val="000000"/>
                <w:spacing w:val="-6"/>
                <w:sz w:val="24"/>
                <w:szCs w:val="24"/>
              </w:rPr>
              <w:t>1</w:t>
            </w:r>
          </w:p>
        </w:tc>
      </w:tr>
      <w:tr w:rsidR="00A07C9E" w:rsidRPr="00F72484" w:rsidTr="002007FD">
        <w:tc>
          <w:tcPr>
            <w:tcW w:w="4673" w:type="dxa"/>
            <w:gridSpan w:val="2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Наименование уполномоченного органа исполнительной власти субъекта Российской Федерации в области государственного регулирования тарифов, согласовавшего инвестиционную </w:t>
            </w:r>
            <w:r w:rsidRPr="00F72484">
              <w:rPr>
                <w:sz w:val="24"/>
                <w:szCs w:val="24"/>
              </w:rPr>
              <w:lastRenderedPageBreak/>
              <w:t>программу, его местонахождение и контакты ответственных лиц</w:t>
            </w:r>
          </w:p>
        </w:tc>
        <w:tc>
          <w:tcPr>
            <w:tcW w:w="5387" w:type="dxa"/>
            <w:gridSpan w:val="5"/>
          </w:tcPr>
          <w:p w:rsidR="00A07C9E" w:rsidRPr="00E807A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E807AE">
              <w:rPr>
                <w:sz w:val="24"/>
                <w:szCs w:val="24"/>
              </w:rPr>
              <w:lastRenderedPageBreak/>
              <w:t>Министерство жилищно-коммунального хозяйства, энергетики и тарифной политики Смоленской области,</w:t>
            </w:r>
          </w:p>
          <w:p w:rsidR="00A07C9E" w:rsidRPr="00E807A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E807AE">
              <w:rPr>
                <w:sz w:val="24"/>
                <w:szCs w:val="24"/>
              </w:rPr>
              <w:t>214000, г. Смоленск, ул. Октябрьской революции, д. 14А</w:t>
            </w:r>
          </w:p>
          <w:p w:rsidR="00A07C9E" w:rsidRPr="00E807A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E807AE">
              <w:rPr>
                <w:sz w:val="24"/>
                <w:szCs w:val="24"/>
              </w:rPr>
              <w:lastRenderedPageBreak/>
              <w:t>Министр Борисов Николай Игоревич,</w:t>
            </w:r>
          </w:p>
          <w:p w:rsidR="00A07C9E" w:rsidRPr="002F43BE" w:rsidRDefault="00A07C9E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E807AE">
              <w:rPr>
                <w:sz w:val="24"/>
                <w:szCs w:val="24"/>
              </w:rPr>
              <w:t>тел.: 8(4812) 65-56-31</w:t>
            </w:r>
          </w:p>
        </w:tc>
      </w:tr>
      <w:tr w:rsidR="00A07C9E" w:rsidRPr="00F72484" w:rsidTr="002007FD">
        <w:tc>
          <w:tcPr>
            <w:tcW w:w="4673" w:type="dxa"/>
            <w:gridSpan w:val="2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Сроки реализации мероприятий инвестиционной программы</w:t>
            </w:r>
          </w:p>
        </w:tc>
        <w:tc>
          <w:tcPr>
            <w:tcW w:w="5387" w:type="dxa"/>
            <w:gridSpan w:val="5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2025 - 2027 гг.</w:t>
            </w:r>
          </w:p>
        </w:tc>
      </w:tr>
      <w:tr w:rsidR="00A07C9E" w:rsidRPr="00F72484" w:rsidTr="002007FD">
        <w:tc>
          <w:tcPr>
            <w:tcW w:w="10060" w:type="dxa"/>
            <w:gridSpan w:val="7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Плановые значения показателей надежности, качества и энергоэффективности объектов централизованной системы водоснабжения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945D99" w:rsidP="002007FD">
            <w:pPr>
              <w:autoSpaceDE w:val="0"/>
              <w:autoSpaceDN w:val="0"/>
              <w:adjustRightInd w:val="0"/>
              <w:jc w:val="center"/>
            </w:pPr>
            <w:r>
              <w:t>№</w:t>
            </w:r>
            <w:r w:rsidR="00A07C9E" w:rsidRPr="00F72484">
              <w:t xml:space="preserve"> </w:t>
            </w:r>
            <w:proofErr w:type="gramStart"/>
            <w:r w:rsidR="00A07C9E" w:rsidRPr="00F72484">
              <w:t>п</w:t>
            </w:r>
            <w:proofErr w:type="gramEnd"/>
            <w:r w:rsidR="00A07C9E" w:rsidRPr="00F72484">
              <w:t>/п</w:t>
            </w:r>
          </w:p>
        </w:tc>
        <w:tc>
          <w:tcPr>
            <w:tcW w:w="5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Ед. изм.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Плановые значения показателей на период действия инвестиционной программы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2026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2027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1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1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6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Водоотведение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E807AE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</w:t>
            </w:r>
            <w:r>
              <w:t>1</w:t>
            </w:r>
            <w:r w:rsidR="00A07C9E" w:rsidRPr="00F72484">
              <w:t>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Показатель надежности и бесперебойности водоотведения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E807AE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</w:t>
            </w:r>
            <w:r>
              <w:t>1</w:t>
            </w:r>
            <w:r w:rsidR="00A07C9E" w:rsidRPr="00F72484">
              <w:t>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both"/>
            </w:pPr>
            <w:r w:rsidRPr="00F72484">
              <w:t>Удельное количество аварий и засоров в расчете на протяженность канализационной сети в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both"/>
            </w:pPr>
            <w:r w:rsidRPr="00F72484">
              <w:t xml:space="preserve">ед./ </w:t>
            </w:r>
            <w:proofErr w:type="gramStart"/>
            <w:r w:rsidRPr="00F72484">
              <w:t>км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.2.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Показатель качества очистки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.2.1.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2F43BE" w:rsidRDefault="00A07C9E" w:rsidP="002007FD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 w:rsidRPr="00D7594A">
              <w:t>Доля сточных вод, не подвергающихся очистке, в общем объеме сточных вод, сбрасываемых в централизованные общесплавные или бытовые системы водоотведения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2F43BE" w:rsidRDefault="00A07C9E" w:rsidP="002007FD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 w:rsidRPr="00D7594A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E807AE" w:rsidRDefault="00E807AE" w:rsidP="002007FD">
            <w:pPr>
              <w:autoSpaceDE w:val="0"/>
              <w:autoSpaceDN w:val="0"/>
              <w:adjustRightInd w:val="0"/>
              <w:jc w:val="center"/>
            </w:pPr>
            <w:r w:rsidRPr="00E807AE"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E807AE" w:rsidRDefault="00E807AE" w:rsidP="002007FD">
            <w:pPr>
              <w:autoSpaceDE w:val="0"/>
              <w:autoSpaceDN w:val="0"/>
              <w:adjustRightInd w:val="0"/>
              <w:jc w:val="center"/>
            </w:pPr>
            <w:r w:rsidRPr="00E807AE"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E807AE" w:rsidRDefault="00E807AE" w:rsidP="002007FD">
            <w:pPr>
              <w:autoSpaceDE w:val="0"/>
              <w:autoSpaceDN w:val="0"/>
              <w:adjustRightInd w:val="0"/>
              <w:jc w:val="center"/>
            </w:pPr>
            <w:r w:rsidRPr="00E807AE">
              <w:t>60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.2.2.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2F43BE" w:rsidRDefault="00A07C9E" w:rsidP="002007FD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proofErr w:type="gramStart"/>
            <w:r w:rsidRPr="00D7594A">
              <w:t>Доля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2F43BE" w:rsidRDefault="00A07C9E" w:rsidP="002007FD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 w:rsidRPr="00D7594A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7AE" w:rsidRDefault="00E807AE" w:rsidP="002007FD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</w:p>
          <w:p w:rsidR="00E807AE" w:rsidRDefault="00E807AE" w:rsidP="00E807AE">
            <w:pPr>
              <w:rPr>
                <w:highlight w:val="yellow"/>
              </w:rPr>
            </w:pPr>
          </w:p>
          <w:p w:rsidR="00A07C9E" w:rsidRPr="00E807AE" w:rsidRDefault="00E807AE" w:rsidP="00E807AE">
            <w:pPr>
              <w:jc w:val="center"/>
              <w:rPr>
                <w:highlight w:val="yellow"/>
              </w:rPr>
            </w:pPr>
            <w:r>
              <w:t xml:space="preserve">не </w:t>
            </w:r>
            <w:proofErr w:type="spellStart"/>
            <w:proofErr w:type="gramStart"/>
            <w:r>
              <w:t>прово</w:t>
            </w:r>
            <w:r w:rsidR="00164D1A">
              <w:t>-</w:t>
            </w:r>
            <w:r>
              <w:t>дились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7AE" w:rsidRDefault="00E807AE" w:rsidP="00E807AE">
            <w:pPr>
              <w:autoSpaceDE w:val="0"/>
              <w:autoSpaceDN w:val="0"/>
              <w:adjustRightInd w:val="0"/>
              <w:jc w:val="center"/>
            </w:pPr>
          </w:p>
          <w:p w:rsidR="00E807AE" w:rsidRDefault="00E807AE" w:rsidP="00E807AE">
            <w:pPr>
              <w:autoSpaceDE w:val="0"/>
              <w:autoSpaceDN w:val="0"/>
              <w:adjustRightInd w:val="0"/>
              <w:jc w:val="center"/>
            </w:pPr>
          </w:p>
          <w:p w:rsidR="00A07C9E" w:rsidRPr="002F43BE" w:rsidRDefault="00E807AE" w:rsidP="00E807AE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>
              <w:t xml:space="preserve">не </w:t>
            </w:r>
            <w:proofErr w:type="spellStart"/>
            <w:proofErr w:type="gramStart"/>
            <w:r>
              <w:t>прово</w:t>
            </w:r>
            <w:r w:rsidR="00164D1A">
              <w:t>-</w:t>
            </w:r>
            <w:r>
              <w:t>дились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7AE" w:rsidRDefault="00E807AE" w:rsidP="00E807AE">
            <w:pPr>
              <w:autoSpaceDE w:val="0"/>
              <w:autoSpaceDN w:val="0"/>
              <w:adjustRightInd w:val="0"/>
              <w:jc w:val="center"/>
            </w:pPr>
          </w:p>
          <w:p w:rsidR="00E807AE" w:rsidRDefault="00E807AE" w:rsidP="00E807AE">
            <w:pPr>
              <w:autoSpaceDE w:val="0"/>
              <w:autoSpaceDN w:val="0"/>
              <w:adjustRightInd w:val="0"/>
              <w:jc w:val="center"/>
            </w:pPr>
          </w:p>
          <w:p w:rsidR="00A07C9E" w:rsidRPr="002F43BE" w:rsidRDefault="00E807AE" w:rsidP="00E807AE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>
              <w:t xml:space="preserve">не </w:t>
            </w:r>
            <w:proofErr w:type="spellStart"/>
            <w:proofErr w:type="gramStart"/>
            <w:r>
              <w:t>прово</w:t>
            </w:r>
            <w:r w:rsidR="00164D1A">
              <w:t>-</w:t>
            </w:r>
            <w:r>
              <w:t>дились</w:t>
            </w:r>
            <w:proofErr w:type="spellEnd"/>
            <w:proofErr w:type="gramEnd"/>
          </w:p>
        </w:tc>
      </w:tr>
      <w:tr w:rsidR="00F72FDC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484" w:rsidRDefault="00F72FDC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Pr="00F72484">
              <w:t>.2.3.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6728EB" w:rsidRDefault="00F72FDC" w:rsidP="002007FD">
            <w:pPr>
              <w:autoSpaceDE w:val="0"/>
              <w:autoSpaceDN w:val="0"/>
              <w:adjustRightInd w:val="0"/>
              <w:jc w:val="both"/>
            </w:pPr>
            <w:r w:rsidRPr="006728EB">
              <w:t>Удельный расход электрической энергии, потребляемой в технологическом процессе очистки сточных вод, на единицу объема очищаемых сточных вод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484" w:rsidRDefault="00F72FDC" w:rsidP="002007FD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FDC" w:rsidRDefault="00F72FDC" w:rsidP="002007FD">
            <w:pPr>
              <w:autoSpaceDE w:val="0"/>
              <w:autoSpaceDN w:val="0"/>
              <w:adjustRightInd w:val="0"/>
              <w:jc w:val="center"/>
            </w:pPr>
            <w:r w:rsidRPr="00F72FDC">
              <w:t>1,032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FDC" w:rsidRDefault="00F72FDC" w:rsidP="00F72FDC">
            <w:pPr>
              <w:jc w:val="center"/>
            </w:pPr>
            <w:r w:rsidRPr="00F72FDC">
              <w:t>1,032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FDC" w:rsidRDefault="00F72FDC" w:rsidP="00F72FDC">
            <w:pPr>
              <w:jc w:val="center"/>
            </w:pPr>
            <w:r w:rsidRPr="00F72FDC">
              <w:t>1,032</w:t>
            </w:r>
          </w:p>
        </w:tc>
      </w:tr>
      <w:tr w:rsidR="00A07C9E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484" w:rsidRDefault="00E807AE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A07C9E" w:rsidRPr="00F72484">
              <w:t>.3.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C9E" w:rsidRPr="00F72FDC" w:rsidRDefault="00A07C9E" w:rsidP="002007FD">
            <w:pPr>
              <w:autoSpaceDE w:val="0"/>
              <w:autoSpaceDN w:val="0"/>
              <w:adjustRightInd w:val="0"/>
              <w:jc w:val="center"/>
            </w:pPr>
            <w:r w:rsidRPr="00F72FDC">
              <w:t>Показатели энергетической эффективности</w:t>
            </w:r>
          </w:p>
        </w:tc>
      </w:tr>
      <w:tr w:rsidR="00F72FDC" w:rsidRPr="00F72484" w:rsidTr="002007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484" w:rsidRDefault="00F72FDC" w:rsidP="002007FD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Pr="00F72484">
              <w:t>.3.1.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6728EB" w:rsidRDefault="00F72FDC" w:rsidP="002007FD">
            <w:pPr>
              <w:autoSpaceDE w:val="0"/>
              <w:autoSpaceDN w:val="0"/>
              <w:adjustRightInd w:val="0"/>
              <w:jc w:val="both"/>
            </w:pPr>
            <w:r w:rsidRPr="006728EB">
              <w:t>Удельный расход электрической энергии, потребляемой в технологическом процессе транспортировки сточных вод, на единицу объема очищаемых сточных вод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484" w:rsidRDefault="00F72FDC" w:rsidP="002007FD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FDC" w:rsidRDefault="00F72FDC" w:rsidP="002007FD">
            <w:pPr>
              <w:autoSpaceDE w:val="0"/>
              <w:autoSpaceDN w:val="0"/>
              <w:adjustRightInd w:val="0"/>
              <w:jc w:val="center"/>
            </w:pPr>
            <w:r w:rsidRPr="00F72FDC">
              <w:t>0,201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FDC" w:rsidRDefault="00F72FDC" w:rsidP="00F72FDC">
            <w:pPr>
              <w:jc w:val="center"/>
            </w:pPr>
            <w:r w:rsidRPr="00F72FDC">
              <w:t>0,201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FDC" w:rsidRPr="00F72FDC" w:rsidRDefault="00F72FDC" w:rsidP="00F72FDC">
            <w:pPr>
              <w:jc w:val="center"/>
            </w:pPr>
            <w:r w:rsidRPr="00F72FDC">
              <w:t>0,201</w:t>
            </w:r>
          </w:p>
        </w:tc>
      </w:tr>
    </w:tbl>
    <w:p w:rsidR="00ED1F8D" w:rsidRDefault="00ED1F8D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4DE8" w:rsidRDefault="00184DE8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4DE8" w:rsidRDefault="00184DE8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4DE8" w:rsidRDefault="00184DE8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4DE8" w:rsidRDefault="00184DE8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lastRenderedPageBreak/>
        <w:t>2. Перечень мероприятий по подготовке проектной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документации, строительству, модернизации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 (или) реконструкции существующих объектов централизованных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систем водоотведения, их краткое описание, в том числе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обоснование их необходимости, размеров расходов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строительство, модернизацию и (или) реконструкцию каждого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из объектов централизованных систем водоотведения,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предусмотренных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мероприятиями, описание и место расположения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строящихся, модернизируемых и (или) реконструируемых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объектов централизованных систем водоотведения,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обеспечивающие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однозначную идентификацию таких объектов,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основные технические характеристики таких объектов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до и после реализации мероприятия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D7594A">
        <w:rPr>
          <w:sz w:val="24"/>
          <w:szCs w:val="24"/>
        </w:rPr>
        <w:t xml:space="preserve">В рамках реализации инвестиционной программы муниципального унитарного предприятия </w:t>
      </w:r>
      <w:r>
        <w:rPr>
          <w:sz w:val="24"/>
          <w:szCs w:val="24"/>
        </w:rPr>
        <w:t>«Водоснаб</w:t>
      </w:r>
      <w:r w:rsidR="00CB6048">
        <w:rPr>
          <w:sz w:val="24"/>
          <w:szCs w:val="24"/>
        </w:rPr>
        <w:t>жение</w:t>
      </w:r>
      <w:r w:rsidR="00807EE3">
        <w:rPr>
          <w:sz w:val="24"/>
          <w:szCs w:val="24"/>
        </w:rPr>
        <w:t xml:space="preserve"> и водоотведение Вяземский</w:t>
      </w:r>
      <w:r>
        <w:rPr>
          <w:sz w:val="24"/>
          <w:szCs w:val="24"/>
        </w:rPr>
        <w:t>»</w:t>
      </w:r>
      <w:r w:rsidR="00CB6048">
        <w:rPr>
          <w:sz w:val="24"/>
          <w:szCs w:val="24"/>
        </w:rPr>
        <w:t xml:space="preserve"> </w:t>
      </w:r>
      <w:r w:rsidRPr="00D7594A">
        <w:rPr>
          <w:sz w:val="24"/>
          <w:szCs w:val="24"/>
        </w:rPr>
        <w:t>в сфере водоотведения муниципального</w:t>
      </w:r>
      <w:r w:rsidR="00807EE3">
        <w:rPr>
          <w:sz w:val="24"/>
          <w:szCs w:val="24"/>
        </w:rPr>
        <w:t xml:space="preserve"> образования «Вяземский муниципальный округ» Смоленской области</w:t>
      </w:r>
      <w:r w:rsidRPr="00D7594A">
        <w:rPr>
          <w:sz w:val="24"/>
          <w:szCs w:val="24"/>
        </w:rPr>
        <w:t xml:space="preserve"> </w:t>
      </w:r>
      <w:r w:rsidRPr="00F72484">
        <w:rPr>
          <w:sz w:val="24"/>
          <w:szCs w:val="24"/>
        </w:rPr>
        <w:t xml:space="preserve">на период 2025 - 2027 гг. (далее </w:t>
      </w:r>
      <w:r w:rsidR="00ED1F8D">
        <w:rPr>
          <w:sz w:val="24"/>
          <w:szCs w:val="24"/>
        </w:rPr>
        <w:t>–</w:t>
      </w:r>
      <w:r w:rsidRPr="00F72484">
        <w:rPr>
          <w:sz w:val="24"/>
          <w:szCs w:val="24"/>
        </w:rPr>
        <w:t xml:space="preserve"> инвестиционная программа) планируется осуществить мероприятия, представленные в таблице 1.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jc w:val="right"/>
        <w:outlineLvl w:val="2"/>
        <w:rPr>
          <w:sz w:val="24"/>
          <w:szCs w:val="24"/>
        </w:rPr>
      </w:pPr>
      <w:r w:rsidRPr="00F72484">
        <w:rPr>
          <w:sz w:val="24"/>
          <w:szCs w:val="24"/>
        </w:rPr>
        <w:t>Таблица 1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Перечень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мероприятий 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524"/>
        <w:gridCol w:w="4110"/>
      </w:tblGrid>
      <w:tr w:rsidR="00A07C9E" w:rsidRPr="00F72484" w:rsidTr="002007FD">
        <w:tc>
          <w:tcPr>
            <w:tcW w:w="567" w:type="dxa"/>
          </w:tcPr>
          <w:p w:rsidR="00ED1F8D" w:rsidRDefault="00ED1F8D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>п</w:t>
            </w:r>
            <w:proofErr w:type="gramEnd"/>
            <w:r w:rsidRPr="00F72484">
              <w:rPr>
                <w:sz w:val="24"/>
                <w:szCs w:val="24"/>
              </w:rPr>
              <w:t>/п</w:t>
            </w:r>
          </w:p>
        </w:tc>
        <w:tc>
          <w:tcPr>
            <w:tcW w:w="5524" w:type="dxa"/>
          </w:tcPr>
          <w:p w:rsidR="00A07C9E" w:rsidRPr="00F72484" w:rsidRDefault="00A07C9E" w:rsidP="00DA40C4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411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Обоснование необходимости реализации мероприятия</w:t>
            </w:r>
          </w:p>
        </w:tc>
      </w:tr>
      <w:tr w:rsidR="00A07C9E" w:rsidRPr="00F72484" w:rsidTr="002007FD">
        <w:tc>
          <w:tcPr>
            <w:tcW w:w="567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634" w:type="dxa"/>
            <w:gridSpan w:val="2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водоотведения</w:t>
            </w:r>
          </w:p>
        </w:tc>
      </w:tr>
      <w:tr w:rsidR="00807EE3" w:rsidRPr="00F72484" w:rsidTr="002007FD">
        <w:tc>
          <w:tcPr>
            <w:tcW w:w="567" w:type="dxa"/>
          </w:tcPr>
          <w:p w:rsidR="00807EE3" w:rsidRPr="00F72484" w:rsidRDefault="00807EE3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5524" w:type="dxa"/>
          </w:tcPr>
          <w:p w:rsidR="00807EE3" w:rsidRPr="00F72484" w:rsidRDefault="00807EE3" w:rsidP="00CB6048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</w:t>
            </w:r>
            <w:r>
              <w:rPr>
                <w:sz w:val="24"/>
                <w:szCs w:val="24"/>
              </w:rPr>
              <w:t>водоотведения</w:t>
            </w:r>
            <w:r w:rsidRPr="00F72484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с. Новое Село, дер. Касня, дер. Бородино</w:t>
            </w:r>
          </w:p>
        </w:tc>
        <w:tc>
          <w:tcPr>
            <w:tcW w:w="4110" w:type="dxa"/>
            <w:vMerge w:val="restart"/>
          </w:tcPr>
          <w:p w:rsidR="00807EE3" w:rsidRPr="00F72484" w:rsidRDefault="00807EE3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 сети</w:t>
            </w:r>
          </w:p>
        </w:tc>
      </w:tr>
      <w:tr w:rsidR="00807EE3" w:rsidRPr="00F72484" w:rsidTr="002007FD">
        <w:tc>
          <w:tcPr>
            <w:tcW w:w="567" w:type="dxa"/>
          </w:tcPr>
          <w:p w:rsidR="00807EE3" w:rsidRPr="00F72484" w:rsidRDefault="00807EE3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</w:p>
        </w:tc>
        <w:tc>
          <w:tcPr>
            <w:tcW w:w="5524" w:type="dxa"/>
          </w:tcPr>
          <w:p w:rsidR="00807EE3" w:rsidRPr="00F72484" w:rsidRDefault="00807EE3" w:rsidP="00807EE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  <w:r>
              <w:rPr>
                <w:sz w:val="24"/>
                <w:szCs w:val="24"/>
              </w:rPr>
              <w:t xml:space="preserve">с. Шуйское  ул. Новоселов от д. 1 до д. 4. </w:t>
            </w:r>
          </w:p>
        </w:tc>
        <w:tc>
          <w:tcPr>
            <w:tcW w:w="4110" w:type="dxa"/>
            <w:vMerge/>
          </w:tcPr>
          <w:p w:rsidR="00807EE3" w:rsidRDefault="00807EE3" w:rsidP="002007FD">
            <w:pPr>
              <w:pStyle w:val="ConsPlusNormal"/>
              <w:rPr>
                <w:sz w:val="24"/>
                <w:szCs w:val="24"/>
              </w:rPr>
            </w:pPr>
          </w:p>
        </w:tc>
      </w:tr>
    </w:tbl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992D04" w:rsidP="00A07C9E">
      <w:pPr>
        <w:pStyle w:val="ConsPlusNormal"/>
        <w:ind w:firstLine="540"/>
        <w:jc w:val="both"/>
        <w:rPr>
          <w:sz w:val="24"/>
          <w:szCs w:val="24"/>
        </w:rPr>
      </w:pPr>
      <w:hyperlink w:anchor="P240">
        <w:r w:rsidR="00A07C9E" w:rsidRPr="00F72484">
          <w:rPr>
            <w:sz w:val="24"/>
            <w:szCs w:val="24"/>
          </w:rPr>
          <w:t>Перечень</w:t>
        </w:r>
      </w:hyperlink>
      <w:r w:rsidR="00A07C9E" w:rsidRPr="00F72484">
        <w:rPr>
          <w:sz w:val="24"/>
          <w:szCs w:val="24"/>
        </w:rPr>
        <w:t xml:space="preserve"> мероприятий инвестиционной программы, разделение мероприятий по группам, краткое описание мероприятий, место расположения строящихся объектов централизованных систем водоотведения, основные технические характеристики объектов до и после проведения мероприятий, размер расходов на строительство каждого из объектов централизованных систем водо</w:t>
      </w:r>
      <w:r w:rsidR="003112C8">
        <w:rPr>
          <w:sz w:val="24"/>
          <w:szCs w:val="24"/>
        </w:rPr>
        <w:t>отведения</w:t>
      </w:r>
      <w:r w:rsidR="00A07C9E" w:rsidRPr="00F72484">
        <w:rPr>
          <w:sz w:val="24"/>
          <w:szCs w:val="24"/>
        </w:rPr>
        <w:t xml:space="preserve"> представлены в приложении </w:t>
      </w:r>
      <w:r w:rsidR="00D67DA1">
        <w:rPr>
          <w:sz w:val="24"/>
          <w:szCs w:val="24"/>
        </w:rPr>
        <w:t>№</w:t>
      </w:r>
      <w:r w:rsidR="00A07C9E" w:rsidRPr="00F72484">
        <w:rPr>
          <w:sz w:val="24"/>
          <w:szCs w:val="24"/>
        </w:rPr>
        <w:t xml:space="preserve"> 1 к инвестиционной программе.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3. Перечень мероприятий по защите централизованных систем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 водоотведения и их отдельных объектов от угроз техногенного,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природного характера и террористических актов,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по предотвращению возникновения аварийных ситуаций, снижению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риска и смягчению последствий чрезвычайных ситуаций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В рамках реализации инвестиционной программы мероприятия по защите централизованных систем водоотведения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 предусмотрены.</w:t>
      </w: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lastRenderedPageBreak/>
        <w:t xml:space="preserve">4. Перечень мероприятий, предусматривающих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капитальные</w:t>
      </w:r>
      <w:proofErr w:type="gramEnd"/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вложения в объекты основных средств и нематериальные активы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регулируемой организации, обусловленные необходимостью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соблюдения регулируемой организацией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обязательных</w:t>
      </w:r>
      <w:proofErr w:type="gramEnd"/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требований, установленных законодательством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Российской Федерации и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связанных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с обеспечением деятельности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в сфере </w:t>
      </w:r>
      <w:r w:rsidR="003112C8">
        <w:rPr>
          <w:rFonts w:ascii="Times New Roman" w:hAnsi="Times New Roman" w:cs="Times New Roman"/>
          <w:sz w:val="24"/>
          <w:szCs w:val="24"/>
        </w:rPr>
        <w:t>водоотведения</w:t>
      </w:r>
      <w:r w:rsidRPr="00F72484">
        <w:rPr>
          <w:rFonts w:ascii="Times New Roman" w:hAnsi="Times New Roman" w:cs="Times New Roman"/>
          <w:sz w:val="24"/>
          <w:szCs w:val="24"/>
        </w:rPr>
        <w:t xml:space="preserve"> с использованием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</w:t>
      </w:r>
      <w:r w:rsidR="003112C8">
        <w:rPr>
          <w:rFonts w:ascii="Times New Roman" w:hAnsi="Times New Roman" w:cs="Times New Roman"/>
          <w:sz w:val="24"/>
          <w:szCs w:val="24"/>
        </w:rPr>
        <w:t>отведения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proofErr w:type="gramStart"/>
      <w:r w:rsidRPr="00D7594A">
        <w:rPr>
          <w:sz w:val="24"/>
          <w:szCs w:val="24"/>
        </w:rPr>
        <w:t xml:space="preserve">В рамках реализации инвестиционной программы мероприятия, предусматривающие капитальные вложения в объекты основных средств и нематериальные активы </w:t>
      </w:r>
      <w:r w:rsidR="006728EB">
        <w:rPr>
          <w:sz w:val="24"/>
          <w:szCs w:val="24"/>
        </w:rPr>
        <w:t xml:space="preserve">                           </w:t>
      </w:r>
      <w:r w:rsidRPr="00D7594A">
        <w:rPr>
          <w:sz w:val="24"/>
          <w:szCs w:val="24"/>
        </w:rPr>
        <w:t xml:space="preserve">МУП </w:t>
      </w:r>
      <w:r w:rsidR="00D67DA1">
        <w:rPr>
          <w:sz w:val="24"/>
          <w:szCs w:val="24"/>
        </w:rPr>
        <w:t>«</w:t>
      </w:r>
      <w:r w:rsidRPr="00D7594A">
        <w:rPr>
          <w:sz w:val="24"/>
          <w:szCs w:val="24"/>
        </w:rPr>
        <w:t>Водо</w:t>
      </w:r>
      <w:r>
        <w:rPr>
          <w:sz w:val="24"/>
          <w:szCs w:val="24"/>
        </w:rPr>
        <w:t>снаб</w:t>
      </w:r>
      <w:r w:rsidR="003112C8">
        <w:rPr>
          <w:sz w:val="24"/>
          <w:szCs w:val="24"/>
        </w:rPr>
        <w:t>жение</w:t>
      </w:r>
      <w:r w:rsidR="008D20A0">
        <w:rPr>
          <w:sz w:val="24"/>
          <w:szCs w:val="24"/>
        </w:rPr>
        <w:t xml:space="preserve"> и водоотведение Вяземский</w:t>
      </w:r>
      <w:r w:rsidR="00D67DA1">
        <w:rPr>
          <w:sz w:val="24"/>
          <w:szCs w:val="24"/>
        </w:rPr>
        <w:t>»</w:t>
      </w:r>
      <w:r w:rsidRPr="00D7594A">
        <w:rPr>
          <w:sz w:val="24"/>
          <w:szCs w:val="24"/>
        </w:rPr>
        <w:t xml:space="preserve">, обусловленные необходимостью соблюдения </w:t>
      </w:r>
      <w:r w:rsidR="006728EB">
        <w:rPr>
          <w:sz w:val="24"/>
          <w:szCs w:val="24"/>
        </w:rPr>
        <w:t xml:space="preserve">                    </w:t>
      </w:r>
      <w:r w:rsidR="00D67DA1">
        <w:rPr>
          <w:sz w:val="24"/>
          <w:szCs w:val="24"/>
        </w:rPr>
        <w:t>МУП «</w:t>
      </w:r>
      <w:r w:rsidRPr="00D7594A">
        <w:rPr>
          <w:sz w:val="24"/>
          <w:szCs w:val="24"/>
        </w:rPr>
        <w:t>Водо</w:t>
      </w:r>
      <w:r>
        <w:rPr>
          <w:sz w:val="24"/>
          <w:szCs w:val="24"/>
        </w:rPr>
        <w:t>снаб</w:t>
      </w:r>
      <w:r w:rsidR="003112C8">
        <w:rPr>
          <w:sz w:val="24"/>
          <w:szCs w:val="24"/>
        </w:rPr>
        <w:t>жение</w:t>
      </w:r>
      <w:r w:rsidR="008D20A0">
        <w:rPr>
          <w:sz w:val="24"/>
          <w:szCs w:val="24"/>
        </w:rPr>
        <w:t xml:space="preserve"> и водоотведение Вяземский</w:t>
      </w:r>
      <w:r w:rsidR="00D67DA1">
        <w:rPr>
          <w:sz w:val="24"/>
          <w:szCs w:val="24"/>
        </w:rPr>
        <w:t>»</w:t>
      </w:r>
      <w:r w:rsidRPr="00F72484">
        <w:rPr>
          <w:sz w:val="24"/>
          <w:szCs w:val="24"/>
        </w:rPr>
        <w:t xml:space="preserve"> обязательных требований, установленных законодательством Российской Федерации и связанных с обеспечением деятельности в сфере </w:t>
      </w:r>
      <w:r w:rsidR="003112C8">
        <w:rPr>
          <w:sz w:val="24"/>
          <w:szCs w:val="24"/>
        </w:rPr>
        <w:t>водоотведения</w:t>
      </w:r>
      <w:r w:rsidRPr="00F72484">
        <w:rPr>
          <w:sz w:val="24"/>
          <w:szCs w:val="24"/>
        </w:rPr>
        <w:t xml:space="preserve"> с использованием централизованных систем водо</w:t>
      </w:r>
      <w:r w:rsidR="003112C8">
        <w:rPr>
          <w:sz w:val="24"/>
          <w:szCs w:val="24"/>
        </w:rPr>
        <w:t>отведения</w:t>
      </w:r>
      <w:r w:rsidRPr="00F72484">
        <w:rPr>
          <w:sz w:val="24"/>
          <w:szCs w:val="24"/>
        </w:rPr>
        <w:t xml:space="preserve"> в рамках инвестиционной программы не предусмотрены.</w:t>
      </w:r>
      <w:proofErr w:type="gramEnd"/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5. Плановый процент износа объектов централизованной системы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</w:t>
      </w:r>
      <w:r w:rsidR="00393464">
        <w:rPr>
          <w:rFonts w:ascii="Times New Roman" w:hAnsi="Times New Roman" w:cs="Times New Roman"/>
          <w:sz w:val="24"/>
          <w:szCs w:val="24"/>
        </w:rPr>
        <w:t>отведения</w:t>
      </w:r>
      <w:r w:rsidRPr="00F72484">
        <w:rPr>
          <w:rFonts w:ascii="Times New Roman" w:hAnsi="Times New Roman" w:cs="Times New Roman"/>
          <w:sz w:val="24"/>
          <w:szCs w:val="24"/>
        </w:rPr>
        <w:t xml:space="preserve"> и фактический процент износа объектов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системы водо</w:t>
      </w:r>
      <w:r w:rsidR="00393464">
        <w:rPr>
          <w:rFonts w:ascii="Times New Roman" w:hAnsi="Times New Roman" w:cs="Times New Roman"/>
          <w:sz w:val="24"/>
          <w:szCs w:val="24"/>
        </w:rPr>
        <w:t>отведения</w:t>
      </w:r>
      <w:r w:rsidRPr="00F72484">
        <w:rPr>
          <w:rFonts w:ascii="Times New Roman" w:hAnsi="Times New Roman" w:cs="Times New Roman"/>
          <w:sz w:val="24"/>
          <w:szCs w:val="24"/>
        </w:rPr>
        <w:t>, существующих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начало реализации 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Фактический процент износа объектов централизованной системы водо</w:t>
      </w:r>
      <w:r w:rsidR="00393464">
        <w:rPr>
          <w:sz w:val="24"/>
          <w:szCs w:val="24"/>
        </w:rPr>
        <w:t>отведения</w:t>
      </w:r>
      <w:r w:rsidRPr="00F72484">
        <w:rPr>
          <w:sz w:val="24"/>
          <w:szCs w:val="24"/>
        </w:rPr>
        <w:t xml:space="preserve"> </w:t>
      </w:r>
      <w:r w:rsidR="004406E7">
        <w:rPr>
          <w:sz w:val="24"/>
          <w:szCs w:val="24"/>
        </w:rPr>
        <w:t xml:space="preserve">            </w:t>
      </w:r>
      <w:r>
        <w:rPr>
          <w:sz w:val="24"/>
          <w:szCs w:val="24"/>
        </w:rPr>
        <w:t>МУП «Водоснаб</w:t>
      </w:r>
      <w:r w:rsidR="00393464">
        <w:rPr>
          <w:sz w:val="24"/>
          <w:szCs w:val="24"/>
        </w:rPr>
        <w:t>жение</w:t>
      </w:r>
      <w:r w:rsidR="008D20A0">
        <w:rPr>
          <w:sz w:val="24"/>
          <w:szCs w:val="24"/>
        </w:rPr>
        <w:t xml:space="preserve"> и водоотведение Вяземский</w:t>
      </w:r>
      <w:r>
        <w:rPr>
          <w:sz w:val="24"/>
          <w:szCs w:val="24"/>
        </w:rPr>
        <w:t>»</w:t>
      </w:r>
      <w:r w:rsidRPr="00F72484">
        <w:rPr>
          <w:sz w:val="24"/>
          <w:szCs w:val="24"/>
        </w:rPr>
        <w:t xml:space="preserve"> по состоянию на 01.01.2024 и плановый процент износа объектов на период действия инвестиционной программы представлены в таблице 3.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jc w:val="right"/>
        <w:outlineLvl w:val="2"/>
        <w:rPr>
          <w:sz w:val="24"/>
          <w:szCs w:val="24"/>
        </w:rPr>
      </w:pPr>
      <w:r w:rsidRPr="00F72484">
        <w:rPr>
          <w:sz w:val="24"/>
          <w:szCs w:val="24"/>
        </w:rPr>
        <w:t>Таблица 3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Плановый и фактический проценты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износа объектов централизованной системы водоотведения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240"/>
        <w:gridCol w:w="1701"/>
        <w:gridCol w:w="1276"/>
        <w:gridCol w:w="1134"/>
        <w:gridCol w:w="992"/>
      </w:tblGrid>
      <w:tr w:rsidR="00A07C9E" w:rsidRPr="00F72484" w:rsidTr="002007FD">
        <w:tc>
          <w:tcPr>
            <w:tcW w:w="5240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Износ объектов системы централизованного водоснабжения</w:t>
            </w:r>
          </w:p>
        </w:tc>
        <w:tc>
          <w:tcPr>
            <w:tcW w:w="1701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показателя на 01.01.2024</w:t>
            </w:r>
          </w:p>
        </w:tc>
        <w:tc>
          <w:tcPr>
            <w:tcW w:w="3402" w:type="dxa"/>
            <w:gridSpan w:val="3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Плановые значения показателя по годам реализации инвестиционной программы</w:t>
            </w:r>
          </w:p>
        </w:tc>
      </w:tr>
      <w:tr w:rsidR="00A07C9E" w:rsidRPr="00F72484" w:rsidTr="002007FD">
        <w:tc>
          <w:tcPr>
            <w:tcW w:w="5240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A07C9E" w:rsidRPr="00F72484" w:rsidTr="002007FD">
        <w:tc>
          <w:tcPr>
            <w:tcW w:w="10343" w:type="dxa"/>
            <w:gridSpan w:val="5"/>
          </w:tcPr>
          <w:p w:rsidR="00A07C9E" w:rsidRPr="002F43BE" w:rsidRDefault="00A07C9E" w:rsidP="002007FD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D7594A">
              <w:rPr>
                <w:sz w:val="24"/>
                <w:szCs w:val="24"/>
              </w:rPr>
              <w:t>В сфере водоотведения</w:t>
            </w:r>
          </w:p>
        </w:tc>
      </w:tr>
      <w:tr w:rsidR="00DA40C4" w:rsidRPr="00F72484" w:rsidTr="002007FD">
        <w:tc>
          <w:tcPr>
            <w:tcW w:w="5240" w:type="dxa"/>
          </w:tcPr>
          <w:p w:rsidR="00DA40C4" w:rsidRPr="002F43BE" w:rsidRDefault="00DA40C4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D7594A">
              <w:rPr>
                <w:sz w:val="24"/>
                <w:szCs w:val="24"/>
              </w:rPr>
              <w:t>без учета реализации мероприятий инвестиционной программы, %</w:t>
            </w:r>
          </w:p>
        </w:tc>
        <w:tc>
          <w:tcPr>
            <w:tcW w:w="1701" w:type="dxa"/>
          </w:tcPr>
          <w:p w:rsidR="00DA40C4" w:rsidRPr="002F43BE" w:rsidRDefault="00DA40C4" w:rsidP="002007FD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DA40C4" w:rsidRDefault="00DA40C4" w:rsidP="00DA40C4">
            <w:pPr>
              <w:jc w:val="center"/>
            </w:pPr>
            <w:r w:rsidRPr="00DB2509">
              <w:t>100</w:t>
            </w:r>
          </w:p>
        </w:tc>
        <w:tc>
          <w:tcPr>
            <w:tcW w:w="1134" w:type="dxa"/>
          </w:tcPr>
          <w:p w:rsidR="00DA40C4" w:rsidRDefault="00DA40C4" w:rsidP="00DA40C4">
            <w:pPr>
              <w:jc w:val="center"/>
            </w:pPr>
            <w:r w:rsidRPr="00DB2509">
              <w:t>100</w:t>
            </w:r>
          </w:p>
        </w:tc>
        <w:tc>
          <w:tcPr>
            <w:tcW w:w="992" w:type="dxa"/>
          </w:tcPr>
          <w:p w:rsidR="00DA40C4" w:rsidRDefault="00DA40C4" w:rsidP="00DA40C4">
            <w:pPr>
              <w:jc w:val="center"/>
            </w:pPr>
            <w:r w:rsidRPr="00DB2509">
              <w:t>100</w:t>
            </w:r>
          </w:p>
        </w:tc>
      </w:tr>
      <w:tr w:rsidR="00A07C9E" w:rsidRPr="00F72484" w:rsidTr="002007FD">
        <w:tc>
          <w:tcPr>
            <w:tcW w:w="5240" w:type="dxa"/>
          </w:tcPr>
          <w:p w:rsidR="00A07C9E" w:rsidRPr="002F43BE" w:rsidRDefault="00A07C9E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D7594A">
              <w:rPr>
                <w:sz w:val="24"/>
                <w:szCs w:val="24"/>
              </w:rPr>
              <w:t>с учетом реализации мероприятий инвестиционной программы, %</w:t>
            </w:r>
          </w:p>
        </w:tc>
        <w:tc>
          <w:tcPr>
            <w:tcW w:w="1701" w:type="dxa"/>
          </w:tcPr>
          <w:p w:rsidR="00A07C9E" w:rsidRPr="002F43BE" w:rsidRDefault="00DA40C4" w:rsidP="002007FD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A07C9E" w:rsidRPr="00393464" w:rsidRDefault="00DA40C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99,9</w:t>
            </w:r>
          </w:p>
        </w:tc>
        <w:tc>
          <w:tcPr>
            <w:tcW w:w="1134" w:type="dxa"/>
          </w:tcPr>
          <w:p w:rsidR="00A07C9E" w:rsidRPr="00393464" w:rsidRDefault="00DA40C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99,8</w:t>
            </w:r>
          </w:p>
        </w:tc>
        <w:tc>
          <w:tcPr>
            <w:tcW w:w="992" w:type="dxa"/>
          </w:tcPr>
          <w:p w:rsidR="00A07C9E" w:rsidRPr="00393464" w:rsidRDefault="00DA40C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99,7</w:t>
            </w:r>
          </w:p>
        </w:tc>
      </w:tr>
      <w:tr w:rsidR="00A07C9E" w:rsidRPr="00F72484" w:rsidTr="002007FD">
        <w:tc>
          <w:tcPr>
            <w:tcW w:w="5240" w:type="dxa"/>
          </w:tcPr>
          <w:p w:rsidR="00A07C9E" w:rsidRPr="002F43BE" w:rsidRDefault="00B04A71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О</w:t>
            </w:r>
            <w:r w:rsidR="00A07C9E" w:rsidRPr="00D7594A">
              <w:rPr>
                <w:sz w:val="24"/>
                <w:szCs w:val="24"/>
              </w:rPr>
              <w:t>тклонение</w:t>
            </w:r>
          </w:p>
        </w:tc>
        <w:tc>
          <w:tcPr>
            <w:tcW w:w="1701" w:type="dxa"/>
          </w:tcPr>
          <w:p w:rsidR="00A07C9E" w:rsidRPr="00393464" w:rsidRDefault="0039346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A07C9E" w:rsidRPr="00393464" w:rsidRDefault="00DA40C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A07C9E" w:rsidRPr="00393464" w:rsidRDefault="00DA40C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992" w:type="dxa"/>
          </w:tcPr>
          <w:p w:rsidR="00A07C9E" w:rsidRPr="00393464" w:rsidRDefault="00DA40C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</w:tr>
    </w:tbl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8D20A0" w:rsidRDefault="00A07C9E" w:rsidP="00A07C9E">
      <w:pPr>
        <w:pStyle w:val="ConsPlusNormal"/>
        <w:ind w:firstLine="540"/>
        <w:jc w:val="both"/>
        <w:rPr>
          <w:color w:val="FF0000"/>
          <w:sz w:val="24"/>
          <w:szCs w:val="24"/>
        </w:rPr>
      </w:pPr>
      <w:r w:rsidRPr="00F72484">
        <w:rPr>
          <w:sz w:val="24"/>
          <w:szCs w:val="24"/>
        </w:rPr>
        <w:t xml:space="preserve">Выполнение мероприятий инвестиционной программы позволит сократить темп роста износа объектов централизованной системы водоотведения </w:t>
      </w:r>
      <w:r w:rsidR="008D20A0">
        <w:rPr>
          <w:sz w:val="24"/>
          <w:szCs w:val="24"/>
        </w:rPr>
        <w:t xml:space="preserve"> муниципального образования «Вяземский муниципальный округ» Смоленской области </w:t>
      </w:r>
      <w:r w:rsidR="00393464">
        <w:rPr>
          <w:sz w:val="24"/>
          <w:szCs w:val="24"/>
        </w:rPr>
        <w:t xml:space="preserve">к 2027 </w:t>
      </w:r>
      <w:r w:rsidR="00393464" w:rsidRPr="00DA40C4">
        <w:rPr>
          <w:sz w:val="24"/>
          <w:szCs w:val="24"/>
        </w:rPr>
        <w:t xml:space="preserve">году </w:t>
      </w:r>
      <w:r w:rsidR="00DA40C4" w:rsidRPr="00DA40C4">
        <w:rPr>
          <w:sz w:val="24"/>
          <w:szCs w:val="24"/>
        </w:rPr>
        <w:t>на 0,3</w:t>
      </w:r>
      <w:r w:rsidR="00393464" w:rsidRPr="00DA40C4">
        <w:rPr>
          <w:sz w:val="24"/>
          <w:szCs w:val="24"/>
        </w:rPr>
        <w:t>%</w:t>
      </w:r>
      <w:r w:rsidR="00DA40C4" w:rsidRPr="00DA40C4">
        <w:rPr>
          <w:sz w:val="24"/>
          <w:szCs w:val="24"/>
        </w:rPr>
        <w:t>.</w:t>
      </w:r>
    </w:p>
    <w:p w:rsidR="00A07C9E" w:rsidRDefault="00A07C9E" w:rsidP="00A07C9E">
      <w:pPr>
        <w:pStyle w:val="ConsPlusNormal"/>
        <w:jc w:val="both"/>
        <w:rPr>
          <w:sz w:val="24"/>
          <w:szCs w:val="24"/>
        </w:rPr>
      </w:pPr>
    </w:p>
    <w:p w:rsidR="00D67DA1" w:rsidRDefault="00D67DA1" w:rsidP="00A07C9E">
      <w:pPr>
        <w:pStyle w:val="ConsPlusNormal"/>
        <w:jc w:val="both"/>
        <w:rPr>
          <w:sz w:val="24"/>
          <w:szCs w:val="24"/>
        </w:rPr>
      </w:pPr>
    </w:p>
    <w:p w:rsidR="00D67DA1" w:rsidRDefault="00D67DA1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lastRenderedPageBreak/>
        <w:t>6. График реализации мероприятий инвестиционной программы,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включая график ввода объектов централизованной системы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водоотведения в эксплуатацию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Default="00992D04" w:rsidP="00A07C9E">
      <w:pPr>
        <w:pStyle w:val="ConsPlusNormal"/>
        <w:ind w:firstLine="540"/>
        <w:jc w:val="both"/>
        <w:rPr>
          <w:sz w:val="24"/>
          <w:szCs w:val="24"/>
        </w:rPr>
      </w:pPr>
      <w:hyperlink w:anchor="P542">
        <w:r w:rsidR="00A07C9E" w:rsidRPr="00FB7389">
          <w:rPr>
            <w:sz w:val="24"/>
            <w:szCs w:val="24"/>
          </w:rPr>
          <w:t>График</w:t>
        </w:r>
      </w:hyperlink>
      <w:r w:rsidR="00A07C9E" w:rsidRPr="00FB7389">
        <w:rPr>
          <w:sz w:val="24"/>
          <w:szCs w:val="24"/>
        </w:rPr>
        <w:t xml:space="preserve"> реализации мероприятий инвестиционной программы, включая график ввода объектов централизованной системы  водоотведения в эксплуатацию, представлен в приложении </w:t>
      </w:r>
      <w:r w:rsidR="00D67DA1">
        <w:rPr>
          <w:sz w:val="24"/>
          <w:szCs w:val="24"/>
        </w:rPr>
        <w:t>№</w:t>
      </w:r>
      <w:r w:rsidR="00A07C9E" w:rsidRPr="00FB7389">
        <w:rPr>
          <w:sz w:val="24"/>
          <w:szCs w:val="24"/>
        </w:rPr>
        <w:t xml:space="preserve"> 2 к инвестиционной программе.</w:t>
      </w:r>
    </w:p>
    <w:p w:rsidR="00A07C9E" w:rsidRPr="00FB7389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B7389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7. Источники финансирования инвестиционной программы</w:t>
      </w:r>
    </w:p>
    <w:p w:rsidR="00A07C9E" w:rsidRPr="00FB7389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с разделением по видам деятельности,</w:t>
      </w:r>
    </w:p>
    <w:p w:rsidR="00A07C9E" w:rsidRPr="00FB7389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по годам и по мероприятиям</w:t>
      </w:r>
    </w:p>
    <w:p w:rsidR="00A07C9E" w:rsidRPr="00FB7389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B7389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FB7389">
        <w:rPr>
          <w:sz w:val="24"/>
          <w:szCs w:val="24"/>
        </w:rPr>
        <w:t xml:space="preserve">Финансовая потребность для реализации мероприятий инвестиционной программы рассчитана на основании сводных сметных расчетов. Суммарные затраты регулируемой организации на реализацию мероприятий инвестиционной программы составляют </w:t>
      </w:r>
      <w:r w:rsidR="008D20A0">
        <w:rPr>
          <w:sz w:val="24"/>
          <w:szCs w:val="24"/>
        </w:rPr>
        <w:t>297,21</w:t>
      </w:r>
      <w:r w:rsidR="002F6C66">
        <w:rPr>
          <w:sz w:val="24"/>
          <w:szCs w:val="24"/>
        </w:rPr>
        <w:t xml:space="preserve"> </w:t>
      </w:r>
      <w:r w:rsidRPr="00D7594A">
        <w:rPr>
          <w:sz w:val="24"/>
          <w:szCs w:val="24"/>
        </w:rPr>
        <w:t>тыс. руб. (НДС не облаг</w:t>
      </w:r>
      <w:r w:rsidR="00BC10E9">
        <w:rPr>
          <w:sz w:val="24"/>
          <w:szCs w:val="24"/>
        </w:rPr>
        <w:t>ается</w:t>
      </w:r>
      <w:r w:rsidRPr="00D7594A">
        <w:rPr>
          <w:sz w:val="24"/>
          <w:szCs w:val="24"/>
        </w:rPr>
        <w:t>).</w:t>
      </w:r>
    </w:p>
    <w:p w:rsidR="00A07C9E" w:rsidRPr="00FB7389" w:rsidRDefault="00A07C9E" w:rsidP="00BB4968">
      <w:pPr>
        <w:pStyle w:val="ConsPlusNormal"/>
        <w:spacing w:before="220"/>
        <w:ind w:firstLine="540"/>
        <w:rPr>
          <w:sz w:val="24"/>
          <w:szCs w:val="24"/>
        </w:rPr>
      </w:pPr>
      <w:r w:rsidRPr="00FB7389">
        <w:rPr>
          <w:sz w:val="24"/>
          <w:szCs w:val="24"/>
        </w:rPr>
        <w:t xml:space="preserve">Источниками финансирования инвестиционной программы являются собственные средства регулируемой организации (расходы на капитальные вложения, возмещаемые за счет прибыли, - </w:t>
      </w:r>
      <w:r w:rsidR="008D20A0">
        <w:rPr>
          <w:sz w:val="24"/>
          <w:szCs w:val="24"/>
        </w:rPr>
        <w:t>297,21</w:t>
      </w:r>
      <w:r w:rsidR="00E126EC">
        <w:rPr>
          <w:sz w:val="24"/>
          <w:szCs w:val="24"/>
        </w:rPr>
        <w:t xml:space="preserve"> тыс. руб.</w:t>
      </w:r>
      <w:r w:rsidRPr="00D7594A">
        <w:rPr>
          <w:sz w:val="24"/>
          <w:szCs w:val="24"/>
        </w:rPr>
        <w:t>).</w:t>
      </w:r>
    </w:p>
    <w:p w:rsidR="00A07C9E" w:rsidRPr="00FB7389" w:rsidRDefault="00992D04" w:rsidP="00A07C9E">
      <w:pPr>
        <w:pStyle w:val="ConsPlusNormal"/>
        <w:spacing w:before="220"/>
        <w:ind w:firstLine="540"/>
        <w:jc w:val="both"/>
        <w:rPr>
          <w:sz w:val="24"/>
          <w:szCs w:val="24"/>
        </w:rPr>
      </w:pPr>
      <w:hyperlink w:anchor="P599">
        <w:r w:rsidR="00A07C9E" w:rsidRPr="00FB7389">
          <w:rPr>
            <w:sz w:val="24"/>
            <w:szCs w:val="24"/>
          </w:rPr>
          <w:t>Источники</w:t>
        </w:r>
      </w:hyperlink>
      <w:r w:rsidR="00A07C9E" w:rsidRPr="00FB7389">
        <w:rPr>
          <w:sz w:val="24"/>
          <w:szCs w:val="24"/>
        </w:rPr>
        <w:t xml:space="preserve"> финансирования инвестиционной программы с разделением по мероприятиям и годам реализации представлены в приложении </w:t>
      </w:r>
      <w:r w:rsidR="00D67DA1">
        <w:rPr>
          <w:sz w:val="24"/>
          <w:szCs w:val="24"/>
        </w:rPr>
        <w:t>№</w:t>
      </w:r>
      <w:r w:rsidR="00A07C9E" w:rsidRPr="00FB7389">
        <w:rPr>
          <w:sz w:val="24"/>
          <w:szCs w:val="24"/>
        </w:rPr>
        <w:t xml:space="preserve"> 3 к инвестиционной программе.</w:t>
      </w:r>
    </w:p>
    <w:p w:rsidR="00A07C9E" w:rsidRPr="00FB7389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8. Расчет эффективности инвестирования средств,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осуществляемый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путем сопоставления динамики показателей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надежности, качества и энергоэффективности объектов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водоотведения и расходов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реализацию 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Расчет эффективности инвестирования средств осуществляется путем сопоставления динамики показателей надежности, качества и энергоэффективности объектов централизованной системы водоотведения и расходов на реализацию инвестиционной программы в течение периода ее действия.</w:t>
      </w:r>
    </w:p>
    <w:p w:rsidR="00A07C9E" w:rsidRPr="00FB7389" w:rsidRDefault="00992D04" w:rsidP="00A07C9E">
      <w:pPr>
        <w:pStyle w:val="ConsPlusNormal"/>
        <w:ind w:firstLine="540"/>
        <w:jc w:val="both"/>
        <w:rPr>
          <w:sz w:val="24"/>
          <w:szCs w:val="24"/>
        </w:rPr>
      </w:pPr>
      <w:hyperlink w:anchor="P1039">
        <w:r w:rsidR="00A07C9E" w:rsidRPr="00FB7389">
          <w:rPr>
            <w:sz w:val="24"/>
            <w:szCs w:val="24"/>
          </w:rPr>
          <w:t>Расчет</w:t>
        </w:r>
      </w:hyperlink>
      <w:r w:rsidR="00A07C9E" w:rsidRPr="00FB7389">
        <w:rPr>
          <w:sz w:val="24"/>
          <w:szCs w:val="24"/>
        </w:rPr>
        <w:t xml:space="preserve"> эффективности инвестирования денежных сре</w:t>
      </w:r>
      <w:proofErr w:type="gramStart"/>
      <w:r w:rsidR="00A07C9E" w:rsidRPr="00FB7389">
        <w:rPr>
          <w:sz w:val="24"/>
          <w:szCs w:val="24"/>
        </w:rPr>
        <w:t>дств пр</w:t>
      </w:r>
      <w:proofErr w:type="gramEnd"/>
      <w:r w:rsidR="00A07C9E" w:rsidRPr="00FB7389">
        <w:rPr>
          <w:sz w:val="24"/>
          <w:szCs w:val="24"/>
        </w:rPr>
        <w:t xml:space="preserve">едставлен в приложении </w:t>
      </w:r>
      <w:r w:rsidR="00D67DA1">
        <w:rPr>
          <w:sz w:val="24"/>
          <w:szCs w:val="24"/>
        </w:rPr>
        <w:t>№</w:t>
      </w:r>
      <w:r w:rsidR="00A07C9E" w:rsidRPr="00FB7389">
        <w:rPr>
          <w:sz w:val="24"/>
          <w:szCs w:val="24"/>
        </w:rPr>
        <w:t xml:space="preserve"> 4 к инвестиционной программе.</w:t>
      </w:r>
    </w:p>
    <w:p w:rsidR="00A07C9E" w:rsidRPr="00F72484" w:rsidRDefault="00A07C9E" w:rsidP="00E126EC">
      <w:pPr>
        <w:pStyle w:val="ConsPlusNormal"/>
        <w:ind w:firstLine="540"/>
        <w:jc w:val="both"/>
        <w:rPr>
          <w:sz w:val="24"/>
          <w:szCs w:val="24"/>
        </w:rPr>
      </w:pPr>
      <w:proofErr w:type="gramStart"/>
      <w:r w:rsidRPr="00FB7389">
        <w:rPr>
          <w:sz w:val="24"/>
          <w:szCs w:val="24"/>
        </w:rPr>
        <w:t>Реализация мероприятий инвестиционной прогр</w:t>
      </w:r>
      <w:r w:rsidRPr="00F72484">
        <w:rPr>
          <w:sz w:val="24"/>
          <w:szCs w:val="24"/>
        </w:rPr>
        <w:t>аммы направлена на снижение темпов износа объектов централизованной системы водоотведения</w:t>
      </w:r>
      <w:r>
        <w:rPr>
          <w:sz w:val="24"/>
          <w:szCs w:val="24"/>
        </w:rPr>
        <w:t xml:space="preserve"> </w:t>
      </w:r>
      <w:r w:rsidR="008D20A0">
        <w:rPr>
          <w:sz w:val="24"/>
          <w:szCs w:val="24"/>
        </w:rPr>
        <w:t>муниципального образования «Вяземский муниципальный округ» Смоленской области.</w:t>
      </w:r>
      <w:proofErr w:type="gramEnd"/>
    </w:p>
    <w:p w:rsidR="00A07C9E" w:rsidRPr="00F72484" w:rsidRDefault="00A07C9E" w:rsidP="00BB4968">
      <w:pPr>
        <w:autoSpaceDE w:val="0"/>
        <w:autoSpaceDN w:val="0"/>
        <w:adjustRightInd w:val="0"/>
        <w:ind w:firstLine="540"/>
        <w:jc w:val="both"/>
      </w:pPr>
      <w:r w:rsidRPr="00F72484">
        <w:t xml:space="preserve">Реализация мероприятий инвестиционной программы не повлияет на изменение удельного количества аварий и засоров в расчете на протяженность канализационной сети в год. </w:t>
      </w:r>
      <w:proofErr w:type="gramStart"/>
      <w:r w:rsidR="00BB4968">
        <w:t>Д</w:t>
      </w:r>
      <w:r w:rsidRPr="00F72484">
        <w:t>олю сточных вод, не подвергающихся очистке, в общем объеме сточных вод, сбрасываемых в централизованные общесплавные или бытовые системы водоотведения, долю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водоотведения,</w:t>
      </w:r>
      <w:proofErr w:type="gramEnd"/>
    </w:p>
    <w:p w:rsidR="00A07C9E" w:rsidRPr="00F72484" w:rsidRDefault="00A07C9E" w:rsidP="00BB4968">
      <w:pPr>
        <w:autoSpaceDE w:val="0"/>
        <w:autoSpaceDN w:val="0"/>
        <w:adjustRightInd w:val="0"/>
        <w:jc w:val="both"/>
      </w:pPr>
      <w:r w:rsidRPr="00F72484">
        <w:t>удельный расход электрической энергии, потребляемой в технологическом процессе очистки сточных вод, на единицу объема очищаемых сточных вод, удельный расход электрической энергии, потребляемой в технологическом процессе транспортировки сточных вод, на единицу объема очищаемых сточных вод</w:t>
      </w:r>
    </w:p>
    <w:p w:rsidR="00A07C9E" w:rsidRDefault="00A07C9E" w:rsidP="00A07C9E">
      <w:pPr>
        <w:pStyle w:val="ConsPlusNormal"/>
        <w:jc w:val="both"/>
        <w:rPr>
          <w:sz w:val="24"/>
          <w:szCs w:val="24"/>
        </w:rPr>
      </w:pPr>
    </w:p>
    <w:p w:rsidR="00D67DA1" w:rsidRDefault="00D67DA1" w:rsidP="00A07C9E">
      <w:pPr>
        <w:pStyle w:val="ConsPlusNormal"/>
        <w:jc w:val="both"/>
        <w:rPr>
          <w:sz w:val="24"/>
          <w:szCs w:val="24"/>
        </w:rPr>
      </w:pPr>
    </w:p>
    <w:p w:rsidR="00D67DA1" w:rsidRDefault="00D67DA1" w:rsidP="00A07C9E">
      <w:pPr>
        <w:pStyle w:val="ConsPlusNormal"/>
        <w:jc w:val="both"/>
        <w:rPr>
          <w:sz w:val="24"/>
          <w:szCs w:val="24"/>
        </w:rPr>
      </w:pPr>
    </w:p>
    <w:p w:rsidR="00D67DA1" w:rsidRDefault="00D67DA1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lastRenderedPageBreak/>
        <w:t>9. Предварительный расчет тарифов в сфере водо</w:t>
      </w:r>
      <w:r w:rsidR="00BB4968">
        <w:rPr>
          <w:rFonts w:ascii="Times New Roman" w:hAnsi="Times New Roman" w:cs="Times New Roman"/>
          <w:sz w:val="24"/>
          <w:szCs w:val="24"/>
        </w:rPr>
        <w:t>отведения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период реализации 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B7389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FB7389">
        <w:rPr>
          <w:sz w:val="24"/>
          <w:szCs w:val="24"/>
        </w:rPr>
        <w:t xml:space="preserve">Предварительный </w:t>
      </w:r>
      <w:hyperlink w:anchor="P1116">
        <w:r w:rsidRPr="00FB7389">
          <w:rPr>
            <w:sz w:val="24"/>
            <w:szCs w:val="24"/>
          </w:rPr>
          <w:t>расчет</w:t>
        </w:r>
      </w:hyperlink>
      <w:r w:rsidRPr="00FB7389">
        <w:rPr>
          <w:sz w:val="24"/>
          <w:szCs w:val="24"/>
        </w:rPr>
        <w:t xml:space="preserve"> тарифов в сфере водоотведения </w:t>
      </w:r>
      <w:r w:rsidR="00D67DA1">
        <w:rPr>
          <w:sz w:val="24"/>
          <w:szCs w:val="24"/>
        </w:rPr>
        <w:t>МУП «</w:t>
      </w:r>
      <w:r w:rsidRPr="00D7594A">
        <w:rPr>
          <w:sz w:val="24"/>
          <w:szCs w:val="24"/>
        </w:rPr>
        <w:t>Водо</w:t>
      </w:r>
      <w:r>
        <w:rPr>
          <w:sz w:val="24"/>
          <w:szCs w:val="24"/>
        </w:rPr>
        <w:t>снаб</w:t>
      </w:r>
      <w:r w:rsidR="00BB4968">
        <w:rPr>
          <w:sz w:val="24"/>
          <w:szCs w:val="24"/>
        </w:rPr>
        <w:t>жение</w:t>
      </w:r>
      <w:r w:rsidR="008D20A0">
        <w:rPr>
          <w:sz w:val="24"/>
          <w:szCs w:val="24"/>
        </w:rPr>
        <w:t xml:space="preserve"> и водоотведение Вяземский</w:t>
      </w:r>
      <w:r w:rsidR="00D67DA1">
        <w:rPr>
          <w:sz w:val="24"/>
          <w:szCs w:val="24"/>
        </w:rPr>
        <w:t>»</w:t>
      </w:r>
      <w:r w:rsidRPr="00FB7389">
        <w:rPr>
          <w:sz w:val="24"/>
          <w:szCs w:val="24"/>
        </w:rPr>
        <w:t xml:space="preserve"> на период реализации инвестиционной программы представлен в приложении </w:t>
      </w:r>
      <w:r w:rsidR="00D67DA1">
        <w:rPr>
          <w:sz w:val="24"/>
          <w:szCs w:val="24"/>
        </w:rPr>
        <w:t>№</w:t>
      </w:r>
      <w:r w:rsidRPr="00FB7389">
        <w:rPr>
          <w:sz w:val="24"/>
          <w:szCs w:val="24"/>
        </w:rPr>
        <w:t xml:space="preserve"> 5 к инвестиционной программе.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10. Планы мероприятий, план снижения сбросов загрязняющих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веществ, иных веществ и микроорганизмов, программа повышения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экологической эффективности, план мероприятий по охране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окружающей среды и программа по энергосбережению и повышению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энергетической эффективности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8D20A0">
      <w:pPr>
        <w:pStyle w:val="ConsPlusNormal"/>
        <w:ind w:firstLine="540"/>
        <w:jc w:val="both"/>
        <w:rPr>
          <w:sz w:val="24"/>
          <w:szCs w:val="24"/>
        </w:rPr>
      </w:pPr>
      <w:r w:rsidRPr="00D7594A">
        <w:rPr>
          <w:sz w:val="24"/>
          <w:szCs w:val="24"/>
        </w:rPr>
        <w:t xml:space="preserve">В МУП </w:t>
      </w:r>
      <w:r w:rsidR="00D67DA1">
        <w:rPr>
          <w:sz w:val="24"/>
          <w:szCs w:val="24"/>
        </w:rPr>
        <w:t>«</w:t>
      </w:r>
      <w:r w:rsidRPr="00D7594A">
        <w:rPr>
          <w:sz w:val="24"/>
          <w:szCs w:val="24"/>
        </w:rPr>
        <w:t>Водо</w:t>
      </w:r>
      <w:r>
        <w:rPr>
          <w:sz w:val="24"/>
          <w:szCs w:val="24"/>
        </w:rPr>
        <w:t>снаб</w:t>
      </w:r>
      <w:r w:rsidR="00F71729">
        <w:rPr>
          <w:sz w:val="24"/>
          <w:szCs w:val="24"/>
        </w:rPr>
        <w:t>жение</w:t>
      </w:r>
      <w:r>
        <w:rPr>
          <w:sz w:val="24"/>
          <w:szCs w:val="24"/>
        </w:rPr>
        <w:t xml:space="preserve"> </w:t>
      </w:r>
      <w:r w:rsidR="008D20A0">
        <w:rPr>
          <w:sz w:val="24"/>
          <w:szCs w:val="24"/>
        </w:rPr>
        <w:t>и водоотведение Вяземский» программы отсутствуют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11. Перечень установленных в отношении объектов</w:t>
      </w:r>
    </w:p>
    <w:p w:rsidR="00A07C9E" w:rsidRPr="00F72484" w:rsidRDefault="00A07C9E" w:rsidP="008162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водоотведения инвестиционных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обязательств и условия их выполнения в случае,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предусмотренном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законодательством Российской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Федерации о приватизации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Инвестиционные обязательства, предусмотренные законодательством Российской Федерации о приватизации, в отношении объектов централизованных систем  водоотведения, являющихся предметом инвестиционной программы, не установлены.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12. Отчет об исполнении инвестиционной программы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за последний истекший год периода реализации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7E3F3B" w:rsidRDefault="00A07C9E" w:rsidP="00CA317F">
      <w:pPr>
        <w:pStyle w:val="ConsPlusNormal"/>
        <w:rPr>
          <w:sz w:val="24"/>
          <w:szCs w:val="24"/>
        </w:rPr>
        <w:sectPr w:rsidR="007E3F3B" w:rsidSect="007E3F3B">
          <w:headerReference w:type="default" r:id="rId9"/>
          <w:pgSz w:w="11906" w:h="16838" w:code="9"/>
          <w:pgMar w:top="567" w:right="567" w:bottom="567" w:left="1134" w:header="709" w:footer="709" w:gutter="0"/>
          <w:cols w:space="708"/>
          <w:titlePg/>
          <w:docGrid w:linePitch="360"/>
        </w:sectPr>
      </w:pPr>
      <w:r w:rsidRPr="00F72484">
        <w:rPr>
          <w:sz w:val="24"/>
          <w:szCs w:val="24"/>
        </w:rPr>
        <w:tab/>
        <w:t>Инвестиционная</w:t>
      </w:r>
      <w:r w:rsidR="007E3F3B">
        <w:rPr>
          <w:sz w:val="24"/>
          <w:szCs w:val="24"/>
        </w:rPr>
        <w:t xml:space="preserve"> программа утверждается впервые</w:t>
      </w:r>
    </w:p>
    <w:p w:rsidR="00E66784" w:rsidRPr="00F72484" w:rsidRDefault="00E66784" w:rsidP="00E66784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CA317F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1</w:t>
      </w:r>
    </w:p>
    <w:p w:rsidR="00E66784" w:rsidRPr="00F72484" w:rsidRDefault="00E66784" w:rsidP="00E66784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E66784" w:rsidRPr="00F72484" w:rsidRDefault="00E66784" w:rsidP="00E66784">
      <w:pPr>
        <w:pStyle w:val="ConsPlusNormal"/>
        <w:jc w:val="both"/>
        <w:rPr>
          <w:sz w:val="24"/>
          <w:szCs w:val="24"/>
        </w:rPr>
      </w:pPr>
    </w:p>
    <w:p w:rsidR="00E66784" w:rsidRPr="00F72484" w:rsidRDefault="00E66784" w:rsidP="008162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40"/>
      <w:bookmarkEnd w:id="1"/>
      <w:r w:rsidRPr="00F72484">
        <w:rPr>
          <w:rFonts w:ascii="Times New Roman" w:hAnsi="Times New Roman" w:cs="Times New Roman"/>
          <w:sz w:val="24"/>
          <w:szCs w:val="24"/>
        </w:rPr>
        <w:t>ПЕРЕЧЕНЬ</w:t>
      </w:r>
    </w:p>
    <w:p w:rsidR="00A07C9E" w:rsidRPr="00F72484" w:rsidRDefault="00A57376" w:rsidP="00E667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</w:t>
      </w:r>
      <w:r w:rsidR="00A07C9E" w:rsidRPr="00F72484">
        <w:rPr>
          <w:rFonts w:ascii="Times New Roman" w:hAnsi="Times New Roman" w:cs="Times New Roman"/>
          <w:sz w:val="24"/>
          <w:szCs w:val="24"/>
        </w:rPr>
        <w:t xml:space="preserve">ТИЙ ПО СТРОИТЕЛЬСТВУ ОБЪЕКТОВ </w:t>
      </w:r>
      <w:proofErr w:type="gramStart"/>
      <w:r w:rsidR="00A07C9E" w:rsidRPr="00F72484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</w:p>
    <w:p w:rsidR="00A07C9E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СИСТЕМЫ  ВОДОООТВЕДЕНИЯ </w:t>
      </w:r>
      <w:r w:rsidR="00A57376">
        <w:rPr>
          <w:rFonts w:ascii="Times New Roman" w:hAnsi="Times New Roman" w:cs="Times New Roman"/>
          <w:sz w:val="24"/>
          <w:szCs w:val="24"/>
        </w:rPr>
        <w:t>МУП «ВОДОСНАБЖЕНИЕ И ВОДООТВЕДЕНИЕ ВЯЗЕМСКИЙ</w:t>
      </w:r>
      <w:r w:rsidR="004A1ED6">
        <w:rPr>
          <w:rFonts w:ascii="Times New Roman" w:hAnsi="Times New Roman" w:cs="Times New Roman"/>
          <w:sz w:val="24"/>
          <w:szCs w:val="24"/>
        </w:rPr>
        <w:t>»</w:t>
      </w:r>
    </w:p>
    <w:p w:rsidR="00E66784" w:rsidRDefault="00E66784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94"/>
        <w:gridCol w:w="1701"/>
        <w:gridCol w:w="1701"/>
        <w:gridCol w:w="1417"/>
        <w:gridCol w:w="1134"/>
        <w:gridCol w:w="850"/>
        <w:gridCol w:w="850"/>
        <w:gridCol w:w="845"/>
        <w:gridCol w:w="737"/>
        <w:gridCol w:w="737"/>
        <w:gridCol w:w="1134"/>
        <w:gridCol w:w="1134"/>
        <w:gridCol w:w="1134"/>
        <w:gridCol w:w="1134"/>
      </w:tblGrid>
      <w:tr w:rsidR="00E66784" w:rsidRPr="00F72484" w:rsidTr="002434DA">
        <w:tc>
          <w:tcPr>
            <w:tcW w:w="794" w:type="dxa"/>
            <w:vMerge w:val="restart"/>
          </w:tcPr>
          <w:p w:rsidR="00CA317F" w:rsidRDefault="00CA317F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E66784" w:rsidRPr="00F72484">
              <w:rPr>
                <w:sz w:val="24"/>
                <w:szCs w:val="24"/>
              </w:rPr>
              <w:t xml:space="preserve"> </w:t>
            </w:r>
          </w:p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>п</w:t>
            </w:r>
            <w:proofErr w:type="gramEnd"/>
            <w:r w:rsidRPr="00F72484">
              <w:rPr>
                <w:sz w:val="24"/>
                <w:szCs w:val="24"/>
              </w:rPr>
              <w:t>/п</w:t>
            </w:r>
          </w:p>
        </w:tc>
        <w:tc>
          <w:tcPr>
            <w:tcW w:w="1701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Обоснование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необходимо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сти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(цель реализации)</w:t>
            </w:r>
          </w:p>
        </w:tc>
        <w:tc>
          <w:tcPr>
            <w:tcW w:w="1417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Месторас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положение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объекта</w:t>
            </w:r>
          </w:p>
        </w:tc>
        <w:tc>
          <w:tcPr>
            <w:tcW w:w="3679" w:type="dxa"/>
            <w:gridSpan w:val="4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Основные технические характеристики</w:t>
            </w:r>
          </w:p>
        </w:tc>
        <w:tc>
          <w:tcPr>
            <w:tcW w:w="737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нача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ла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реа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лиза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ции</w:t>
            </w:r>
            <w:proofErr w:type="spell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737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окон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чания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реа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лиза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ции</w:t>
            </w:r>
            <w:proofErr w:type="spell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4536" w:type="dxa"/>
            <w:gridSpan w:val="4"/>
            <w:vMerge w:val="restart"/>
          </w:tcPr>
          <w:p w:rsidR="00CA317F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Расходы на реализацию мероприятий в прогнозных ценах, тыс. руб. </w:t>
            </w:r>
          </w:p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(НДС не облагается)</w:t>
            </w:r>
          </w:p>
        </w:tc>
      </w:tr>
      <w:tr w:rsidR="00E66784" w:rsidRPr="00F72484" w:rsidTr="002434DA">
        <w:tc>
          <w:tcPr>
            <w:tcW w:w="794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Наимено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вание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показате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ля</w:t>
            </w:r>
            <w:proofErr w:type="spellEnd"/>
          </w:p>
        </w:tc>
        <w:tc>
          <w:tcPr>
            <w:tcW w:w="850" w:type="dxa"/>
            <w:vMerge w:val="restart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Еди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ница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изме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рения</w:t>
            </w:r>
            <w:proofErr w:type="spellEnd"/>
          </w:p>
        </w:tc>
        <w:tc>
          <w:tcPr>
            <w:tcW w:w="1695" w:type="dxa"/>
            <w:gridSpan w:val="2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показателя</w:t>
            </w:r>
          </w:p>
        </w:tc>
        <w:tc>
          <w:tcPr>
            <w:tcW w:w="737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4536" w:type="dxa"/>
            <w:gridSpan w:val="4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E66784" w:rsidRPr="00F72484" w:rsidTr="002434DA">
        <w:tc>
          <w:tcPr>
            <w:tcW w:w="794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E66784" w:rsidRPr="00F72484" w:rsidRDefault="00E66784" w:rsidP="00CA317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До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реали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зации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После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реали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зации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CA317F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737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7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8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9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14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Строительство, модернизация и (или) реконструкция объектов централизованных систем водоснабжения и водоотведения в целях подключения объектов капитального строительства абонентов с указанием объектов централизованных систем водоснабжения и </w:t>
            </w:r>
            <w:proofErr w:type="spellStart"/>
            <w:r w:rsidRPr="00F72484">
              <w:rPr>
                <w:sz w:val="24"/>
                <w:szCs w:val="24"/>
              </w:rPr>
              <w:t>водооотведжения</w:t>
            </w:r>
            <w:proofErr w:type="spellEnd"/>
            <w:r w:rsidRPr="00F72484">
              <w:rPr>
                <w:sz w:val="24"/>
                <w:szCs w:val="24"/>
              </w:rPr>
              <w:t>, строительство которых финансируется за счет платы за подключение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1.1.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сетей водоснабжения и водоотведения в целях подключения объектов капитального строительства абонентов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1.2.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иных объектов централизованных систем водоснабжения и водоотведения (за исключением сетей водоснабжения и водо</w:t>
            </w:r>
            <w:r>
              <w:rPr>
                <w:sz w:val="24"/>
                <w:szCs w:val="24"/>
              </w:rPr>
              <w:t>о</w:t>
            </w:r>
            <w:r w:rsidRPr="00F72484">
              <w:rPr>
                <w:sz w:val="24"/>
                <w:szCs w:val="24"/>
              </w:rPr>
              <w:t>тве</w:t>
            </w:r>
            <w:r>
              <w:rPr>
                <w:sz w:val="24"/>
                <w:szCs w:val="24"/>
              </w:rPr>
              <w:t>д</w:t>
            </w:r>
            <w:r w:rsidRPr="00F72484">
              <w:rPr>
                <w:sz w:val="24"/>
                <w:szCs w:val="24"/>
              </w:rPr>
              <w:t>ения)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1.3.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Увеличение пропускной способности существующих сетей водоснабжения и водоотведения в целях подключения объектов капитального строительства абонентов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1.4.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Увеличение мощности и производительности существующих объектов централизованных систем водоснабжения и водоотведения (за исключением сетей водоснабжения и водоотведения)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объектов централизованных систем водоснабжения и водоотведения, не связанных с подключением (технологическим присоединением) новых объектов капитального строительства абонентов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2.1.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сетей водоснабжения и водоотведения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2.2.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иных объектов централизованных систем водоснабжения и водоотведения (за исключением сетей водоснабжения и водоотведения)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и водоотведения в целях снижения уровня износа существующих объектов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9B4F98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9B4F98">
              <w:rPr>
                <w:sz w:val="24"/>
                <w:szCs w:val="24"/>
              </w:rPr>
              <w:t>3.1.</w:t>
            </w:r>
          </w:p>
        </w:tc>
        <w:tc>
          <w:tcPr>
            <w:tcW w:w="14508" w:type="dxa"/>
            <w:gridSpan w:val="13"/>
          </w:tcPr>
          <w:p w:rsidR="00E66784" w:rsidRPr="009B4F98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9B4F98">
              <w:rPr>
                <w:sz w:val="24"/>
                <w:szCs w:val="24"/>
              </w:rPr>
              <w:t>Модернизация или реконструкция существующих сетей водоснабжения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2F43BE" w:rsidRDefault="00E66784" w:rsidP="002434DA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</w:tcPr>
          <w:p w:rsidR="00E66784" w:rsidRPr="002F43BE" w:rsidRDefault="00E66784" w:rsidP="002434DA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9B4F98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9B4F98">
              <w:rPr>
                <w:sz w:val="24"/>
                <w:szCs w:val="24"/>
              </w:rPr>
              <w:t>3.2.</w:t>
            </w:r>
          </w:p>
        </w:tc>
        <w:tc>
          <w:tcPr>
            <w:tcW w:w="14508" w:type="dxa"/>
            <w:gridSpan w:val="13"/>
          </w:tcPr>
          <w:p w:rsidR="00E66784" w:rsidRPr="009B4F98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9B4F98">
              <w:rPr>
                <w:sz w:val="24"/>
                <w:szCs w:val="24"/>
              </w:rPr>
              <w:t>Модернизация или реконструкция существующих сетей водоотведения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2F43BE" w:rsidRDefault="00E66784" w:rsidP="002434DA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</w:tcPr>
          <w:p w:rsidR="00E66784" w:rsidRPr="002F43BE" w:rsidRDefault="00E66784" w:rsidP="002434DA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F72484">
              <w:rPr>
                <w:sz w:val="24"/>
                <w:szCs w:val="24"/>
              </w:rPr>
              <w:t xml:space="preserve">Реконструкция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канализацион</w:t>
            </w:r>
            <w:r w:rsidR="00CD2074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ной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сети </w:t>
            </w:r>
            <w:proofErr w:type="spellStart"/>
            <w:r w:rsidRPr="00F72484">
              <w:rPr>
                <w:sz w:val="24"/>
                <w:szCs w:val="24"/>
              </w:rPr>
              <w:t>централизо</w:t>
            </w:r>
            <w:r w:rsidR="00CD2074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ванной</w:t>
            </w:r>
            <w:proofErr w:type="spellEnd"/>
            <w:r w:rsidRPr="00F72484">
              <w:rPr>
                <w:sz w:val="24"/>
                <w:szCs w:val="24"/>
              </w:rPr>
              <w:t xml:space="preserve"> системы </w:t>
            </w:r>
            <w:r>
              <w:rPr>
                <w:sz w:val="24"/>
                <w:szCs w:val="24"/>
              </w:rPr>
              <w:t>водоотведения</w:t>
            </w:r>
          </w:p>
        </w:tc>
        <w:tc>
          <w:tcPr>
            <w:tcW w:w="1701" w:type="dxa"/>
          </w:tcPr>
          <w:p w:rsidR="00E66784" w:rsidRPr="002F43BE" w:rsidRDefault="00E66784" w:rsidP="002434DA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Износ сети</w:t>
            </w:r>
          </w:p>
        </w:tc>
        <w:tc>
          <w:tcPr>
            <w:tcW w:w="1417" w:type="dxa"/>
          </w:tcPr>
          <w:p w:rsidR="00E667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Новое село</w:t>
            </w:r>
          </w:p>
          <w:p w:rsidR="00E667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</w:t>
            </w:r>
            <w:r w:rsidR="00CD2074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 xml:space="preserve">. Касня, </w:t>
            </w:r>
          </w:p>
          <w:p w:rsidR="00E66784" w:rsidRPr="002F43BE" w:rsidRDefault="00E66784" w:rsidP="002434DA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</w:t>
            </w:r>
            <w:r w:rsidR="00CD2074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Бородино.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rPr>
                <w:highlight w:val="yellow"/>
              </w:rPr>
            </w:pPr>
            <w:proofErr w:type="spellStart"/>
            <w:proofErr w:type="gramStart"/>
            <w:r>
              <w:t>Проклад</w:t>
            </w:r>
            <w:r w:rsidR="00CD2074">
              <w:t>-</w:t>
            </w:r>
            <w:r>
              <w:t>ка</w:t>
            </w:r>
            <w:proofErr w:type="spellEnd"/>
            <w:proofErr w:type="gramEnd"/>
            <w:r>
              <w:t xml:space="preserve"> труб ПЭ д.</w:t>
            </w:r>
            <w:r w:rsidR="00CD2074">
              <w:t xml:space="preserve"> </w:t>
            </w:r>
            <w:r>
              <w:t>16</w:t>
            </w:r>
            <w:r w:rsidRPr="00E45778">
              <w:t>0 мм</w:t>
            </w:r>
          </w:p>
        </w:tc>
        <w:tc>
          <w:tcPr>
            <w:tcW w:w="850" w:type="dxa"/>
          </w:tcPr>
          <w:p w:rsidR="00E66784" w:rsidRPr="002F43BE" w:rsidRDefault="00E66784" w:rsidP="002434DA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E45778">
              <w:rPr>
                <w:sz w:val="24"/>
                <w:szCs w:val="24"/>
              </w:rPr>
              <w:t>м/</w:t>
            </w:r>
            <w:proofErr w:type="gramStart"/>
            <w:r w:rsidRPr="00E45778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E66784" w:rsidRPr="002F43BE" w:rsidRDefault="00E66784" w:rsidP="002434DA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proofErr w:type="spellStart"/>
            <w:proofErr w:type="gramStart"/>
            <w:r w:rsidRPr="00E45778">
              <w:rPr>
                <w:sz w:val="24"/>
                <w:szCs w:val="24"/>
              </w:rPr>
              <w:t>Сталь</w:t>
            </w:r>
            <w:r w:rsidR="00CD2074">
              <w:rPr>
                <w:sz w:val="24"/>
                <w:szCs w:val="24"/>
              </w:rPr>
              <w:t>-</w:t>
            </w:r>
            <w:r w:rsidRPr="00E45778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E45778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E66784" w:rsidRPr="00F71729" w:rsidRDefault="00E66784" w:rsidP="002434DA">
            <w:pPr>
              <w:rPr>
                <w:highlight w:val="yellow"/>
              </w:rPr>
            </w:pPr>
            <w:proofErr w:type="gramStart"/>
            <w:r w:rsidRPr="00E45778">
              <w:t>Поли</w:t>
            </w:r>
            <w:r w:rsidR="00CD2074">
              <w:t>-</w:t>
            </w:r>
            <w:r w:rsidRPr="00E45778">
              <w:t>этилен</w:t>
            </w:r>
            <w:proofErr w:type="gramEnd"/>
          </w:p>
        </w:tc>
        <w:tc>
          <w:tcPr>
            <w:tcW w:w="737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211,89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70,63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70,63</w:t>
            </w:r>
          </w:p>
        </w:tc>
        <w:tc>
          <w:tcPr>
            <w:tcW w:w="1134" w:type="dxa"/>
          </w:tcPr>
          <w:p w:rsidR="00E66784" w:rsidRPr="00F71729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1729">
              <w:rPr>
                <w:sz w:val="24"/>
                <w:szCs w:val="24"/>
              </w:rPr>
              <w:t>70,63</w:t>
            </w:r>
          </w:p>
        </w:tc>
      </w:tr>
      <w:tr w:rsidR="004E1D33" w:rsidRPr="00F72484" w:rsidTr="002434DA">
        <w:tc>
          <w:tcPr>
            <w:tcW w:w="794" w:type="dxa"/>
          </w:tcPr>
          <w:p w:rsidR="004E1D33" w:rsidRPr="002F43BE" w:rsidRDefault="004E1D33" w:rsidP="002434DA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</w:tcPr>
          <w:p w:rsidR="004E1D33" w:rsidRPr="00F72484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канализацион</w:t>
            </w:r>
            <w:r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lastRenderedPageBreak/>
              <w:t>ной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сети </w:t>
            </w:r>
            <w:proofErr w:type="spellStart"/>
            <w:r w:rsidRPr="00F72484">
              <w:rPr>
                <w:sz w:val="24"/>
                <w:szCs w:val="24"/>
              </w:rPr>
              <w:t>централизо</w:t>
            </w:r>
            <w:r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ванной</w:t>
            </w:r>
            <w:proofErr w:type="spellEnd"/>
            <w:r w:rsidRPr="00F72484">
              <w:rPr>
                <w:sz w:val="24"/>
                <w:szCs w:val="24"/>
              </w:rPr>
              <w:t xml:space="preserve"> системы</w:t>
            </w:r>
            <w:r>
              <w:rPr>
                <w:sz w:val="24"/>
                <w:szCs w:val="24"/>
              </w:rPr>
              <w:t xml:space="preserve"> водоотведения</w:t>
            </w:r>
          </w:p>
        </w:tc>
        <w:tc>
          <w:tcPr>
            <w:tcW w:w="1701" w:type="dxa"/>
          </w:tcPr>
          <w:p w:rsidR="004E1D33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Износ сети </w:t>
            </w:r>
          </w:p>
        </w:tc>
        <w:tc>
          <w:tcPr>
            <w:tcW w:w="1417" w:type="dxa"/>
          </w:tcPr>
          <w:p w:rsidR="004E1D33" w:rsidRDefault="004E1D33" w:rsidP="004E1D3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Шуйское  ул. </w:t>
            </w:r>
            <w:r>
              <w:rPr>
                <w:sz w:val="24"/>
                <w:szCs w:val="24"/>
              </w:rPr>
              <w:lastRenderedPageBreak/>
              <w:t xml:space="preserve">Новоселов от д. 1 </w:t>
            </w:r>
          </w:p>
          <w:p w:rsidR="004E1D33" w:rsidRDefault="004E1D33" w:rsidP="004E1D3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д. 4. </w:t>
            </w:r>
          </w:p>
        </w:tc>
        <w:tc>
          <w:tcPr>
            <w:tcW w:w="1134" w:type="dxa"/>
          </w:tcPr>
          <w:p w:rsidR="004E1D33" w:rsidRDefault="004E1D33" w:rsidP="002434DA">
            <w:proofErr w:type="spellStart"/>
            <w:proofErr w:type="gramStart"/>
            <w:r>
              <w:lastRenderedPageBreak/>
              <w:t>Проклад-ка</w:t>
            </w:r>
            <w:proofErr w:type="spellEnd"/>
            <w:proofErr w:type="gramEnd"/>
            <w:r>
              <w:t xml:space="preserve"> труб </w:t>
            </w:r>
            <w:r>
              <w:lastRenderedPageBreak/>
              <w:t>ПЭ д.16</w:t>
            </w:r>
            <w:r w:rsidRPr="00E45778">
              <w:t>0 мм</w:t>
            </w:r>
          </w:p>
        </w:tc>
        <w:tc>
          <w:tcPr>
            <w:tcW w:w="850" w:type="dxa"/>
          </w:tcPr>
          <w:p w:rsidR="004E1D33" w:rsidRPr="00E45778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м/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4E1D33" w:rsidRDefault="007E186E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С</w:t>
            </w:r>
            <w:r w:rsidR="004E1D33">
              <w:rPr>
                <w:sz w:val="24"/>
                <w:szCs w:val="24"/>
              </w:rPr>
              <w:t>таль</w:t>
            </w:r>
            <w:r>
              <w:rPr>
                <w:sz w:val="24"/>
                <w:szCs w:val="24"/>
              </w:rPr>
              <w:t>-</w:t>
            </w:r>
            <w:r w:rsidR="004E1D33">
              <w:rPr>
                <w:sz w:val="24"/>
                <w:szCs w:val="24"/>
              </w:rPr>
              <w:t>ная</w:t>
            </w:r>
            <w:proofErr w:type="spellEnd"/>
            <w:proofErr w:type="gramEnd"/>
          </w:p>
          <w:p w:rsidR="007E186E" w:rsidRPr="00E45778" w:rsidRDefault="007E186E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Труба</w:t>
            </w:r>
          </w:p>
        </w:tc>
        <w:tc>
          <w:tcPr>
            <w:tcW w:w="845" w:type="dxa"/>
          </w:tcPr>
          <w:p w:rsidR="004E1D33" w:rsidRPr="00E45778" w:rsidRDefault="007E186E" w:rsidP="002434DA">
            <w:proofErr w:type="gramStart"/>
            <w:r>
              <w:lastRenderedPageBreak/>
              <w:t>П</w:t>
            </w:r>
            <w:r w:rsidR="004E1D33">
              <w:t>оли</w:t>
            </w:r>
            <w:r>
              <w:t>-</w:t>
            </w:r>
            <w:r w:rsidR="004E1D33">
              <w:t>этилен</w:t>
            </w:r>
            <w:proofErr w:type="gramEnd"/>
          </w:p>
        </w:tc>
        <w:tc>
          <w:tcPr>
            <w:tcW w:w="737" w:type="dxa"/>
          </w:tcPr>
          <w:p w:rsidR="004E1D33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4E1D33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4E1D33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85,32</w:t>
            </w:r>
          </w:p>
        </w:tc>
        <w:tc>
          <w:tcPr>
            <w:tcW w:w="1134" w:type="dxa"/>
          </w:tcPr>
          <w:p w:rsidR="004E1D33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28,44</w:t>
            </w:r>
          </w:p>
        </w:tc>
        <w:tc>
          <w:tcPr>
            <w:tcW w:w="1134" w:type="dxa"/>
          </w:tcPr>
          <w:p w:rsidR="004E1D33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28,44</w:t>
            </w:r>
          </w:p>
        </w:tc>
        <w:tc>
          <w:tcPr>
            <w:tcW w:w="1134" w:type="dxa"/>
          </w:tcPr>
          <w:p w:rsidR="004E1D33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28,44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3.3.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и водоотведения (за исключением сетей водоснабжения и водоотведения)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Мероприятия, направленные на повышение экологической эффективности, достижение плановых значений показателей надежности, качества и энергоэффективности объектов централизованных систем водоснабжения и водоотведения, не включенных в прочие группы мероприятий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объектов централизованных систем водоснабжения и водоотведения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5.1.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сетей водоснабжения и водоотведения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5.2.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иных объектов централизованных систем водоснабжения и водоотведени</w:t>
            </w:r>
            <w:proofErr w:type="gramStart"/>
            <w:r w:rsidRPr="00F72484">
              <w:rPr>
                <w:sz w:val="24"/>
                <w:szCs w:val="24"/>
              </w:rPr>
              <w:t>я(</w:t>
            </w:r>
            <w:proofErr w:type="gramEnd"/>
            <w:r w:rsidRPr="00F72484">
              <w:rPr>
                <w:sz w:val="24"/>
                <w:szCs w:val="24"/>
              </w:rPr>
              <w:t>за исключением сетей водоснабжения и водоотведения)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6.</w:t>
            </w:r>
          </w:p>
        </w:tc>
        <w:tc>
          <w:tcPr>
            <w:tcW w:w="14508" w:type="dxa"/>
            <w:gridSpan w:val="13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Мероприятия, предусматривающие капитальные вложения в объекты основных средств и нематериальные активы регулируемой организации, обусловленные необходимостью соблюдения регулируемыми организациями обязательных требований, установленных законодательством Российской Федерации и связанных с обеспечением деятельности в сфере холодного водоснабжения, водоотведения с использованием централизованных систем водоснабжения и водоотведения</w:t>
            </w:r>
          </w:p>
        </w:tc>
      </w:tr>
      <w:tr w:rsidR="00E66784" w:rsidRPr="00F72484" w:rsidTr="002434DA">
        <w:tc>
          <w:tcPr>
            <w:tcW w:w="794" w:type="dxa"/>
          </w:tcPr>
          <w:p w:rsidR="00E66784" w:rsidRPr="00F72484" w:rsidRDefault="00E66784" w:rsidP="002434DA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66784" w:rsidRPr="00F72484" w:rsidRDefault="00E66784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E66784" w:rsidRPr="00F72484" w:rsidTr="00E36E81">
        <w:tc>
          <w:tcPr>
            <w:tcW w:w="10766" w:type="dxa"/>
            <w:gridSpan w:val="10"/>
          </w:tcPr>
          <w:p w:rsidR="00E66784" w:rsidRPr="009B4F98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9B4F98">
              <w:rPr>
                <w:sz w:val="24"/>
                <w:szCs w:val="24"/>
              </w:rPr>
              <w:t>ИТОГО ПО ВОДООТВЕДЕНИЮ</w:t>
            </w:r>
          </w:p>
        </w:tc>
        <w:tc>
          <w:tcPr>
            <w:tcW w:w="1134" w:type="dxa"/>
            <w:vAlign w:val="center"/>
          </w:tcPr>
          <w:p w:rsidR="00E66784" w:rsidRPr="00F71729" w:rsidRDefault="004E1D33" w:rsidP="00E36E8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297,21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  <w:tr w:rsidR="00E66784" w:rsidRPr="00F72484" w:rsidTr="002434DA">
        <w:tc>
          <w:tcPr>
            <w:tcW w:w="10766" w:type="dxa"/>
            <w:gridSpan w:val="10"/>
          </w:tcPr>
          <w:p w:rsidR="00E66784" w:rsidRPr="009B4F98" w:rsidRDefault="00E66784" w:rsidP="002434DA">
            <w:pPr>
              <w:pStyle w:val="ConsPlusNormal"/>
              <w:rPr>
                <w:sz w:val="24"/>
                <w:szCs w:val="24"/>
              </w:rPr>
            </w:pPr>
            <w:r w:rsidRPr="009B4F98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297,21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E66784" w:rsidRPr="00F71729" w:rsidRDefault="004E1D33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</w:tbl>
    <w:p w:rsidR="00BB45B0" w:rsidRDefault="00BB45B0" w:rsidP="00BB45B0">
      <w:pPr>
        <w:pStyle w:val="ConsPlusNormal"/>
        <w:outlineLvl w:val="1"/>
        <w:rPr>
          <w:sz w:val="24"/>
          <w:szCs w:val="24"/>
        </w:rPr>
        <w:sectPr w:rsidR="00BB45B0" w:rsidSect="00CD2074">
          <w:headerReference w:type="even" r:id="rId10"/>
          <w:headerReference w:type="default" r:id="rId11"/>
          <w:headerReference w:type="first" r:id="rId12"/>
          <w:pgSz w:w="16838" w:h="11906" w:orient="landscape" w:code="9"/>
          <w:pgMar w:top="1134" w:right="567" w:bottom="567" w:left="1134" w:header="709" w:footer="709" w:gutter="0"/>
          <w:cols w:space="708"/>
          <w:docGrid w:linePitch="360"/>
        </w:sectPr>
      </w:pPr>
    </w:p>
    <w:p w:rsidR="00BB45B0" w:rsidRPr="00F72484" w:rsidRDefault="00BB45B0" w:rsidP="00C075E8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7E186E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2</w:t>
      </w:r>
    </w:p>
    <w:p w:rsidR="00BB45B0" w:rsidRPr="00F72484" w:rsidRDefault="00BB45B0" w:rsidP="00BB45B0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E66784" w:rsidRPr="00F72484" w:rsidRDefault="00E66784" w:rsidP="00E66784">
      <w:pPr>
        <w:pStyle w:val="ConsPlusNormal"/>
        <w:jc w:val="right"/>
        <w:rPr>
          <w:sz w:val="24"/>
          <w:szCs w:val="24"/>
        </w:rPr>
      </w:pPr>
    </w:p>
    <w:p w:rsidR="00E66784" w:rsidRPr="00F72484" w:rsidRDefault="00E66784" w:rsidP="00E66784">
      <w:pPr>
        <w:pStyle w:val="ConsPlusNormal"/>
        <w:jc w:val="both"/>
        <w:rPr>
          <w:sz w:val="24"/>
          <w:szCs w:val="24"/>
        </w:rPr>
      </w:pPr>
    </w:p>
    <w:p w:rsidR="00E66784" w:rsidRPr="00F72484" w:rsidRDefault="00E66784" w:rsidP="00E667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542"/>
      <w:bookmarkEnd w:id="2"/>
      <w:r w:rsidRPr="00F72484">
        <w:rPr>
          <w:rFonts w:ascii="Times New Roman" w:hAnsi="Times New Roman" w:cs="Times New Roman"/>
          <w:sz w:val="24"/>
          <w:szCs w:val="24"/>
        </w:rPr>
        <w:t>ГРАФИК</w:t>
      </w:r>
    </w:p>
    <w:p w:rsidR="00A07C9E" w:rsidRPr="00F72484" w:rsidRDefault="00E66784" w:rsidP="00E667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РЕАЛИЗАЦИИ МЕРОПРИЯТИЙ ИНВЕСТИЦИОННОЙ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</w:t>
      </w:r>
      <w:r w:rsidR="00A07C9E" w:rsidRPr="00F72484">
        <w:rPr>
          <w:rFonts w:ascii="Times New Roman" w:hAnsi="Times New Roman" w:cs="Times New Roman"/>
          <w:sz w:val="24"/>
          <w:szCs w:val="24"/>
        </w:rPr>
        <w:t>РОГРАММЫ,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ГРАФИК ВВОДА ОБЪЕКТОВ ЦЕНТРАЛИЗОВАННЫХ СИСТЕМ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ВОДООТВЕДЕНИЯ В ЭКСПЛУАТАЦИЮ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3256"/>
        <w:gridCol w:w="2268"/>
        <w:gridCol w:w="850"/>
        <w:gridCol w:w="992"/>
        <w:gridCol w:w="993"/>
        <w:gridCol w:w="1275"/>
      </w:tblGrid>
      <w:tr w:rsidR="00A07C9E" w:rsidRPr="00F72484" w:rsidTr="002007FD">
        <w:tc>
          <w:tcPr>
            <w:tcW w:w="567" w:type="dxa"/>
            <w:vMerge w:val="restart"/>
          </w:tcPr>
          <w:p w:rsidR="00A07C9E" w:rsidRPr="00F72484" w:rsidRDefault="00813D48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A07C9E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A07C9E" w:rsidRPr="00F72484">
              <w:rPr>
                <w:sz w:val="24"/>
                <w:szCs w:val="24"/>
              </w:rPr>
              <w:t>п</w:t>
            </w:r>
            <w:proofErr w:type="gramEnd"/>
            <w:r w:rsidR="00A07C9E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3256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268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Показатель</w:t>
            </w:r>
          </w:p>
        </w:tc>
        <w:tc>
          <w:tcPr>
            <w:tcW w:w="2835" w:type="dxa"/>
            <w:gridSpan w:val="3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Год реализации инвестиционной программы</w:t>
            </w:r>
          </w:p>
        </w:tc>
        <w:tc>
          <w:tcPr>
            <w:tcW w:w="1275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Ввод объекта в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эксплуата</w:t>
            </w:r>
            <w:r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цию</w:t>
            </w:r>
            <w:proofErr w:type="spellEnd"/>
            <w:proofErr w:type="gramEnd"/>
          </w:p>
        </w:tc>
      </w:tr>
      <w:tr w:rsidR="00A07C9E" w:rsidRPr="00F72484" w:rsidTr="002007FD">
        <w:tc>
          <w:tcPr>
            <w:tcW w:w="567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2025 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3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  <w:tc>
          <w:tcPr>
            <w:tcW w:w="1275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A07C9E" w:rsidRPr="00F72484" w:rsidTr="002007FD">
        <w:trPr>
          <w:trHeight w:val="347"/>
        </w:trPr>
        <w:tc>
          <w:tcPr>
            <w:tcW w:w="10201" w:type="dxa"/>
            <w:gridSpan w:val="7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водоотведения</w:t>
            </w:r>
          </w:p>
        </w:tc>
      </w:tr>
      <w:tr w:rsidR="00A07C9E" w:rsidRPr="00F72484" w:rsidTr="002007FD">
        <w:trPr>
          <w:trHeight w:val="282"/>
        </w:trPr>
        <w:tc>
          <w:tcPr>
            <w:tcW w:w="567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3256" w:type="dxa"/>
            <w:vMerge w:val="restart"/>
          </w:tcPr>
          <w:p w:rsidR="00A07C9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</w:p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813D48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Касня, д</w:t>
            </w:r>
            <w:r w:rsidR="00813D48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Бородино</w:t>
            </w:r>
          </w:p>
        </w:tc>
        <w:tc>
          <w:tcPr>
            <w:tcW w:w="226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7F0229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850" w:type="dxa"/>
          </w:tcPr>
          <w:p w:rsidR="00A07C9E" w:rsidRPr="00F72484" w:rsidRDefault="00736B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3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</w:tr>
      <w:tr w:rsidR="00A07C9E" w:rsidRPr="00F72484" w:rsidTr="002007FD">
        <w:trPr>
          <w:trHeight w:val="496"/>
        </w:trPr>
        <w:tc>
          <w:tcPr>
            <w:tcW w:w="567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Стоимость, тыс. р</w:t>
            </w:r>
            <w:r w:rsidR="00406F60">
              <w:rPr>
                <w:sz w:val="24"/>
                <w:szCs w:val="24"/>
              </w:rPr>
              <w:t>уб. (НДС не облагается</w:t>
            </w:r>
            <w:r w:rsidRPr="007F0229">
              <w:rPr>
                <w:sz w:val="24"/>
                <w:szCs w:val="24"/>
              </w:rPr>
              <w:t>)</w:t>
            </w:r>
          </w:p>
        </w:tc>
        <w:tc>
          <w:tcPr>
            <w:tcW w:w="850" w:type="dxa"/>
          </w:tcPr>
          <w:p w:rsidR="00A07C9E" w:rsidRPr="00F72484" w:rsidRDefault="00736B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70,63</w:t>
            </w:r>
          </w:p>
        </w:tc>
        <w:tc>
          <w:tcPr>
            <w:tcW w:w="992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A07C9E" w:rsidRPr="00F72484" w:rsidTr="002007FD">
        <w:trPr>
          <w:trHeight w:val="327"/>
        </w:trPr>
        <w:tc>
          <w:tcPr>
            <w:tcW w:w="567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3256" w:type="dxa"/>
            <w:vMerge w:val="restart"/>
          </w:tcPr>
          <w:p w:rsidR="00A07C9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</w:p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813D48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Касня, д</w:t>
            </w:r>
            <w:r w:rsidR="00813D48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Бородино</w:t>
            </w:r>
          </w:p>
        </w:tc>
        <w:tc>
          <w:tcPr>
            <w:tcW w:w="226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7F0229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850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A07C9E" w:rsidRPr="00F72484" w:rsidRDefault="00736B81" w:rsidP="00736B8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993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</w:tr>
      <w:tr w:rsidR="00A07C9E" w:rsidRPr="00F72484" w:rsidTr="002007FD">
        <w:trPr>
          <w:trHeight w:val="496"/>
        </w:trPr>
        <w:tc>
          <w:tcPr>
            <w:tcW w:w="567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Стоимость, тыс. р</w:t>
            </w:r>
            <w:r w:rsidR="00406F60">
              <w:rPr>
                <w:sz w:val="24"/>
                <w:szCs w:val="24"/>
              </w:rPr>
              <w:t>уб. (НДС не облагается</w:t>
            </w:r>
            <w:r w:rsidRPr="007F0229">
              <w:rPr>
                <w:sz w:val="24"/>
                <w:szCs w:val="24"/>
              </w:rPr>
              <w:t>)</w:t>
            </w:r>
          </w:p>
        </w:tc>
        <w:tc>
          <w:tcPr>
            <w:tcW w:w="850" w:type="dxa"/>
            <w:vMerge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A07C9E" w:rsidRPr="00F72484" w:rsidRDefault="00736B81" w:rsidP="00736B8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70,63</w:t>
            </w:r>
          </w:p>
        </w:tc>
        <w:tc>
          <w:tcPr>
            <w:tcW w:w="993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A07C9E" w:rsidRPr="00F72484" w:rsidTr="002007FD">
        <w:trPr>
          <w:trHeight w:val="293"/>
        </w:trPr>
        <w:tc>
          <w:tcPr>
            <w:tcW w:w="567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3256" w:type="dxa"/>
            <w:vMerge w:val="restart"/>
          </w:tcPr>
          <w:p w:rsidR="00A07C9E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Реконструкция канализационной сети централизованной системы холодного водоснабжения</w:t>
            </w:r>
            <w:r>
              <w:rPr>
                <w:sz w:val="24"/>
                <w:szCs w:val="24"/>
              </w:rPr>
              <w:t>:</w:t>
            </w:r>
          </w:p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813D48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Бородино, д</w:t>
            </w:r>
            <w:r w:rsidR="00813D48">
              <w:rPr>
                <w:sz w:val="24"/>
                <w:szCs w:val="24"/>
              </w:rPr>
              <w:t>ер</w:t>
            </w:r>
            <w:r>
              <w:rPr>
                <w:sz w:val="24"/>
                <w:szCs w:val="24"/>
              </w:rPr>
              <w:t>. Касня</w:t>
            </w:r>
          </w:p>
        </w:tc>
        <w:tc>
          <w:tcPr>
            <w:tcW w:w="226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7F0229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850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A07C9E" w:rsidRPr="00F72484" w:rsidRDefault="00736B81" w:rsidP="00736B8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275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A07C9E" w:rsidRPr="00F72484" w:rsidTr="002007FD">
        <w:trPr>
          <w:trHeight w:val="496"/>
        </w:trPr>
        <w:tc>
          <w:tcPr>
            <w:tcW w:w="567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Стоимость, тыс. р</w:t>
            </w:r>
            <w:r w:rsidR="00406F60">
              <w:rPr>
                <w:sz w:val="24"/>
                <w:szCs w:val="24"/>
              </w:rPr>
              <w:t>уб. (НДС не облагается</w:t>
            </w:r>
            <w:r w:rsidRPr="007F0229">
              <w:rPr>
                <w:sz w:val="24"/>
                <w:szCs w:val="24"/>
              </w:rPr>
              <w:t>)</w:t>
            </w:r>
          </w:p>
        </w:tc>
        <w:tc>
          <w:tcPr>
            <w:tcW w:w="850" w:type="dxa"/>
            <w:vMerge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A07C9E" w:rsidRPr="00F72484" w:rsidRDefault="00736B81" w:rsidP="00736B8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70,63</w:t>
            </w:r>
          </w:p>
        </w:tc>
        <w:tc>
          <w:tcPr>
            <w:tcW w:w="1275" w:type="dxa"/>
            <w:vMerge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4E1D33" w:rsidRPr="00F72484" w:rsidTr="004E1D33">
        <w:trPr>
          <w:trHeight w:val="321"/>
        </w:trPr>
        <w:tc>
          <w:tcPr>
            <w:tcW w:w="567" w:type="dxa"/>
            <w:vMerge w:val="restart"/>
          </w:tcPr>
          <w:p w:rsidR="004E1D33" w:rsidRPr="00F72484" w:rsidRDefault="004E1D33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256" w:type="dxa"/>
            <w:vMerge w:val="restart"/>
          </w:tcPr>
          <w:p w:rsidR="004E1D33" w:rsidRPr="00F72484" w:rsidRDefault="004E1D33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Реконструкция канализационной сети централизованной</w:t>
            </w:r>
            <w:r>
              <w:rPr>
                <w:sz w:val="24"/>
                <w:szCs w:val="24"/>
              </w:rPr>
              <w:t xml:space="preserve"> системы водоотведения</w:t>
            </w:r>
            <w:r w:rsidRPr="00F72484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с.</w:t>
            </w:r>
            <w:r w:rsidR="00D168D9">
              <w:rPr>
                <w:sz w:val="24"/>
                <w:szCs w:val="24"/>
              </w:rPr>
              <w:t xml:space="preserve"> Шуйское  ул. Новоселов  </w:t>
            </w:r>
            <w:r>
              <w:rPr>
                <w:sz w:val="24"/>
                <w:szCs w:val="24"/>
              </w:rPr>
              <w:t xml:space="preserve">от д. 1 до д. 4 </w:t>
            </w:r>
            <w:proofErr w:type="spellStart"/>
            <w:r>
              <w:rPr>
                <w:sz w:val="24"/>
                <w:szCs w:val="24"/>
              </w:rPr>
              <w:t>Тумановского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:rsidR="004E1D33" w:rsidRPr="007F0229" w:rsidRDefault="004E1D33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7F0229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850" w:type="dxa"/>
          </w:tcPr>
          <w:p w:rsidR="004E1D33" w:rsidRPr="00F72484" w:rsidRDefault="004E1D33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992" w:type="dxa"/>
          </w:tcPr>
          <w:p w:rsidR="004E1D33" w:rsidRPr="00F72484" w:rsidRDefault="004E1D33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993" w:type="dxa"/>
          </w:tcPr>
          <w:p w:rsidR="004E1D33" w:rsidRDefault="004E1D33" w:rsidP="00736B8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1275" w:type="dxa"/>
            <w:vMerge w:val="restart"/>
          </w:tcPr>
          <w:p w:rsidR="004E1D33" w:rsidRPr="00F72484" w:rsidRDefault="004E1D33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2025-2027</w:t>
            </w:r>
          </w:p>
        </w:tc>
      </w:tr>
      <w:tr w:rsidR="004E1D33" w:rsidRPr="00F72484" w:rsidTr="002007FD">
        <w:trPr>
          <w:trHeight w:val="967"/>
        </w:trPr>
        <w:tc>
          <w:tcPr>
            <w:tcW w:w="567" w:type="dxa"/>
            <w:vMerge/>
          </w:tcPr>
          <w:p w:rsidR="004E1D33" w:rsidRDefault="004E1D33" w:rsidP="004E1D3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4E1D33" w:rsidRPr="00F72484" w:rsidRDefault="004E1D33" w:rsidP="004E1D3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4E1D33" w:rsidRPr="007F0229" w:rsidRDefault="004E1D33" w:rsidP="004E1D33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Стоимость, тыс. р</w:t>
            </w:r>
            <w:r>
              <w:rPr>
                <w:sz w:val="24"/>
                <w:szCs w:val="24"/>
              </w:rPr>
              <w:t>уб. (НДС не облагается</w:t>
            </w:r>
            <w:r w:rsidRPr="007F0229">
              <w:rPr>
                <w:sz w:val="24"/>
                <w:szCs w:val="24"/>
              </w:rPr>
              <w:t>)</w:t>
            </w:r>
          </w:p>
        </w:tc>
        <w:tc>
          <w:tcPr>
            <w:tcW w:w="850" w:type="dxa"/>
          </w:tcPr>
          <w:p w:rsidR="004E1D33" w:rsidRPr="00F72484" w:rsidRDefault="00D83776" w:rsidP="004E1D3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28,44</w:t>
            </w:r>
          </w:p>
        </w:tc>
        <w:tc>
          <w:tcPr>
            <w:tcW w:w="992" w:type="dxa"/>
          </w:tcPr>
          <w:p w:rsidR="004E1D33" w:rsidRPr="00F72484" w:rsidRDefault="00D83776" w:rsidP="004E1D3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28,44</w:t>
            </w:r>
          </w:p>
        </w:tc>
        <w:tc>
          <w:tcPr>
            <w:tcW w:w="993" w:type="dxa"/>
          </w:tcPr>
          <w:p w:rsidR="004E1D33" w:rsidRDefault="00D83776" w:rsidP="004E1D3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28,44</w:t>
            </w:r>
          </w:p>
        </w:tc>
        <w:tc>
          <w:tcPr>
            <w:tcW w:w="1275" w:type="dxa"/>
            <w:vMerge/>
          </w:tcPr>
          <w:p w:rsidR="004E1D33" w:rsidRPr="00F72484" w:rsidRDefault="004E1D33" w:rsidP="004E1D3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</w:tbl>
    <w:p w:rsidR="00A07C9E" w:rsidRDefault="00A07C9E" w:rsidP="00736B81">
      <w:pPr>
        <w:pStyle w:val="ConsPlusNormal"/>
        <w:outlineLvl w:val="1"/>
        <w:rPr>
          <w:sz w:val="24"/>
          <w:szCs w:val="24"/>
        </w:rPr>
      </w:pPr>
    </w:p>
    <w:p w:rsidR="00A07C9E" w:rsidRDefault="00A07C9E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1A1E15" w:rsidRDefault="001A1E15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1A1E15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3</w:t>
      </w:r>
    </w:p>
    <w:p w:rsidR="00A07C9E" w:rsidRPr="00F72484" w:rsidRDefault="00A07C9E" w:rsidP="00A07C9E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599"/>
      <w:bookmarkEnd w:id="3"/>
      <w:r w:rsidRPr="00F72484">
        <w:rPr>
          <w:rFonts w:ascii="Times New Roman" w:hAnsi="Times New Roman" w:cs="Times New Roman"/>
          <w:sz w:val="24"/>
          <w:szCs w:val="24"/>
        </w:rPr>
        <w:t>ИСТОЧНИКИ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ФИНАНСИРОВАНИЯ ИНВЕСТИЦИОННОЙ ПРОГРАММЫ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098"/>
        <w:gridCol w:w="680"/>
        <w:gridCol w:w="2887"/>
        <w:gridCol w:w="1276"/>
        <w:gridCol w:w="1134"/>
        <w:gridCol w:w="1134"/>
        <w:gridCol w:w="992"/>
      </w:tblGrid>
      <w:tr w:rsidR="00A07C9E" w:rsidRPr="00F72484" w:rsidTr="002007FD">
        <w:tc>
          <w:tcPr>
            <w:tcW w:w="2098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80" w:type="dxa"/>
            <w:vMerge w:val="restart"/>
          </w:tcPr>
          <w:p w:rsidR="00A07C9E" w:rsidRPr="00F72484" w:rsidRDefault="001A1E15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A07C9E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A07C9E" w:rsidRPr="00F72484">
              <w:rPr>
                <w:sz w:val="24"/>
                <w:szCs w:val="24"/>
              </w:rPr>
              <w:t>п</w:t>
            </w:r>
            <w:proofErr w:type="gramEnd"/>
            <w:r w:rsidR="00A07C9E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2887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Расходы на реализацию инвестиционной программы в прогнозных ценах с учетом индексации (тыс. руб., НДС не облагается)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887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Всего</w:t>
            </w:r>
          </w:p>
        </w:tc>
        <w:tc>
          <w:tcPr>
            <w:tcW w:w="3260" w:type="dxa"/>
            <w:gridSpan w:val="3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по годам реализации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887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b/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1A1E15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423" w:type="dxa"/>
            <w:gridSpan w:val="5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водоотведения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1A1E15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87" w:type="dxa"/>
          </w:tcPr>
          <w:p w:rsidR="00A07C9E" w:rsidRPr="002F43BE" w:rsidRDefault="00A07C9E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7F0229">
              <w:rPr>
                <w:sz w:val="24"/>
                <w:szCs w:val="24"/>
              </w:rPr>
              <w:t>Собственные средства, всего</w:t>
            </w:r>
            <w:r w:rsidR="001A1E15">
              <w:rPr>
                <w:sz w:val="24"/>
                <w:szCs w:val="24"/>
              </w:rPr>
              <w:t>:</w:t>
            </w:r>
          </w:p>
        </w:tc>
        <w:tc>
          <w:tcPr>
            <w:tcW w:w="1276" w:type="dxa"/>
          </w:tcPr>
          <w:p w:rsidR="00A07C9E" w:rsidRPr="00F72484" w:rsidRDefault="00D8377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297,21</w:t>
            </w:r>
          </w:p>
        </w:tc>
        <w:tc>
          <w:tcPr>
            <w:tcW w:w="1134" w:type="dxa"/>
          </w:tcPr>
          <w:p w:rsidR="00A07C9E" w:rsidRPr="00F72484" w:rsidRDefault="00D8377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A07C9E" w:rsidRPr="00F72484" w:rsidRDefault="00D8377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992" w:type="dxa"/>
          </w:tcPr>
          <w:p w:rsidR="00A07C9E" w:rsidRPr="00F72484" w:rsidRDefault="00D8377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1A1E15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2887" w:type="dxa"/>
          </w:tcPr>
          <w:p w:rsidR="00A07C9E" w:rsidRPr="002F43BE" w:rsidRDefault="00A07C9E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7F0229">
              <w:rPr>
                <w:sz w:val="24"/>
                <w:szCs w:val="24"/>
              </w:rPr>
              <w:t>амортизационные отчисления с выделением результатов переоценки основных средств и нематериальных активов</w:t>
            </w:r>
          </w:p>
        </w:tc>
        <w:tc>
          <w:tcPr>
            <w:tcW w:w="1276" w:type="dxa"/>
          </w:tcPr>
          <w:p w:rsidR="00A07C9E" w:rsidRPr="00F72484" w:rsidRDefault="00DE4FD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DE4FD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DE4FD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DE4FD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E4FD6" w:rsidRPr="00F72484" w:rsidTr="002007FD">
        <w:tc>
          <w:tcPr>
            <w:tcW w:w="2098" w:type="dxa"/>
            <w:vMerge/>
          </w:tcPr>
          <w:p w:rsidR="00DE4FD6" w:rsidRPr="00F72484" w:rsidRDefault="00DE4FD6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DE4FD6" w:rsidRPr="00F72484" w:rsidRDefault="001A1E15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2887" w:type="dxa"/>
          </w:tcPr>
          <w:p w:rsidR="00DE4FD6" w:rsidRPr="002F43BE" w:rsidRDefault="00DE4FD6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7F0229">
              <w:rPr>
                <w:sz w:val="24"/>
                <w:szCs w:val="24"/>
              </w:rPr>
              <w:t>расходы на капитальные вложения (инвестиции), финансируемые за счет нормативной прибыли, учитываемой в необходимой валовой выручке</w:t>
            </w:r>
          </w:p>
        </w:tc>
        <w:tc>
          <w:tcPr>
            <w:tcW w:w="1276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297,21</w:t>
            </w:r>
          </w:p>
        </w:tc>
        <w:tc>
          <w:tcPr>
            <w:tcW w:w="1134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992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423" w:type="dxa"/>
            <w:gridSpan w:val="5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 и водоотведения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1.3.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экономия расходов, достигнутая регулируемой организацией в результате реализации мероприятий инвестиционной программы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1.4.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экономия средств, достигнутая регулируемой организацией в результате снижения расходов, в размере, определенном по решению регулируемой организации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1.5.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плата за подключение к централизованным системам водоснабжения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Иные собственные средства регулируемой </w:t>
            </w:r>
            <w:r w:rsidRPr="00F72484">
              <w:rPr>
                <w:sz w:val="24"/>
                <w:szCs w:val="24"/>
              </w:rPr>
              <w:lastRenderedPageBreak/>
              <w:t>организации, за исключением средств, указанных в разделе 1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Средства, привлеченные на возвратной основе</w:t>
            </w:r>
            <w:r w:rsidR="001A1E15">
              <w:rPr>
                <w:sz w:val="24"/>
                <w:szCs w:val="24"/>
              </w:rPr>
              <w:t>: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3.1.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Кредиты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3.2.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займы организаций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3.3.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прочие привлеченные средства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Бюджетные средства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A07C9E" w:rsidRPr="00F72484" w:rsidTr="002007FD">
        <w:tc>
          <w:tcPr>
            <w:tcW w:w="2098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</w:t>
            </w:r>
          </w:p>
        </w:tc>
        <w:tc>
          <w:tcPr>
            <w:tcW w:w="288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Прочие источники финансирования</w:t>
            </w:r>
          </w:p>
        </w:tc>
        <w:tc>
          <w:tcPr>
            <w:tcW w:w="1276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DE4FD6" w:rsidRPr="00F72484" w:rsidTr="002007FD">
        <w:tc>
          <w:tcPr>
            <w:tcW w:w="2098" w:type="dxa"/>
            <w:vMerge/>
          </w:tcPr>
          <w:p w:rsidR="00DE4FD6" w:rsidRPr="00F72484" w:rsidRDefault="00DE4FD6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567" w:type="dxa"/>
            <w:gridSpan w:val="2"/>
          </w:tcPr>
          <w:p w:rsidR="00DE4FD6" w:rsidRPr="007F0229" w:rsidRDefault="00DE4FD6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Итого по программе в сфере водоотведения</w:t>
            </w:r>
          </w:p>
        </w:tc>
        <w:tc>
          <w:tcPr>
            <w:tcW w:w="1276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297,21</w:t>
            </w:r>
          </w:p>
        </w:tc>
        <w:tc>
          <w:tcPr>
            <w:tcW w:w="1134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992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  <w:tr w:rsidR="00DE4FD6" w:rsidRPr="00F72484" w:rsidTr="002007FD">
        <w:tc>
          <w:tcPr>
            <w:tcW w:w="2098" w:type="dxa"/>
            <w:vMerge/>
          </w:tcPr>
          <w:p w:rsidR="00DE4FD6" w:rsidRPr="00F72484" w:rsidRDefault="00DE4FD6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567" w:type="dxa"/>
            <w:gridSpan w:val="2"/>
          </w:tcPr>
          <w:p w:rsidR="00DE4FD6" w:rsidRPr="007F0229" w:rsidRDefault="00DE4FD6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 xml:space="preserve">Итого по программе </w:t>
            </w:r>
          </w:p>
        </w:tc>
        <w:tc>
          <w:tcPr>
            <w:tcW w:w="1276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297,21</w:t>
            </w:r>
          </w:p>
        </w:tc>
        <w:tc>
          <w:tcPr>
            <w:tcW w:w="1134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992" w:type="dxa"/>
          </w:tcPr>
          <w:p w:rsidR="00DE4FD6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</w:tbl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9042E1" w:rsidRDefault="009042E1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1A1E15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4</w:t>
      </w:r>
    </w:p>
    <w:p w:rsidR="00A07C9E" w:rsidRPr="00F72484" w:rsidRDefault="00A07C9E" w:rsidP="00A07C9E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1039"/>
      <w:bookmarkEnd w:id="4"/>
      <w:r w:rsidRPr="00F72484">
        <w:rPr>
          <w:rFonts w:ascii="Times New Roman" w:hAnsi="Times New Roman" w:cs="Times New Roman"/>
          <w:sz w:val="24"/>
          <w:szCs w:val="24"/>
        </w:rPr>
        <w:t>РАСЧЕТ</w:t>
      </w: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ЭФФЕКТИВНОСТИ ИНВЕСТИРОВАНИЯ ДЕНЕЖНЫХ СРЕДСТВ</w:t>
      </w:r>
    </w:p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3710"/>
        <w:gridCol w:w="1275"/>
        <w:gridCol w:w="1276"/>
        <w:gridCol w:w="1134"/>
        <w:gridCol w:w="1134"/>
        <w:gridCol w:w="1201"/>
      </w:tblGrid>
      <w:tr w:rsidR="00A07C9E" w:rsidRPr="00F72484" w:rsidTr="006728EB">
        <w:tc>
          <w:tcPr>
            <w:tcW w:w="680" w:type="dxa"/>
            <w:vMerge w:val="restart"/>
          </w:tcPr>
          <w:p w:rsidR="009042E1" w:rsidRDefault="009042E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>п</w:t>
            </w:r>
            <w:proofErr w:type="gramEnd"/>
            <w:r w:rsidRPr="00F72484">
              <w:rPr>
                <w:sz w:val="24"/>
                <w:szCs w:val="24"/>
              </w:rPr>
              <w:t>/п</w:t>
            </w:r>
          </w:p>
        </w:tc>
        <w:tc>
          <w:tcPr>
            <w:tcW w:w="3710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5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Ед. измерения</w:t>
            </w:r>
          </w:p>
        </w:tc>
        <w:tc>
          <w:tcPr>
            <w:tcW w:w="1276" w:type="dxa"/>
            <w:vMerge w:val="restart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Базовое значение</w:t>
            </w:r>
          </w:p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01.01.2024</w:t>
            </w:r>
          </w:p>
        </w:tc>
        <w:tc>
          <w:tcPr>
            <w:tcW w:w="3469" w:type="dxa"/>
            <w:gridSpan w:val="3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 годам реализации инвестиционной программы</w:t>
            </w:r>
          </w:p>
        </w:tc>
      </w:tr>
      <w:tr w:rsidR="00A07C9E" w:rsidRPr="00F72484" w:rsidTr="006728EB">
        <w:tc>
          <w:tcPr>
            <w:tcW w:w="680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201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30" w:type="dxa"/>
            <w:gridSpan w:val="6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В сфере водоотведения</w:t>
            </w: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1</w:t>
            </w:r>
            <w:r w:rsidR="007F794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Удельное количество аварий и засоров в расчете на протяженность канализационной сети в год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ед./</w:t>
            </w:r>
            <w:proofErr w:type="gramStart"/>
            <w:r w:rsidRPr="007F0229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276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01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2</w:t>
            </w:r>
            <w:r w:rsidR="007F794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Доля сточных вод, не подвергающихся очистке, в общем объеме сточных вод, сбрасываемых в централизованные общесплавные или бытовые системы водоотведения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01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3</w:t>
            </w:r>
            <w:r w:rsidR="007F794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proofErr w:type="gramStart"/>
            <w:r w:rsidRPr="007F0229">
              <w:rPr>
                <w:sz w:val="24"/>
                <w:szCs w:val="24"/>
              </w:rPr>
              <w:t>Доля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</w:t>
            </w:r>
            <w:proofErr w:type="gramEnd"/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A07C9E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36E81" w:rsidRPr="007F0229" w:rsidTr="006728EB">
        <w:tc>
          <w:tcPr>
            <w:tcW w:w="680" w:type="dxa"/>
          </w:tcPr>
          <w:p w:rsidR="00E36E81" w:rsidRPr="007F0229" w:rsidRDefault="00E36E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E36E81" w:rsidRPr="006728EB" w:rsidRDefault="00E36E81" w:rsidP="002007FD">
            <w:pPr>
              <w:pStyle w:val="ConsPlusNormal"/>
              <w:rPr>
                <w:sz w:val="24"/>
                <w:szCs w:val="24"/>
              </w:rPr>
            </w:pPr>
            <w:r w:rsidRPr="006728EB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очистки сточных вод, на единицу объема очищаемых сточных вод</w:t>
            </w:r>
          </w:p>
        </w:tc>
        <w:tc>
          <w:tcPr>
            <w:tcW w:w="1275" w:type="dxa"/>
          </w:tcPr>
          <w:p w:rsidR="00E36E81" w:rsidRDefault="00E36E81" w:rsidP="002007FD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7F0229">
              <w:rPr>
                <w:sz w:val="24"/>
                <w:szCs w:val="24"/>
              </w:rPr>
              <w:t>кВт</w:t>
            </w:r>
            <w:proofErr w:type="gramStart"/>
            <w:r w:rsidRPr="007F0229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7F0229">
              <w:rPr>
                <w:sz w:val="24"/>
                <w:szCs w:val="24"/>
              </w:rPr>
              <w:t>/</w:t>
            </w:r>
          </w:p>
          <w:p w:rsidR="00E36E81" w:rsidRPr="007F0229" w:rsidRDefault="00E36E81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куб. м</w:t>
            </w:r>
          </w:p>
        </w:tc>
        <w:tc>
          <w:tcPr>
            <w:tcW w:w="1276" w:type="dxa"/>
          </w:tcPr>
          <w:p w:rsidR="00E36E81" w:rsidRPr="00E36E81" w:rsidRDefault="00E36E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36E81" w:rsidRPr="00E36E81" w:rsidRDefault="00E36E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1,032</w:t>
            </w:r>
          </w:p>
        </w:tc>
        <w:tc>
          <w:tcPr>
            <w:tcW w:w="1134" w:type="dxa"/>
          </w:tcPr>
          <w:p w:rsidR="00E36E81" w:rsidRPr="00E36E81" w:rsidRDefault="00E36E81" w:rsidP="00E36E81">
            <w:pPr>
              <w:jc w:val="center"/>
            </w:pPr>
            <w:r w:rsidRPr="00E36E81">
              <w:t>1,032</w:t>
            </w:r>
          </w:p>
        </w:tc>
        <w:tc>
          <w:tcPr>
            <w:tcW w:w="1201" w:type="dxa"/>
          </w:tcPr>
          <w:p w:rsidR="00E36E81" w:rsidRPr="00E36E81" w:rsidRDefault="00E36E81" w:rsidP="00E36E81">
            <w:pPr>
              <w:jc w:val="center"/>
            </w:pPr>
            <w:r w:rsidRPr="00E36E81">
              <w:t>1,032</w:t>
            </w:r>
          </w:p>
        </w:tc>
      </w:tr>
      <w:tr w:rsidR="00A07C9E" w:rsidRPr="007F0229" w:rsidTr="006728EB">
        <w:trPr>
          <w:trHeight w:val="188"/>
        </w:trPr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A07C9E" w:rsidRPr="006728EB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6728EB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E36E81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E36E81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E36E81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A07C9E" w:rsidRPr="00E36E81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-</w:t>
            </w:r>
          </w:p>
        </w:tc>
      </w:tr>
      <w:tr w:rsidR="00E36E81" w:rsidRPr="007F0229" w:rsidTr="006728EB">
        <w:tc>
          <w:tcPr>
            <w:tcW w:w="680" w:type="dxa"/>
          </w:tcPr>
          <w:p w:rsidR="00E36E81" w:rsidRPr="007F0229" w:rsidRDefault="00E36E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E36E81" w:rsidRPr="006728EB" w:rsidRDefault="00E36E81" w:rsidP="002007FD">
            <w:pPr>
              <w:pStyle w:val="ConsPlusNormal"/>
              <w:rPr>
                <w:sz w:val="24"/>
                <w:szCs w:val="24"/>
              </w:rPr>
            </w:pPr>
            <w:r w:rsidRPr="006728EB">
              <w:rPr>
                <w:sz w:val="24"/>
                <w:szCs w:val="24"/>
              </w:rPr>
              <w:t xml:space="preserve">Удельный расход электрической энергии, потребляемой в технологическом процессе транспортировки сточных вод, на единицу объема очищаемых </w:t>
            </w:r>
            <w:r w:rsidRPr="006728EB">
              <w:rPr>
                <w:sz w:val="24"/>
                <w:szCs w:val="24"/>
              </w:rPr>
              <w:lastRenderedPageBreak/>
              <w:t>сточных вод</w:t>
            </w:r>
          </w:p>
        </w:tc>
        <w:tc>
          <w:tcPr>
            <w:tcW w:w="1275" w:type="dxa"/>
          </w:tcPr>
          <w:p w:rsidR="00E36E81" w:rsidRDefault="00E36E81" w:rsidP="002007FD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7F0229">
              <w:rPr>
                <w:sz w:val="24"/>
                <w:szCs w:val="24"/>
              </w:rPr>
              <w:lastRenderedPageBreak/>
              <w:t>кВт</w:t>
            </w:r>
            <w:proofErr w:type="gramStart"/>
            <w:r w:rsidRPr="007F0229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7F0229">
              <w:rPr>
                <w:sz w:val="24"/>
                <w:szCs w:val="24"/>
              </w:rPr>
              <w:t>/</w:t>
            </w:r>
          </w:p>
          <w:p w:rsidR="00E36E81" w:rsidRPr="007F0229" w:rsidRDefault="00E36E81" w:rsidP="002007FD">
            <w:pPr>
              <w:pStyle w:val="ConsPlusNormal"/>
              <w:rPr>
                <w:sz w:val="24"/>
                <w:szCs w:val="24"/>
              </w:rPr>
            </w:pPr>
            <w:bookmarkStart w:id="5" w:name="_GoBack"/>
            <w:bookmarkEnd w:id="5"/>
            <w:r w:rsidRPr="007F0229">
              <w:rPr>
                <w:sz w:val="24"/>
                <w:szCs w:val="24"/>
              </w:rPr>
              <w:t>куб. м</w:t>
            </w:r>
          </w:p>
        </w:tc>
        <w:tc>
          <w:tcPr>
            <w:tcW w:w="1276" w:type="dxa"/>
          </w:tcPr>
          <w:p w:rsidR="00E36E81" w:rsidRPr="00E36E81" w:rsidRDefault="00E36E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36E81" w:rsidRPr="00E36E81" w:rsidRDefault="00E36E81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E36E81">
              <w:rPr>
                <w:sz w:val="24"/>
                <w:szCs w:val="24"/>
              </w:rPr>
              <w:t>0,201</w:t>
            </w:r>
          </w:p>
        </w:tc>
        <w:tc>
          <w:tcPr>
            <w:tcW w:w="1134" w:type="dxa"/>
          </w:tcPr>
          <w:p w:rsidR="00E36E81" w:rsidRPr="00E36E81" w:rsidRDefault="00E36E81" w:rsidP="00E36E81">
            <w:pPr>
              <w:jc w:val="center"/>
            </w:pPr>
            <w:r w:rsidRPr="00E36E81">
              <w:t>0,201</w:t>
            </w:r>
          </w:p>
        </w:tc>
        <w:tc>
          <w:tcPr>
            <w:tcW w:w="1201" w:type="dxa"/>
          </w:tcPr>
          <w:p w:rsidR="00E36E81" w:rsidRPr="00E36E81" w:rsidRDefault="00E36E81" w:rsidP="00E36E81">
            <w:pPr>
              <w:jc w:val="center"/>
            </w:pPr>
            <w:r w:rsidRPr="00E36E81">
              <w:t>0,201</w:t>
            </w:r>
          </w:p>
        </w:tc>
      </w:tr>
      <w:tr w:rsidR="00A07C9E" w:rsidRPr="007F0229" w:rsidTr="006728EB">
        <w:trPr>
          <w:trHeight w:val="94"/>
        </w:trPr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A07C9E" w:rsidRPr="007F0229" w:rsidRDefault="007F7944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7C9E" w:rsidRPr="007F0229" w:rsidTr="006728EB">
        <w:tc>
          <w:tcPr>
            <w:tcW w:w="680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6.</w:t>
            </w:r>
          </w:p>
        </w:tc>
        <w:tc>
          <w:tcPr>
            <w:tcW w:w="3710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Износ объектов системы централизованного водоотведения,</w:t>
            </w:r>
          </w:p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01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D6952" w:rsidRPr="007F0229" w:rsidTr="006728EB">
        <w:tc>
          <w:tcPr>
            <w:tcW w:w="680" w:type="dxa"/>
          </w:tcPr>
          <w:p w:rsidR="006D6952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6.1.</w:t>
            </w:r>
          </w:p>
        </w:tc>
        <w:tc>
          <w:tcPr>
            <w:tcW w:w="3710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без учета реализации мероприятий инвестиционной программы</w:t>
            </w:r>
          </w:p>
        </w:tc>
        <w:tc>
          <w:tcPr>
            <w:tcW w:w="1275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6D6952" w:rsidRPr="002F43BE" w:rsidRDefault="006D6952" w:rsidP="004406E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D7594A">
              <w:rPr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50</w:t>
            </w:r>
          </w:p>
        </w:tc>
        <w:tc>
          <w:tcPr>
            <w:tcW w:w="1201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50</w:t>
            </w:r>
          </w:p>
        </w:tc>
      </w:tr>
      <w:tr w:rsidR="006D6952" w:rsidRPr="007F0229" w:rsidTr="006728EB">
        <w:tc>
          <w:tcPr>
            <w:tcW w:w="680" w:type="dxa"/>
          </w:tcPr>
          <w:p w:rsidR="006D6952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6.2.</w:t>
            </w:r>
          </w:p>
        </w:tc>
        <w:tc>
          <w:tcPr>
            <w:tcW w:w="3710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с учетом реализации мероприятий инвестиционной программы</w:t>
            </w:r>
          </w:p>
        </w:tc>
        <w:tc>
          <w:tcPr>
            <w:tcW w:w="1275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6D6952" w:rsidRPr="002F43BE" w:rsidRDefault="006D6952" w:rsidP="004406E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D7594A">
              <w:rPr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45</w:t>
            </w:r>
          </w:p>
        </w:tc>
        <w:tc>
          <w:tcPr>
            <w:tcW w:w="1201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44</w:t>
            </w:r>
          </w:p>
        </w:tc>
      </w:tr>
      <w:tr w:rsidR="006D6952" w:rsidRPr="007F0229" w:rsidTr="006728EB">
        <w:tc>
          <w:tcPr>
            <w:tcW w:w="680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6D6952" w:rsidRPr="007F0229" w:rsidRDefault="007F7944" w:rsidP="002007F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6D6952" w:rsidRPr="007F0229">
              <w:rPr>
                <w:sz w:val="24"/>
                <w:szCs w:val="24"/>
              </w:rPr>
              <w:t>инамика</w:t>
            </w:r>
          </w:p>
        </w:tc>
        <w:tc>
          <w:tcPr>
            <w:tcW w:w="1275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-4</w:t>
            </w:r>
          </w:p>
        </w:tc>
        <w:tc>
          <w:tcPr>
            <w:tcW w:w="1134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-5</w:t>
            </w:r>
          </w:p>
        </w:tc>
        <w:tc>
          <w:tcPr>
            <w:tcW w:w="1201" w:type="dxa"/>
          </w:tcPr>
          <w:p w:rsidR="006D6952" w:rsidRPr="0039346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 w:rsidRPr="00393464">
              <w:rPr>
                <w:sz w:val="24"/>
                <w:szCs w:val="24"/>
              </w:rPr>
              <w:t>-6</w:t>
            </w:r>
          </w:p>
        </w:tc>
      </w:tr>
      <w:tr w:rsidR="005416EF" w:rsidRPr="007F0229" w:rsidTr="006728EB">
        <w:tc>
          <w:tcPr>
            <w:tcW w:w="680" w:type="dxa"/>
          </w:tcPr>
          <w:p w:rsidR="005416EF" w:rsidRPr="007F0229" w:rsidRDefault="005416EF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7.</w:t>
            </w:r>
          </w:p>
        </w:tc>
        <w:tc>
          <w:tcPr>
            <w:tcW w:w="3710" w:type="dxa"/>
          </w:tcPr>
          <w:p w:rsidR="005416EF" w:rsidRPr="000104DE" w:rsidRDefault="005416EF" w:rsidP="002007FD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6728EB">
              <w:rPr>
                <w:sz w:val="24"/>
                <w:szCs w:val="24"/>
              </w:rPr>
              <w:t>Увеличение выручки организации от реализации мероприятий</w:t>
            </w:r>
          </w:p>
        </w:tc>
        <w:tc>
          <w:tcPr>
            <w:tcW w:w="1275" w:type="dxa"/>
          </w:tcPr>
          <w:p w:rsidR="005416EF" w:rsidRPr="007F0229" w:rsidRDefault="005416EF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</w:tcPr>
          <w:p w:rsidR="005416EF" w:rsidRPr="009E45D3" w:rsidRDefault="009E45D3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9E45D3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416EF" w:rsidRPr="00766536" w:rsidRDefault="009B6E7B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23781,3</w:t>
            </w:r>
          </w:p>
        </w:tc>
        <w:tc>
          <w:tcPr>
            <w:tcW w:w="1134" w:type="dxa"/>
          </w:tcPr>
          <w:p w:rsidR="005416EF" w:rsidRPr="00766536" w:rsidRDefault="009B6E7B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24992,87</w:t>
            </w:r>
          </w:p>
        </w:tc>
        <w:tc>
          <w:tcPr>
            <w:tcW w:w="1201" w:type="dxa"/>
          </w:tcPr>
          <w:p w:rsidR="005416EF" w:rsidRPr="00766536" w:rsidRDefault="00A235CA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26138,38</w:t>
            </w:r>
          </w:p>
        </w:tc>
      </w:tr>
      <w:tr w:rsidR="006D6952" w:rsidRPr="00F72484" w:rsidTr="006728EB">
        <w:tc>
          <w:tcPr>
            <w:tcW w:w="680" w:type="dxa"/>
          </w:tcPr>
          <w:p w:rsidR="006D6952" w:rsidRPr="007F0229" w:rsidRDefault="006D6952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8.</w:t>
            </w:r>
          </w:p>
        </w:tc>
        <w:tc>
          <w:tcPr>
            <w:tcW w:w="3710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Объем финансовых средств, необходимых для реализации мероприятия программы</w:t>
            </w:r>
          </w:p>
        </w:tc>
        <w:tc>
          <w:tcPr>
            <w:tcW w:w="1275" w:type="dxa"/>
          </w:tcPr>
          <w:p w:rsidR="006D6952" w:rsidRPr="007F0229" w:rsidRDefault="006D6952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</w:tcPr>
          <w:p w:rsidR="006D6952" w:rsidRPr="00F72484" w:rsidRDefault="006D6952" w:rsidP="004406E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D6952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6D6952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201" w:type="dxa"/>
          </w:tcPr>
          <w:p w:rsidR="006D6952" w:rsidRPr="00F72484" w:rsidRDefault="00D83776" w:rsidP="004406E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</w:tbl>
    <w:p w:rsidR="00A07C9E" w:rsidRPr="00F72484" w:rsidRDefault="00A07C9E" w:rsidP="00A07C9E">
      <w:pPr>
        <w:pStyle w:val="ConsPlusNormal"/>
        <w:jc w:val="both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7F7944" w:rsidRDefault="007F7944" w:rsidP="00A07C9E">
      <w:pPr>
        <w:pStyle w:val="ConsPlusNormal"/>
        <w:jc w:val="right"/>
        <w:outlineLvl w:val="1"/>
        <w:rPr>
          <w:sz w:val="24"/>
          <w:szCs w:val="24"/>
        </w:rPr>
      </w:pPr>
    </w:p>
    <w:p w:rsidR="00A07C9E" w:rsidRPr="00F72484" w:rsidRDefault="00A07C9E" w:rsidP="00A07C9E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7F7944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5</w:t>
      </w:r>
    </w:p>
    <w:p w:rsidR="00A07C9E" w:rsidRPr="00F72484" w:rsidRDefault="00A07C9E" w:rsidP="000104DE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  <w:bookmarkStart w:id="6" w:name="P1116"/>
      <w:bookmarkEnd w:id="6"/>
    </w:p>
    <w:p w:rsidR="007F7944" w:rsidRDefault="007F7944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07C9E" w:rsidRPr="00F72484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ПРЕДВАРИТЕЛЬНЫЙ РАСЧЕТ</w:t>
      </w:r>
    </w:p>
    <w:p w:rsidR="00A07C9E" w:rsidRDefault="00A07C9E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ТАРИФОВ НА УСЛУГИ ВОДООТВЕДЕНИЯ </w:t>
      </w:r>
      <w:r w:rsidR="007F7944">
        <w:rPr>
          <w:rFonts w:ascii="Times New Roman" w:hAnsi="Times New Roman" w:cs="Times New Roman"/>
          <w:sz w:val="24"/>
          <w:szCs w:val="24"/>
        </w:rPr>
        <w:t>МУП «</w:t>
      </w:r>
      <w:r w:rsidR="00362E56">
        <w:rPr>
          <w:rFonts w:ascii="Times New Roman" w:hAnsi="Times New Roman" w:cs="Times New Roman"/>
          <w:sz w:val="24"/>
          <w:szCs w:val="24"/>
        </w:rPr>
        <w:t>ВОДОСНАБЖЕНИЕ И ВОДООТВЕДЕНИЕ ВЯЗЕМСКИЙ</w:t>
      </w:r>
      <w:r w:rsidR="007F7944">
        <w:rPr>
          <w:rFonts w:ascii="Times New Roman" w:hAnsi="Times New Roman" w:cs="Times New Roman"/>
          <w:sz w:val="24"/>
          <w:szCs w:val="24"/>
        </w:rPr>
        <w:t>»</w:t>
      </w:r>
    </w:p>
    <w:p w:rsidR="007F7944" w:rsidRPr="00F72484" w:rsidRDefault="007F7944" w:rsidP="00A07C9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098"/>
        <w:gridCol w:w="1276"/>
        <w:gridCol w:w="1134"/>
        <w:gridCol w:w="1134"/>
        <w:gridCol w:w="1201"/>
      </w:tblGrid>
      <w:tr w:rsidR="00A07C9E" w:rsidRPr="00F72484" w:rsidTr="006728EB">
        <w:trPr>
          <w:trHeight w:val="457"/>
        </w:trPr>
        <w:tc>
          <w:tcPr>
            <w:tcW w:w="567" w:type="dxa"/>
          </w:tcPr>
          <w:p w:rsidR="00A07C9E" w:rsidRPr="00F72484" w:rsidRDefault="00A07C9E" w:rsidP="002007FD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098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A07C9E" w:rsidRPr="006728EB" w:rsidRDefault="00E5741D" w:rsidP="002007FD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201" w:type="dxa"/>
          </w:tcPr>
          <w:p w:rsidR="00A07C9E" w:rsidRPr="00F72484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1.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Объем приема сточных вод (реализация)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куб. м</w:t>
            </w:r>
          </w:p>
        </w:tc>
        <w:tc>
          <w:tcPr>
            <w:tcW w:w="1134" w:type="dxa"/>
          </w:tcPr>
          <w:p w:rsidR="00A07C9E" w:rsidRPr="004406E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312,02</w:t>
            </w:r>
          </w:p>
        </w:tc>
        <w:tc>
          <w:tcPr>
            <w:tcW w:w="1134" w:type="dxa"/>
          </w:tcPr>
          <w:p w:rsidR="00A07C9E" w:rsidRPr="004406E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312,02</w:t>
            </w:r>
          </w:p>
        </w:tc>
        <w:tc>
          <w:tcPr>
            <w:tcW w:w="1201" w:type="dxa"/>
          </w:tcPr>
          <w:p w:rsidR="00A07C9E" w:rsidRPr="004406E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312,02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2.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Операционные расходы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A07C9E" w:rsidRPr="008E325B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18843,69</w:t>
            </w:r>
          </w:p>
        </w:tc>
        <w:tc>
          <w:tcPr>
            <w:tcW w:w="1134" w:type="dxa"/>
          </w:tcPr>
          <w:p w:rsidR="00A07C9E" w:rsidRPr="008E325B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19653,97</w:t>
            </w:r>
          </w:p>
        </w:tc>
        <w:tc>
          <w:tcPr>
            <w:tcW w:w="1201" w:type="dxa"/>
          </w:tcPr>
          <w:p w:rsidR="00A07C9E" w:rsidRPr="008E325B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20440,13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3.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Расходы на электрическую энергию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A07C9E" w:rsidRPr="009D42DA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4600,73</w:t>
            </w:r>
          </w:p>
        </w:tc>
        <w:tc>
          <w:tcPr>
            <w:tcW w:w="1134" w:type="dxa"/>
          </w:tcPr>
          <w:p w:rsidR="00A07C9E" w:rsidRPr="009D42DA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4991,79</w:t>
            </w:r>
          </w:p>
        </w:tc>
        <w:tc>
          <w:tcPr>
            <w:tcW w:w="1201" w:type="dxa"/>
          </w:tcPr>
          <w:p w:rsidR="00A07C9E" w:rsidRPr="009D42DA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5191,46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4.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Неподконтрольные расходы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A07C9E" w:rsidRPr="009D42DA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237,81</w:t>
            </w:r>
          </w:p>
        </w:tc>
        <w:tc>
          <w:tcPr>
            <w:tcW w:w="1134" w:type="dxa"/>
          </w:tcPr>
          <w:p w:rsidR="00A07C9E" w:rsidRPr="009D42DA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248,04</w:t>
            </w:r>
          </w:p>
        </w:tc>
        <w:tc>
          <w:tcPr>
            <w:tcW w:w="1201" w:type="dxa"/>
          </w:tcPr>
          <w:p w:rsidR="00A07C9E" w:rsidRPr="009D42DA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257,96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5.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Амортизация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A07C9E" w:rsidRPr="00766536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A07C9E" w:rsidRPr="00766536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A07C9E" w:rsidRPr="00766536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766536" w:rsidRPr="00F72484" w:rsidTr="006728EB">
        <w:tc>
          <w:tcPr>
            <w:tcW w:w="567" w:type="dxa"/>
          </w:tcPr>
          <w:p w:rsidR="00766536" w:rsidRPr="007F0229" w:rsidRDefault="0076653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6.</w:t>
            </w:r>
          </w:p>
        </w:tc>
        <w:tc>
          <w:tcPr>
            <w:tcW w:w="5098" w:type="dxa"/>
          </w:tcPr>
          <w:p w:rsidR="00766536" w:rsidRPr="007F0229" w:rsidRDefault="00766536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Недополученные доходы/расходы</w:t>
            </w:r>
          </w:p>
        </w:tc>
        <w:tc>
          <w:tcPr>
            <w:tcW w:w="1276" w:type="dxa"/>
          </w:tcPr>
          <w:p w:rsidR="00766536" w:rsidRPr="007F0229" w:rsidRDefault="00766536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766536" w:rsidRPr="00F72484" w:rsidRDefault="00362E56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66536" w:rsidRPr="00F72484" w:rsidRDefault="00362E56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766536" w:rsidRPr="00F72484" w:rsidRDefault="00362E56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766536" w:rsidRPr="00F72484" w:rsidTr="006728EB">
        <w:tc>
          <w:tcPr>
            <w:tcW w:w="567" w:type="dxa"/>
          </w:tcPr>
          <w:p w:rsidR="00766536" w:rsidRPr="007F0229" w:rsidRDefault="0076653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7.</w:t>
            </w:r>
          </w:p>
        </w:tc>
        <w:tc>
          <w:tcPr>
            <w:tcW w:w="5098" w:type="dxa"/>
          </w:tcPr>
          <w:p w:rsidR="00766536" w:rsidRPr="007F0229" w:rsidRDefault="00766536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Нормативная прибыль</w:t>
            </w:r>
          </w:p>
        </w:tc>
        <w:tc>
          <w:tcPr>
            <w:tcW w:w="1276" w:type="dxa"/>
          </w:tcPr>
          <w:p w:rsidR="00766536" w:rsidRPr="007F0229" w:rsidRDefault="00766536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766536" w:rsidRPr="00F72484" w:rsidRDefault="00362E56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134" w:type="dxa"/>
          </w:tcPr>
          <w:p w:rsidR="00766536" w:rsidRPr="00F72484" w:rsidRDefault="00362E56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  <w:tc>
          <w:tcPr>
            <w:tcW w:w="1201" w:type="dxa"/>
          </w:tcPr>
          <w:p w:rsidR="00766536" w:rsidRPr="00F72484" w:rsidRDefault="00362E56" w:rsidP="002434D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99,07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8.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Итого НВВ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A07C9E" w:rsidRPr="00766536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23781,3</w:t>
            </w:r>
          </w:p>
        </w:tc>
        <w:tc>
          <w:tcPr>
            <w:tcW w:w="1134" w:type="dxa"/>
          </w:tcPr>
          <w:p w:rsidR="00A07C9E" w:rsidRPr="00766536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24992,87</w:t>
            </w:r>
          </w:p>
        </w:tc>
        <w:tc>
          <w:tcPr>
            <w:tcW w:w="1201" w:type="dxa"/>
          </w:tcPr>
          <w:p w:rsidR="00A07C9E" w:rsidRPr="00766536" w:rsidRDefault="00A235CA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26138,38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9.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Тариф на водоотведение за 1 м</w:t>
            </w:r>
            <w:r w:rsidRPr="007F0229">
              <w:rPr>
                <w:sz w:val="24"/>
                <w:szCs w:val="24"/>
                <w:vertAlign w:val="superscript"/>
              </w:rPr>
              <w:t>3</w:t>
            </w:r>
            <w:r w:rsidRPr="007F022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руб./куб. м</w:t>
            </w:r>
          </w:p>
        </w:tc>
        <w:tc>
          <w:tcPr>
            <w:tcW w:w="1134" w:type="dxa"/>
          </w:tcPr>
          <w:p w:rsidR="00A07C9E" w:rsidRPr="0033004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76,22</w:t>
            </w:r>
          </w:p>
        </w:tc>
        <w:tc>
          <w:tcPr>
            <w:tcW w:w="1134" w:type="dxa"/>
          </w:tcPr>
          <w:p w:rsidR="00A07C9E" w:rsidRPr="0033004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80,10</w:t>
            </w:r>
          </w:p>
        </w:tc>
        <w:tc>
          <w:tcPr>
            <w:tcW w:w="1201" w:type="dxa"/>
          </w:tcPr>
          <w:p w:rsidR="00A07C9E" w:rsidRPr="0033004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83,</w:t>
            </w:r>
            <w:r w:rsidR="00A235CA">
              <w:rPr>
                <w:sz w:val="24"/>
                <w:szCs w:val="24"/>
              </w:rPr>
              <w:t>77</w:t>
            </w:r>
          </w:p>
        </w:tc>
      </w:tr>
      <w:tr w:rsidR="00A07C9E" w:rsidRPr="00F72484" w:rsidTr="006728EB">
        <w:tc>
          <w:tcPr>
            <w:tcW w:w="567" w:type="dxa"/>
          </w:tcPr>
          <w:p w:rsidR="00A07C9E" w:rsidRPr="007F0229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10.</w:t>
            </w:r>
          </w:p>
        </w:tc>
        <w:tc>
          <w:tcPr>
            <w:tcW w:w="5098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Рост тарифа</w:t>
            </w:r>
          </w:p>
        </w:tc>
        <w:tc>
          <w:tcPr>
            <w:tcW w:w="1276" w:type="dxa"/>
          </w:tcPr>
          <w:p w:rsidR="00A07C9E" w:rsidRPr="007F0229" w:rsidRDefault="00A07C9E" w:rsidP="002007FD">
            <w:pPr>
              <w:pStyle w:val="ConsPlusNormal"/>
              <w:rPr>
                <w:sz w:val="24"/>
                <w:szCs w:val="24"/>
              </w:rPr>
            </w:pPr>
            <w:r w:rsidRPr="007F0229">
              <w:rPr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A07C9E" w:rsidRPr="00330047" w:rsidRDefault="00A07C9E" w:rsidP="002007FD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07C9E" w:rsidRPr="0033004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105,1</w:t>
            </w:r>
          </w:p>
        </w:tc>
        <w:tc>
          <w:tcPr>
            <w:tcW w:w="1201" w:type="dxa"/>
          </w:tcPr>
          <w:p w:rsidR="00A07C9E" w:rsidRPr="00330047" w:rsidRDefault="00362E56" w:rsidP="002007F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</w:t>
            </w:r>
            <w:r w:rsidR="00A235CA">
              <w:rPr>
                <w:sz w:val="24"/>
                <w:szCs w:val="24"/>
              </w:rPr>
              <w:t>6</w:t>
            </w:r>
          </w:p>
        </w:tc>
      </w:tr>
    </w:tbl>
    <w:p w:rsidR="00CC3B57" w:rsidRPr="00411FD7" w:rsidRDefault="00CC3B57" w:rsidP="006728EB">
      <w:pPr>
        <w:pStyle w:val="ConsPlusTitle"/>
        <w:rPr>
          <w:bCs/>
          <w:color w:val="FF0000"/>
          <w:szCs w:val="28"/>
        </w:rPr>
      </w:pPr>
    </w:p>
    <w:sectPr w:rsidR="00CC3B57" w:rsidRPr="00411FD7" w:rsidSect="00BB45B0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297" w:rsidRDefault="00D46297">
      <w:r>
        <w:separator/>
      </w:r>
    </w:p>
  </w:endnote>
  <w:endnote w:type="continuationSeparator" w:id="0">
    <w:p w:rsidR="00D46297" w:rsidRDefault="00D462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1"/>
    <w:family w:val="roman"/>
    <w:notTrueType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297" w:rsidRDefault="00D46297">
      <w:r>
        <w:separator/>
      </w:r>
    </w:p>
  </w:footnote>
  <w:footnote w:type="continuationSeparator" w:id="0">
    <w:p w:rsidR="00D46297" w:rsidRDefault="00D462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76231741"/>
      <w:docPartObj>
        <w:docPartGallery w:val="Page Numbers (Top of Page)"/>
        <w:docPartUnique/>
      </w:docPartObj>
    </w:sdtPr>
    <w:sdtContent>
      <w:p w:rsidR="002434DA" w:rsidRDefault="00992D04">
        <w:pPr>
          <w:pStyle w:val="af9"/>
          <w:jc w:val="center"/>
        </w:pPr>
        <w:r>
          <w:fldChar w:fldCharType="begin"/>
        </w:r>
        <w:r w:rsidR="002434DA">
          <w:instrText>PAGE   \* MERGEFORMAT</w:instrText>
        </w:r>
        <w:r>
          <w:fldChar w:fldCharType="separate"/>
        </w:r>
        <w:r w:rsidR="009D63A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434DA" w:rsidRDefault="002434DA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34DA" w:rsidRDefault="00992D04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2434DA">
      <w:instrText xml:space="preserve">PAGE  </w:instrText>
    </w:r>
    <w:r>
      <w:fldChar w:fldCharType="end"/>
    </w:r>
  </w:p>
  <w:p w:rsidR="002434DA" w:rsidRDefault="002434DA">
    <w:pPr>
      <w:pStyle w:val="af9"/>
    </w:pPr>
  </w:p>
  <w:p w:rsidR="002434DA" w:rsidRDefault="002434D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34DA" w:rsidRDefault="00992D04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2434DA">
      <w:instrText xml:space="preserve">PAGE  </w:instrText>
    </w:r>
    <w:r>
      <w:fldChar w:fldCharType="separate"/>
    </w:r>
    <w:r w:rsidR="009D63A1">
      <w:rPr>
        <w:noProof/>
      </w:rPr>
      <w:t>17</w:t>
    </w:r>
    <w:r>
      <w:fldChar w:fldCharType="end"/>
    </w:r>
  </w:p>
  <w:p w:rsidR="002434DA" w:rsidRDefault="002434DA">
    <w:pPr>
      <w:pStyle w:val="af9"/>
    </w:pPr>
  </w:p>
  <w:p w:rsidR="002434DA" w:rsidRDefault="002434DA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3244904"/>
      <w:docPartObj>
        <w:docPartGallery w:val="Page Numbers (Top of Page)"/>
        <w:docPartUnique/>
      </w:docPartObj>
    </w:sdtPr>
    <w:sdtContent>
      <w:p w:rsidR="002434DA" w:rsidRDefault="00992D04">
        <w:pPr>
          <w:pStyle w:val="af9"/>
          <w:jc w:val="center"/>
        </w:pPr>
        <w:r>
          <w:fldChar w:fldCharType="begin"/>
        </w:r>
        <w:r w:rsidR="002434DA">
          <w:instrText>PAGE   \* MERGEFORMAT</w:instrText>
        </w:r>
        <w:r>
          <w:fldChar w:fldCharType="separate"/>
        </w:r>
        <w:r w:rsidR="002434DA">
          <w:rPr>
            <w:noProof/>
          </w:rPr>
          <w:t>10</w:t>
        </w:r>
        <w:r>
          <w:fldChar w:fldCharType="end"/>
        </w:r>
      </w:p>
    </w:sdtContent>
  </w:sdt>
  <w:p w:rsidR="002434DA" w:rsidRDefault="002434DA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226"/>
    <w:multiLevelType w:val="hybridMultilevel"/>
    <w:tmpl w:val="1736DB2E"/>
    <w:lvl w:ilvl="0" w:tplc="A4BA17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F77756"/>
    <w:multiLevelType w:val="multilevel"/>
    <w:tmpl w:val="F08CC326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0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  <w:rPr>
        <w:rFonts w:hint="default"/>
      </w:rPr>
    </w:lvl>
  </w:abstractNum>
  <w:abstractNum w:abstractNumId="2">
    <w:nsid w:val="08060B37"/>
    <w:multiLevelType w:val="hybridMultilevel"/>
    <w:tmpl w:val="2E34F576"/>
    <w:lvl w:ilvl="0" w:tplc="24CADF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9775724"/>
    <w:multiLevelType w:val="hybridMultilevel"/>
    <w:tmpl w:val="C4CC56DE"/>
    <w:lvl w:ilvl="0" w:tplc="0B700746">
      <w:start w:val="1"/>
      <w:numFmt w:val="bullet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2AF5B78"/>
    <w:multiLevelType w:val="hybridMultilevel"/>
    <w:tmpl w:val="8F2AA6F6"/>
    <w:lvl w:ilvl="0" w:tplc="01D47B08">
      <w:start w:val="1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457493D"/>
    <w:multiLevelType w:val="hybridMultilevel"/>
    <w:tmpl w:val="FB14E582"/>
    <w:lvl w:ilvl="0" w:tplc="C10EDB9A">
      <w:start w:val="1"/>
      <w:numFmt w:val="bullet"/>
      <w:lvlText w:val="-"/>
      <w:lvlJc w:val="left"/>
      <w:pPr>
        <w:ind w:left="851" w:hanging="284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7">
    <w:nsid w:val="2FA519B0"/>
    <w:multiLevelType w:val="hybridMultilevel"/>
    <w:tmpl w:val="6EE8149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6F321B"/>
    <w:multiLevelType w:val="hybridMultilevel"/>
    <w:tmpl w:val="01E8A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437DFF"/>
    <w:multiLevelType w:val="hybridMultilevel"/>
    <w:tmpl w:val="2F4A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9F36F7"/>
    <w:multiLevelType w:val="hybridMultilevel"/>
    <w:tmpl w:val="7944B3E6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5425ED"/>
    <w:multiLevelType w:val="hybridMultilevel"/>
    <w:tmpl w:val="4B7678C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88161F"/>
    <w:multiLevelType w:val="hybridMultilevel"/>
    <w:tmpl w:val="F6D4A7F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630E24"/>
    <w:multiLevelType w:val="hybridMultilevel"/>
    <w:tmpl w:val="451808CE"/>
    <w:lvl w:ilvl="0" w:tplc="0CFC8436">
      <w:start w:val="1"/>
      <w:numFmt w:val="bullet"/>
      <w:lvlText w:val=""/>
      <w:lvlJc w:val="left"/>
      <w:pPr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A802192"/>
    <w:multiLevelType w:val="hybridMultilevel"/>
    <w:tmpl w:val="58B0BE2A"/>
    <w:lvl w:ilvl="0" w:tplc="32228B80">
      <w:start w:val="1"/>
      <w:numFmt w:val="decimal"/>
      <w:lvlText w:val="%1)"/>
      <w:lvlJc w:val="left"/>
      <w:pPr>
        <w:ind w:left="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8" w:hanging="360"/>
      </w:pPr>
    </w:lvl>
    <w:lvl w:ilvl="2" w:tplc="0419001B" w:tentative="1">
      <w:start w:val="1"/>
      <w:numFmt w:val="lowerRoman"/>
      <w:lvlText w:val="%3."/>
      <w:lvlJc w:val="right"/>
      <w:pPr>
        <w:ind w:left="2298" w:hanging="180"/>
      </w:pPr>
    </w:lvl>
    <w:lvl w:ilvl="3" w:tplc="0419000F" w:tentative="1">
      <w:start w:val="1"/>
      <w:numFmt w:val="decimal"/>
      <w:lvlText w:val="%4."/>
      <w:lvlJc w:val="left"/>
      <w:pPr>
        <w:ind w:left="3018" w:hanging="360"/>
      </w:pPr>
    </w:lvl>
    <w:lvl w:ilvl="4" w:tplc="04190019" w:tentative="1">
      <w:start w:val="1"/>
      <w:numFmt w:val="lowerLetter"/>
      <w:lvlText w:val="%5."/>
      <w:lvlJc w:val="left"/>
      <w:pPr>
        <w:ind w:left="3738" w:hanging="360"/>
      </w:pPr>
    </w:lvl>
    <w:lvl w:ilvl="5" w:tplc="0419001B" w:tentative="1">
      <w:start w:val="1"/>
      <w:numFmt w:val="lowerRoman"/>
      <w:lvlText w:val="%6."/>
      <w:lvlJc w:val="right"/>
      <w:pPr>
        <w:ind w:left="4458" w:hanging="180"/>
      </w:pPr>
    </w:lvl>
    <w:lvl w:ilvl="6" w:tplc="0419000F" w:tentative="1">
      <w:start w:val="1"/>
      <w:numFmt w:val="decimal"/>
      <w:lvlText w:val="%7."/>
      <w:lvlJc w:val="left"/>
      <w:pPr>
        <w:ind w:left="5178" w:hanging="360"/>
      </w:pPr>
    </w:lvl>
    <w:lvl w:ilvl="7" w:tplc="04190019" w:tentative="1">
      <w:start w:val="1"/>
      <w:numFmt w:val="lowerLetter"/>
      <w:lvlText w:val="%8."/>
      <w:lvlJc w:val="left"/>
      <w:pPr>
        <w:ind w:left="5898" w:hanging="360"/>
      </w:pPr>
    </w:lvl>
    <w:lvl w:ilvl="8" w:tplc="0419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16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abstractNum w:abstractNumId="20">
    <w:nsid w:val="66603518"/>
    <w:multiLevelType w:val="multilevel"/>
    <w:tmpl w:val="503ECD0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7336399D"/>
    <w:multiLevelType w:val="hybridMultilevel"/>
    <w:tmpl w:val="7B38726A"/>
    <w:lvl w:ilvl="0" w:tplc="1496315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6"/>
  </w:num>
  <w:num w:numId="3">
    <w:abstractNumId w:val="17"/>
  </w:num>
  <w:num w:numId="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9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"/>
  </w:num>
  <w:num w:numId="10">
    <w:abstractNumId w:val="4"/>
  </w:num>
  <w:num w:numId="11">
    <w:abstractNumId w:val="20"/>
  </w:num>
  <w:num w:numId="12">
    <w:abstractNumId w:val="3"/>
  </w:num>
  <w:num w:numId="13">
    <w:abstractNumId w:val="5"/>
  </w:num>
  <w:num w:numId="14">
    <w:abstractNumId w:val="11"/>
  </w:num>
  <w:num w:numId="15">
    <w:abstractNumId w:val="13"/>
  </w:num>
  <w:num w:numId="16">
    <w:abstractNumId w:val="0"/>
  </w:num>
  <w:num w:numId="17">
    <w:abstractNumId w:val="10"/>
  </w:num>
  <w:num w:numId="18">
    <w:abstractNumId w:val="7"/>
  </w:num>
  <w:num w:numId="19">
    <w:abstractNumId w:val="2"/>
  </w:num>
  <w:num w:numId="20">
    <w:abstractNumId w:val="8"/>
  </w:num>
  <w:num w:numId="21">
    <w:abstractNumId w:val="21"/>
  </w:num>
  <w:num w:numId="22">
    <w:abstractNumId w:val="15"/>
  </w:num>
  <w:num w:numId="23">
    <w:abstractNumId w:val="9"/>
  </w:num>
  <w:num w:numId="2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1219"/>
    <w:rsid w:val="00002E2C"/>
    <w:rsid w:val="0000326E"/>
    <w:rsid w:val="00004D9A"/>
    <w:rsid w:val="00006B61"/>
    <w:rsid w:val="000104DE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2AE4"/>
    <w:rsid w:val="00034D10"/>
    <w:rsid w:val="0003609C"/>
    <w:rsid w:val="000372FC"/>
    <w:rsid w:val="0004333E"/>
    <w:rsid w:val="00044CB9"/>
    <w:rsid w:val="00052262"/>
    <w:rsid w:val="00057349"/>
    <w:rsid w:val="000624EC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A48CB"/>
    <w:rsid w:val="000B1E42"/>
    <w:rsid w:val="000B2C2A"/>
    <w:rsid w:val="000C0751"/>
    <w:rsid w:val="000C2632"/>
    <w:rsid w:val="000C2B28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1573B"/>
    <w:rsid w:val="00121EB6"/>
    <w:rsid w:val="00124638"/>
    <w:rsid w:val="00124CD7"/>
    <w:rsid w:val="0013475D"/>
    <w:rsid w:val="00135069"/>
    <w:rsid w:val="001362A4"/>
    <w:rsid w:val="0013734A"/>
    <w:rsid w:val="0014408D"/>
    <w:rsid w:val="00154F3B"/>
    <w:rsid w:val="001616D5"/>
    <w:rsid w:val="00162172"/>
    <w:rsid w:val="00162239"/>
    <w:rsid w:val="00164D1A"/>
    <w:rsid w:val="001671C4"/>
    <w:rsid w:val="00170139"/>
    <w:rsid w:val="00171CB9"/>
    <w:rsid w:val="0017201F"/>
    <w:rsid w:val="001759CF"/>
    <w:rsid w:val="00177432"/>
    <w:rsid w:val="00181D74"/>
    <w:rsid w:val="00184DE8"/>
    <w:rsid w:val="001859FF"/>
    <w:rsid w:val="00190297"/>
    <w:rsid w:val="00197FB2"/>
    <w:rsid w:val="001A1E15"/>
    <w:rsid w:val="001A4F58"/>
    <w:rsid w:val="001A6143"/>
    <w:rsid w:val="001A744A"/>
    <w:rsid w:val="001B400F"/>
    <w:rsid w:val="001B50B2"/>
    <w:rsid w:val="001C0BBC"/>
    <w:rsid w:val="001C2C1C"/>
    <w:rsid w:val="001C6439"/>
    <w:rsid w:val="001D072B"/>
    <w:rsid w:val="001D3069"/>
    <w:rsid w:val="001D6D14"/>
    <w:rsid w:val="001E03F1"/>
    <w:rsid w:val="001E147A"/>
    <w:rsid w:val="001E30A3"/>
    <w:rsid w:val="001E627A"/>
    <w:rsid w:val="001E740F"/>
    <w:rsid w:val="001F28F8"/>
    <w:rsid w:val="001F4DE3"/>
    <w:rsid w:val="001F5820"/>
    <w:rsid w:val="001F5DEC"/>
    <w:rsid w:val="002007FD"/>
    <w:rsid w:val="00202DA6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29B3"/>
    <w:rsid w:val="00227131"/>
    <w:rsid w:val="00235E78"/>
    <w:rsid w:val="002410B3"/>
    <w:rsid w:val="00241A2B"/>
    <w:rsid w:val="00241FD6"/>
    <w:rsid w:val="002425F1"/>
    <w:rsid w:val="00243325"/>
    <w:rsid w:val="002434DA"/>
    <w:rsid w:val="00243BA1"/>
    <w:rsid w:val="002536C6"/>
    <w:rsid w:val="00254A8A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84AA3"/>
    <w:rsid w:val="00292777"/>
    <w:rsid w:val="002A3FF2"/>
    <w:rsid w:val="002A6949"/>
    <w:rsid w:val="002A72F1"/>
    <w:rsid w:val="002B1E1C"/>
    <w:rsid w:val="002B3609"/>
    <w:rsid w:val="002B3B2B"/>
    <w:rsid w:val="002B52FD"/>
    <w:rsid w:val="002B696A"/>
    <w:rsid w:val="002B7D75"/>
    <w:rsid w:val="002D42BB"/>
    <w:rsid w:val="002D60BB"/>
    <w:rsid w:val="002D777D"/>
    <w:rsid w:val="002D7DBA"/>
    <w:rsid w:val="002E055C"/>
    <w:rsid w:val="002E6B90"/>
    <w:rsid w:val="002E7F63"/>
    <w:rsid w:val="002F5D17"/>
    <w:rsid w:val="002F6C66"/>
    <w:rsid w:val="00300401"/>
    <w:rsid w:val="003027EF"/>
    <w:rsid w:val="003061DC"/>
    <w:rsid w:val="003068C5"/>
    <w:rsid w:val="003101EE"/>
    <w:rsid w:val="00310780"/>
    <w:rsid w:val="003112C8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0047"/>
    <w:rsid w:val="00330599"/>
    <w:rsid w:val="003319B9"/>
    <w:rsid w:val="00333A66"/>
    <w:rsid w:val="00333F8D"/>
    <w:rsid w:val="0034394A"/>
    <w:rsid w:val="00344F92"/>
    <w:rsid w:val="003514FB"/>
    <w:rsid w:val="0035160B"/>
    <w:rsid w:val="003553B9"/>
    <w:rsid w:val="0035751F"/>
    <w:rsid w:val="00362127"/>
    <w:rsid w:val="00362D3D"/>
    <w:rsid w:val="00362E56"/>
    <w:rsid w:val="00365E40"/>
    <w:rsid w:val="00367954"/>
    <w:rsid w:val="00373DCA"/>
    <w:rsid w:val="0037423E"/>
    <w:rsid w:val="00380D65"/>
    <w:rsid w:val="00385893"/>
    <w:rsid w:val="00393464"/>
    <w:rsid w:val="00394776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6B30"/>
    <w:rsid w:val="00406F60"/>
    <w:rsid w:val="00407455"/>
    <w:rsid w:val="00411DD3"/>
    <w:rsid w:val="00411FD7"/>
    <w:rsid w:val="00413A09"/>
    <w:rsid w:val="0042300A"/>
    <w:rsid w:val="00424173"/>
    <w:rsid w:val="0042683E"/>
    <w:rsid w:val="00426A1B"/>
    <w:rsid w:val="00432356"/>
    <w:rsid w:val="00433117"/>
    <w:rsid w:val="0043683D"/>
    <w:rsid w:val="004406E7"/>
    <w:rsid w:val="004428B2"/>
    <w:rsid w:val="00446FC7"/>
    <w:rsid w:val="00447B74"/>
    <w:rsid w:val="00451AF1"/>
    <w:rsid w:val="004563D5"/>
    <w:rsid w:val="0046097B"/>
    <w:rsid w:val="00461264"/>
    <w:rsid w:val="004716EB"/>
    <w:rsid w:val="00472D0F"/>
    <w:rsid w:val="00472D5B"/>
    <w:rsid w:val="0047552D"/>
    <w:rsid w:val="00477238"/>
    <w:rsid w:val="00477B81"/>
    <w:rsid w:val="00481B18"/>
    <w:rsid w:val="00484A00"/>
    <w:rsid w:val="004902D6"/>
    <w:rsid w:val="004910FB"/>
    <w:rsid w:val="00495980"/>
    <w:rsid w:val="00496AF5"/>
    <w:rsid w:val="004A1774"/>
    <w:rsid w:val="004A1ED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1D33"/>
    <w:rsid w:val="004E452A"/>
    <w:rsid w:val="004E6933"/>
    <w:rsid w:val="004E7F30"/>
    <w:rsid w:val="004F03D9"/>
    <w:rsid w:val="004F11CC"/>
    <w:rsid w:val="00503B7B"/>
    <w:rsid w:val="0050501D"/>
    <w:rsid w:val="005052CF"/>
    <w:rsid w:val="00511475"/>
    <w:rsid w:val="005126F4"/>
    <w:rsid w:val="00512E03"/>
    <w:rsid w:val="005138E2"/>
    <w:rsid w:val="0051447D"/>
    <w:rsid w:val="005171D9"/>
    <w:rsid w:val="005219D7"/>
    <w:rsid w:val="00521DA7"/>
    <w:rsid w:val="00525180"/>
    <w:rsid w:val="005278F3"/>
    <w:rsid w:val="00527D17"/>
    <w:rsid w:val="005313D1"/>
    <w:rsid w:val="00531618"/>
    <w:rsid w:val="00533C29"/>
    <w:rsid w:val="005358D7"/>
    <w:rsid w:val="00536018"/>
    <w:rsid w:val="00536F5B"/>
    <w:rsid w:val="005416EF"/>
    <w:rsid w:val="0054197E"/>
    <w:rsid w:val="0054308E"/>
    <w:rsid w:val="00545A3F"/>
    <w:rsid w:val="00550AF7"/>
    <w:rsid w:val="0055307F"/>
    <w:rsid w:val="0055494A"/>
    <w:rsid w:val="005568E3"/>
    <w:rsid w:val="0055759F"/>
    <w:rsid w:val="00557636"/>
    <w:rsid w:val="00563E6D"/>
    <w:rsid w:val="005647EF"/>
    <w:rsid w:val="00567ABA"/>
    <w:rsid w:val="00571300"/>
    <w:rsid w:val="00572552"/>
    <w:rsid w:val="005736BB"/>
    <w:rsid w:val="00575350"/>
    <w:rsid w:val="005801E2"/>
    <w:rsid w:val="00581021"/>
    <w:rsid w:val="00593207"/>
    <w:rsid w:val="00593DB4"/>
    <w:rsid w:val="00597D53"/>
    <w:rsid w:val="005A1286"/>
    <w:rsid w:val="005B519E"/>
    <w:rsid w:val="005C26C8"/>
    <w:rsid w:val="005C3065"/>
    <w:rsid w:val="005C45A2"/>
    <w:rsid w:val="005E767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30D7B"/>
    <w:rsid w:val="00631CD0"/>
    <w:rsid w:val="00633736"/>
    <w:rsid w:val="00634B66"/>
    <w:rsid w:val="006359DA"/>
    <w:rsid w:val="0063611C"/>
    <w:rsid w:val="00637CCA"/>
    <w:rsid w:val="006411E2"/>
    <w:rsid w:val="00645F1D"/>
    <w:rsid w:val="006462B5"/>
    <w:rsid w:val="0064688B"/>
    <w:rsid w:val="0065036F"/>
    <w:rsid w:val="00653365"/>
    <w:rsid w:val="00654645"/>
    <w:rsid w:val="00657CDE"/>
    <w:rsid w:val="0066445A"/>
    <w:rsid w:val="00664A13"/>
    <w:rsid w:val="00664FDE"/>
    <w:rsid w:val="0067099B"/>
    <w:rsid w:val="006728E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A4BD9"/>
    <w:rsid w:val="006A74F8"/>
    <w:rsid w:val="006D01A4"/>
    <w:rsid w:val="006D5509"/>
    <w:rsid w:val="006D558C"/>
    <w:rsid w:val="006D6952"/>
    <w:rsid w:val="006E24F9"/>
    <w:rsid w:val="006E3B4E"/>
    <w:rsid w:val="006E3FB4"/>
    <w:rsid w:val="006E4C08"/>
    <w:rsid w:val="006E6AA1"/>
    <w:rsid w:val="006E7DB9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2EC4"/>
    <w:rsid w:val="00727309"/>
    <w:rsid w:val="00730756"/>
    <w:rsid w:val="00736B81"/>
    <w:rsid w:val="00741212"/>
    <w:rsid w:val="00745DF4"/>
    <w:rsid w:val="0074780C"/>
    <w:rsid w:val="00747A52"/>
    <w:rsid w:val="00753237"/>
    <w:rsid w:val="00756F5E"/>
    <w:rsid w:val="007627B1"/>
    <w:rsid w:val="00766536"/>
    <w:rsid w:val="00766E8C"/>
    <w:rsid w:val="00767964"/>
    <w:rsid w:val="00772335"/>
    <w:rsid w:val="007803CF"/>
    <w:rsid w:val="007824FD"/>
    <w:rsid w:val="00786704"/>
    <w:rsid w:val="00790614"/>
    <w:rsid w:val="00790DC3"/>
    <w:rsid w:val="0079310E"/>
    <w:rsid w:val="00796D21"/>
    <w:rsid w:val="007A60F2"/>
    <w:rsid w:val="007A74EC"/>
    <w:rsid w:val="007B42FE"/>
    <w:rsid w:val="007B47D1"/>
    <w:rsid w:val="007C1228"/>
    <w:rsid w:val="007C12CA"/>
    <w:rsid w:val="007C2340"/>
    <w:rsid w:val="007C7516"/>
    <w:rsid w:val="007D3B55"/>
    <w:rsid w:val="007D52B5"/>
    <w:rsid w:val="007D56E6"/>
    <w:rsid w:val="007D60DC"/>
    <w:rsid w:val="007D68F0"/>
    <w:rsid w:val="007E150C"/>
    <w:rsid w:val="007E186E"/>
    <w:rsid w:val="007E3F3B"/>
    <w:rsid w:val="007E5FE5"/>
    <w:rsid w:val="007E7204"/>
    <w:rsid w:val="007F1CAF"/>
    <w:rsid w:val="007F33A1"/>
    <w:rsid w:val="007F65A4"/>
    <w:rsid w:val="007F723E"/>
    <w:rsid w:val="007F7944"/>
    <w:rsid w:val="00800848"/>
    <w:rsid w:val="00800C4B"/>
    <w:rsid w:val="00802E3C"/>
    <w:rsid w:val="0080494D"/>
    <w:rsid w:val="00804C24"/>
    <w:rsid w:val="00805591"/>
    <w:rsid w:val="00806897"/>
    <w:rsid w:val="00807EE3"/>
    <w:rsid w:val="00813D48"/>
    <w:rsid w:val="00814563"/>
    <w:rsid w:val="008147D8"/>
    <w:rsid w:val="00814F7E"/>
    <w:rsid w:val="00816219"/>
    <w:rsid w:val="00823A77"/>
    <w:rsid w:val="008264AE"/>
    <w:rsid w:val="00834B3C"/>
    <w:rsid w:val="0083564C"/>
    <w:rsid w:val="008364D1"/>
    <w:rsid w:val="00842C8B"/>
    <w:rsid w:val="00845AEC"/>
    <w:rsid w:val="0085058B"/>
    <w:rsid w:val="00852A08"/>
    <w:rsid w:val="00854371"/>
    <w:rsid w:val="00855F85"/>
    <w:rsid w:val="008626E0"/>
    <w:rsid w:val="00863DE7"/>
    <w:rsid w:val="00864403"/>
    <w:rsid w:val="0086515D"/>
    <w:rsid w:val="0086654D"/>
    <w:rsid w:val="00866591"/>
    <w:rsid w:val="0087153F"/>
    <w:rsid w:val="008767FD"/>
    <w:rsid w:val="00877072"/>
    <w:rsid w:val="008778C3"/>
    <w:rsid w:val="00880E0C"/>
    <w:rsid w:val="00881A17"/>
    <w:rsid w:val="0088208A"/>
    <w:rsid w:val="008841ED"/>
    <w:rsid w:val="00885EDF"/>
    <w:rsid w:val="00886A7A"/>
    <w:rsid w:val="00891D50"/>
    <w:rsid w:val="008962F3"/>
    <w:rsid w:val="008A245E"/>
    <w:rsid w:val="008A285C"/>
    <w:rsid w:val="008A2EAE"/>
    <w:rsid w:val="008A6C87"/>
    <w:rsid w:val="008B1BDC"/>
    <w:rsid w:val="008B406B"/>
    <w:rsid w:val="008B6755"/>
    <w:rsid w:val="008B71BF"/>
    <w:rsid w:val="008C1EB6"/>
    <w:rsid w:val="008C2121"/>
    <w:rsid w:val="008D1652"/>
    <w:rsid w:val="008D20A0"/>
    <w:rsid w:val="008D66AF"/>
    <w:rsid w:val="008D7F52"/>
    <w:rsid w:val="008E21FE"/>
    <w:rsid w:val="008E2506"/>
    <w:rsid w:val="008E325B"/>
    <w:rsid w:val="008E51F1"/>
    <w:rsid w:val="008E77D3"/>
    <w:rsid w:val="008F337D"/>
    <w:rsid w:val="008F3CF5"/>
    <w:rsid w:val="008F61A8"/>
    <w:rsid w:val="009001D9"/>
    <w:rsid w:val="00901697"/>
    <w:rsid w:val="009042E1"/>
    <w:rsid w:val="00911905"/>
    <w:rsid w:val="009146F3"/>
    <w:rsid w:val="00914731"/>
    <w:rsid w:val="00916164"/>
    <w:rsid w:val="0091622C"/>
    <w:rsid w:val="009170D0"/>
    <w:rsid w:val="00922C2D"/>
    <w:rsid w:val="00930F41"/>
    <w:rsid w:val="00931B58"/>
    <w:rsid w:val="00932CEC"/>
    <w:rsid w:val="00933F9D"/>
    <w:rsid w:val="00936FDA"/>
    <w:rsid w:val="00940418"/>
    <w:rsid w:val="00945B36"/>
    <w:rsid w:val="00945D99"/>
    <w:rsid w:val="00947B33"/>
    <w:rsid w:val="00955C24"/>
    <w:rsid w:val="00955FE7"/>
    <w:rsid w:val="009570F8"/>
    <w:rsid w:val="00957E5B"/>
    <w:rsid w:val="00960331"/>
    <w:rsid w:val="009606B5"/>
    <w:rsid w:val="00965E01"/>
    <w:rsid w:val="00967ABD"/>
    <w:rsid w:val="00971475"/>
    <w:rsid w:val="0097283E"/>
    <w:rsid w:val="0097578E"/>
    <w:rsid w:val="00975F49"/>
    <w:rsid w:val="0098040F"/>
    <w:rsid w:val="00981C48"/>
    <w:rsid w:val="009827D7"/>
    <w:rsid w:val="00983BE6"/>
    <w:rsid w:val="00986796"/>
    <w:rsid w:val="00990A29"/>
    <w:rsid w:val="00992D04"/>
    <w:rsid w:val="009944A4"/>
    <w:rsid w:val="009950FA"/>
    <w:rsid w:val="00996D95"/>
    <w:rsid w:val="009A01DD"/>
    <w:rsid w:val="009A20F4"/>
    <w:rsid w:val="009A29B4"/>
    <w:rsid w:val="009A398B"/>
    <w:rsid w:val="009A52FD"/>
    <w:rsid w:val="009A5BE1"/>
    <w:rsid w:val="009B0926"/>
    <w:rsid w:val="009B28EE"/>
    <w:rsid w:val="009B6E7B"/>
    <w:rsid w:val="009B6F31"/>
    <w:rsid w:val="009C4B70"/>
    <w:rsid w:val="009C503A"/>
    <w:rsid w:val="009C6892"/>
    <w:rsid w:val="009C75A3"/>
    <w:rsid w:val="009D42DA"/>
    <w:rsid w:val="009D63A1"/>
    <w:rsid w:val="009D6EDD"/>
    <w:rsid w:val="009E45D3"/>
    <w:rsid w:val="009E4B60"/>
    <w:rsid w:val="009F07B6"/>
    <w:rsid w:val="009F4CF6"/>
    <w:rsid w:val="009F5EEB"/>
    <w:rsid w:val="00A02693"/>
    <w:rsid w:val="00A0311C"/>
    <w:rsid w:val="00A04DD4"/>
    <w:rsid w:val="00A0509C"/>
    <w:rsid w:val="00A060E7"/>
    <w:rsid w:val="00A07C9E"/>
    <w:rsid w:val="00A14C6A"/>
    <w:rsid w:val="00A235CA"/>
    <w:rsid w:val="00A23AD8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0D11"/>
    <w:rsid w:val="00A43792"/>
    <w:rsid w:val="00A44862"/>
    <w:rsid w:val="00A51DAC"/>
    <w:rsid w:val="00A57376"/>
    <w:rsid w:val="00A61F87"/>
    <w:rsid w:val="00A67FDA"/>
    <w:rsid w:val="00A77323"/>
    <w:rsid w:val="00A825CD"/>
    <w:rsid w:val="00A83B06"/>
    <w:rsid w:val="00A84FE4"/>
    <w:rsid w:val="00A85230"/>
    <w:rsid w:val="00A85E9D"/>
    <w:rsid w:val="00A86FD9"/>
    <w:rsid w:val="00A91282"/>
    <w:rsid w:val="00A931D9"/>
    <w:rsid w:val="00A9695D"/>
    <w:rsid w:val="00A96C10"/>
    <w:rsid w:val="00A97401"/>
    <w:rsid w:val="00AA2D5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04A71"/>
    <w:rsid w:val="00B14971"/>
    <w:rsid w:val="00B17765"/>
    <w:rsid w:val="00B207B3"/>
    <w:rsid w:val="00B22B56"/>
    <w:rsid w:val="00B30F8B"/>
    <w:rsid w:val="00B32931"/>
    <w:rsid w:val="00B40E0B"/>
    <w:rsid w:val="00B44C97"/>
    <w:rsid w:val="00B4742F"/>
    <w:rsid w:val="00B52225"/>
    <w:rsid w:val="00B57278"/>
    <w:rsid w:val="00B61178"/>
    <w:rsid w:val="00B62A93"/>
    <w:rsid w:val="00B67919"/>
    <w:rsid w:val="00B7093C"/>
    <w:rsid w:val="00B73847"/>
    <w:rsid w:val="00B73FBA"/>
    <w:rsid w:val="00B81389"/>
    <w:rsid w:val="00B81488"/>
    <w:rsid w:val="00B81B8F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B3E10"/>
    <w:rsid w:val="00BB45B0"/>
    <w:rsid w:val="00BB4968"/>
    <w:rsid w:val="00BB56D4"/>
    <w:rsid w:val="00BC10E9"/>
    <w:rsid w:val="00BC3940"/>
    <w:rsid w:val="00BC79C2"/>
    <w:rsid w:val="00BD1F73"/>
    <w:rsid w:val="00BD2455"/>
    <w:rsid w:val="00BD6A47"/>
    <w:rsid w:val="00BE08C2"/>
    <w:rsid w:val="00BE0FC2"/>
    <w:rsid w:val="00BE3CD5"/>
    <w:rsid w:val="00BF42DB"/>
    <w:rsid w:val="00BF458B"/>
    <w:rsid w:val="00C023F6"/>
    <w:rsid w:val="00C04EC4"/>
    <w:rsid w:val="00C075E8"/>
    <w:rsid w:val="00C0767B"/>
    <w:rsid w:val="00C07CE8"/>
    <w:rsid w:val="00C15CCD"/>
    <w:rsid w:val="00C16E76"/>
    <w:rsid w:val="00C243F6"/>
    <w:rsid w:val="00C245D9"/>
    <w:rsid w:val="00C24E25"/>
    <w:rsid w:val="00C254A1"/>
    <w:rsid w:val="00C312A5"/>
    <w:rsid w:val="00C31B4B"/>
    <w:rsid w:val="00C36051"/>
    <w:rsid w:val="00C37816"/>
    <w:rsid w:val="00C42041"/>
    <w:rsid w:val="00C4259A"/>
    <w:rsid w:val="00C441D3"/>
    <w:rsid w:val="00C46734"/>
    <w:rsid w:val="00C512CB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382F"/>
    <w:rsid w:val="00C749A9"/>
    <w:rsid w:val="00C819D4"/>
    <w:rsid w:val="00C84F28"/>
    <w:rsid w:val="00C86A46"/>
    <w:rsid w:val="00C92C32"/>
    <w:rsid w:val="00C950A2"/>
    <w:rsid w:val="00CA317F"/>
    <w:rsid w:val="00CA4668"/>
    <w:rsid w:val="00CA49A0"/>
    <w:rsid w:val="00CA5213"/>
    <w:rsid w:val="00CA5F58"/>
    <w:rsid w:val="00CA6EE6"/>
    <w:rsid w:val="00CB2E26"/>
    <w:rsid w:val="00CB4E1C"/>
    <w:rsid w:val="00CB6048"/>
    <w:rsid w:val="00CC2130"/>
    <w:rsid w:val="00CC29B8"/>
    <w:rsid w:val="00CC3B57"/>
    <w:rsid w:val="00CC70E7"/>
    <w:rsid w:val="00CD1814"/>
    <w:rsid w:val="00CD207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168D9"/>
    <w:rsid w:val="00D23E95"/>
    <w:rsid w:val="00D266C1"/>
    <w:rsid w:val="00D31068"/>
    <w:rsid w:val="00D33F60"/>
    <w:rsid w:val="00D3599F"/>
    <w:rsid w:val="00D4074E"/>
    <w:rsid w:val="00D410F3"/>
    <w:rsid w:val="00D43918"/>
    <w:rsid w:val="00D46297"/>
    <w:rsid w:val="00D47E9E"/>
    <w:rsid w:val="00D57B99"/>
    <w:rsid w:val="00D62B91"/>
    <w:rsid w:val="00D65D8B"/>
    <w:rsid w:val="00D67DA1"/>
    <w:rsid w:val="00D7077E"/>
    <w:rsid w:val="00D71B65"/>
    <w:rsid w:val="00D73946"/>
    <w:rsid w:val="00D73D1C"/>
    <w:rsid w:val="00D74D1C"/>
    <w:rsid w:val="00D77E0C"/>
    <w:rsid w:val="00D8339C"/>
    <w:rsid w:val="00D83776"/>
    <w:rsid w:val="00D87A40"/>
    <w:rsid w:val="00D90BA3"/>
    <w:rsid w:val="00D91059"/>
    <w:rsid w:val="00D915D8"/>
    <w:rsid w:val="00D96ADC"/>
    <w:rsid w:val="00D96AFE"/>
    <w:rsid w:val="00D973D6"/>
    <w:rsid w:val="00D97C61"/>
    <w:rsid w:val="00DA1006"/>
    <w:rsid w:val="00DA1679"/>
    <w:rsid w:val="00DA40C4"/>
    <w:rsid w:val="00DA4F52"/>
    <w:rsid w:val="00DA7738"/>
    <w:rsid w:val="00DB5E76"/>
    <w:rsid w:val="00DB7FFE"/>
    <w:rsid w:val="00DC0670"/>
    <w:rsid w:val="00DC22F5"/>
    <w:rsid w:val="00DC4F8D"/>
    <w:rsid w:val="00DC60E5"/>
    <w:rsid w:val="00DC6BFA"/>
    <w:rsid w:val="00DC729B"/>
    <w:rsid w:val="00DD260E"/>
    <w:rsid w:val="00DD31E8"/>
    <w:rsid w:val="00DD4175"/>
    <w:rsid w:val="00DD5444"/>
    <w:rsid w:val="00DE441F"/>
    <w:rsid w:val="00DE4FD6"/>
    <w:rsid w:val="00DE76DE"/>
    <w:rsid w:val="00DF0B7F"/>
    <w:rsid w:val="00DF13A0"/>
    <w:rsid w:val="00DF2563"/>
    <w:rsid w:val="00E00A36"/>
    <w:rsid w:val="00E016BC"/>
    <w:rsid w:val="00E0633F"/>
    <w:rsid w:val="00E076B4"/>
    <w:rsid w:val="00E119BE"/>
    <w:rsid w:val="00E126EC"/>
    <w:rsid w:val="00E13991"/>
    <w:rsid w:val="00E23C55"/>
    <w:rsid w:val="00E24D8E"/>
    <w:rsid w:val="00E25264"/>
    <w:rsid w:val="00E309DD"/>
    <w:rsid w:val="00E340F9"/>
    <w:rsid w:val="00E344B2"/>
    <w:rsid w:val="00E36E81"/>
    <w:rsid w:val="00E40C1A"/>
    <w:rsid w:val="00E41806"/>
    <w:rsid w:val="00E43FE0"/>
    <w:rsid w:val="00E44120"/>
    <w:rsid w:val="00E44875"/>
    <w:rsid w:val="00E47B75"/>
    <w:rsid w:val="00E513B2"/>
    <w:rsid w:val="00E531E6"/>
    <w:rsid w:val="00E57081"/>
    <w:rsid w:val="00E5741D"/>
    <w:rsid w:val="00E6181C"/>
    <w:rsid w:val="00E62381"/>
    <w:rsid w:val="00E66784"/>
    <w:rsid w:val="00E66DB8"/>
    <w:rsid w:val="00E677D4"/>
    <w:rsid w:val="00E70DC4"/>
    <w:rsid w:val="00E7547B"/>
    <w:rsid w:val="00E7636E"/>
    <w:rsid w:val="00E76754"/>
    <w:rsid w:val="00E76C9A"/>
    <w:rsid w:val="00E807AE"/>
    <w:rsid w:val="00E84935"/>
    <w:rsid w:val="00E85431"/>
    <w:rsid w:val="00E92739"/>
    <w:rsid w:val="00E95463"/>
    <w:rsid w:val="00E962FA"/>
    <w:rsid w:val="00E96764"/>
    <w:rsid w:val="00E97785"/>
    <w:rsid w:val="00E9799E"/>
    <w:rsid w:val="00EA0D0E"/>
    <w:rsid w:val="00EA39D2"/>
    <w:rsid w:val="00EA418C"/>
    <w:rsid w:val="00EA6883"/>
    <w:rsid w:val="00EB1E90"/>
    <w:rsid w:val="00EB2D72"/>
    <w:rsid w:val="00EB48A3"/>
    <w:rsid w:val="00EB5B18"/>
    <w:rsid w:val="00EC2103"/>
    <w:rsid w:val="00EC24CC"/>
    <w:rsid w:val="00EC6CF2"/>
    <w:rsid w:val="00ED113A"/>
    <w:rsid w:val="00ED1F8D"/>
    <w:rsid w:val="00ED4E55"/>
    <w:rsid w:val="00ED6F3F"/>
    <w:rsid w:val="00ED727F"/>
    <w:rsid w:val="00EE19B8"/>
    <w:rsid w:val="00EE2F64"/>
    <w:rsid w:val="00EE58A2"/>
    <w:rsid w:val="00EE6E47"/>
    <w:rsid w:val="00EE6F75"/>
    <w:rsid w:val="00EE77C8"/>
    <w:rsid w:val="00EF0319"/>
    <w:rsid w:val="00EF539A"/>
    <w:rsid w:val="00EF55D2"/>
    <w:rsid w:val="00F05D11"/>
    <w:rsid w:val="00F076DA"/>
    <w:rsid w:val="00F11232"/>
    <w:rsid w:val="00F14441"/>
    <w:rsid w:val="00F14B3F"/>
    <w:rsid w:val="00F17317"/>
    <w:rsid w:val="00F17843"/>
    <w:rsid w:val="00F30AAD"/>
    <w:rsid w:val="00F32FBF"/>
    <w:rsid w:val="00F3594D"/>
    <w:rsid w:val="00F42051"/>
    <w:rsid w:val="00F4216F"/>
    <w:rsid w:val="00F42A93"/>
    <w:rsid w:val="00F508E8"/>
    <w:rsid w:val="00F50A32"/>
    <w:rsid w:val="00F50CEF"/>
    <w:rsid w:val="00F55696"/>
    <w:rsid w:val="00F5656D"/>
    <w:rsid w:val="00F6454C"/>
    <w:rsid w:val="00F66F0A"/>
    <w:rsid w:val="00F7118D"/>
    <w:rsid w:val="00F712D1"/>
    <w:rsid w:val="00F71729"/>
    <w:rsid w:val="00F7206F"/>
    <w:rsid w:val="00F72FDC"/>
    <w:rsid w:val="00F732A4"/>
    <w:rsid w:val="00F745AF"/>
    <w:rsid w:val="00F81215"/>
    <w:rsid w:val="00F91DAC"/>
    <w:rsid w:val="00FA1881"/>
    <w:rsid w:val="00FA29E2"/>
    <w:rsid w:val="00FA37D4"/>
    <w:rsid w:val="00FB0251"/>
    <w:rsid w:val="00FB2199"/>
    <w:rsid w:val="00FC1403"/>
    <w:rsid w:val="00FC464C"/>
    <w:rsid w:val="00FC58F6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uiPriority w:val="99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rsid w:val="00FE65CC"/>
  </w:style>
  <w:style w:type="table" w:styleId="afc">
    <w:name w:val="Table Grid"/>
    <w:basedOn w:val="a1"/>
    <w:uiPriority w:val="5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uiPriority w:val="99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qFormat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34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rsid w:val="00FE65CC"/>
    <w:rPr>
      <w:lang w:eastAsia="ar-SA"/>
    </w:rPr>
  </w:style>
  <w:style w:type="paragraph" w:customStyle="1" w:styleId="afffb">
    <w:name w:val="Заголовок таблицы"/>
    <w:basedOn w:val="afffa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rsid w:val="00FE65CC"/>
    <w:rPr>
      <w:sz w:val="28"/>
    </w:rPr>
  </w:style>
  <w:style w:type="character" w:styleId="afffc">
    <w:name w:val="annotation reference"/>
    <w:basedOn w:val="a0"/>
    <w:uiPriority w:val="99"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rsid w:val="00FE65CC"/>
  </w:style>
  <w:style w:type="character" w:customStyle="1" w:styleId="WW-Absatz-Standardschriftart">
    <w:name w:val="WW-Absatz-Standardschriftart"/>
    <w:rsid w:val="00FE65CC"/>
  </w:style>
  <w:style w:type="character" w:customStyle="1" w:styleId="WW-Absatz-Standardschriftart1">
    <w:name w:val="WW-Absatz-Standardschriftart1"/>
    <w:rsid w:val="00FE65CC"/>
  </w:style>
  <w:style w:type="character" w:customStyle="1" w:styleId="WW-Absatz-Standardschriftart11">
    <w:name w:val="WW-Absatz-Standardschriftart11"/>
    <w:rsid w:val="00FE65CC"/>
  </w:style>
  <w:style w:type="character" w:customStyle="1" w:styleId="1b">
    <w:name w:val="Основной шрифт абзаца1"/>
    <w:rsid w:val="00FE65CC"/>
  </w:style>
  <w:style w:type="character" w:customStyle="1" w:styleId="affff0">
    <w:name w:val="Знак Знак"/>
    <w:basedOn w:val="1b"/>
    <w:rsid w:val="00FE65CC"/>
    <w:rPr>
      <w:sz w:val="24"/>
      <w:szCs w:val="24"/>
    </w:rPr>
  </w:style>
  <w:style w:type="character" w:customStyle="1" w:styleId="1c">
    <w:name w:val="Знак Знак1"/>
    <w:basedOn w:val="1b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character" w:customStyle="1" w:styleId="st0">
    <w:name w:val="st"/>
    <w:basedOn w:val="a0"/>
    <w:rsid w:val="00411FD7"/>
  </w:style>
  <w:style w:type="character" w:customStyle="1" w:styleId="apple-converted-space0">
    <w:name w:val="apple-converted-space"/>
    <w:basedOn w:val="a0"/>
    <w:rsid w:val="00411FD7"/>
    <w:rPr>
      <w:rFonts w:cs="Times New Roman"/>
    </w:rPr>
  </w:style>
  <w:style w:type="character" w:customStyle="1" w:styleId="nowrap0">
    <w:name w:val="nowrap"/>
    <w:basedOn w:val="a0"/>
    <w:rsid w:val="00411FD7"/>
  </w:style>
  <w:style w:type="character" w:customStyle="1" w:styleId="2Tahoma10pt150">
    <w:name w:val="Основной текст (2) + Tahoma;10 pt;Масштаб 150%"/>
    <w:basedOn w:val="28"/>
    <w:rsid w:val="00411FD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formattext0">
    <w:name w:val="formattext"/>
    <w:basedOn w:val="a"/>
    <w:rsid w:val="00411FD7"/>
    <w:pPr>
      <w:spacing w:before="100" w:beforeAutospacing="1" w:after="100" w:afterAutospacing="1"/>
    </w:pPr>
  </w:style>
  <w:style w:type="numbering" w:customStyle="1" w:styleId="1e">
    <w:name w:val="Нет списка1"/>
    <w:next w:val="a2"/>
    <w:uiPriority w:val="99"/>
    <w:semiHidden/>
    <w:unhideWhenUsed/>
    <w:rsid w:val="00411FD7"/>
  </w:style>
  <w:style w:type="paragraph" w:customStyle="1" w:styleId="ConsPlusNonformat">
    <w:name w:val="ConsPlusNonformat"/>
    <w:rsid w:val="00CC3B5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CC3B5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Cell">
    <w:name w:val="ConsPlusCell"/>
    <w:rsid w:val="00CC3B5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DocList">
    <w:name w:val="ConsPlusDocList"/>
    <w:rsid w:val="00CC3B57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Page">
    <w:name w:val="ConsPlusTitlePage"/>
    <w:rsid w:val="00CC3B57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ConsPlusJurTerm">
    <w:name w:val="ConsPlusJurTerm"/>
    <w:rsid w:val="00CC3B57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ConsPlusTextList">
    <w:name w:val="ConsPlusTextList"/>
    <w:rsid w:val="00CC3B57"/>
    <w:pPr>
      <w:widowControl w:val="0"/>
      <w:autoSpaceDE w:val="0"/>
      <w:autoSpaceDN w:val="0"/>
    </w:pPr>
    <w:rPr>
      <w:rFonts w:ascii="Arial" w:eastAsiaTheme="minorEastAsia" w:hAnsi="Arial" w:cs="Arial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uiPriority w:val="99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rsid w:val="00FE65CC"/>
  </w:style>
  <w:style w:type="table" w:styleId="afc">
    <w:name w:val="Table Grid"/>
    <w:basedOn w:val="a1"/>
    <w:uiPriority w:val="5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uiPriority w:val="99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qFormat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34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rsid w:val="00FE65CC"/>
    <w:rPr>
      <w:lang w:eastAsia="ar-SA"/>
    </w:rPr>
  </w:style>
  <w:style w:type="paragraph" w:customStyle="1" w:styleId="afffb">
    <w:name w:val="Заголовок таблицы"/>
    <w:basedOn w:val="afffa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rsid w:val="00FE65CC"/>
    <w:rPr>
      <w:sz w:val="28"/>
    </w:rPr>
  </w:style>
  <w:style w:type="character" w:styleId="afffc">
    <w:name w:val="annotation reference"/>
    <w:basedOn w:val="a0"/>
    <w:uiPriority w:val="99"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rsid w:val="00FE65CC"/>
  </w:style>
  <w:style w:type="character" w:customStyle="1" w:styleId="WW-Absatz-Standardschriftart">
    <w:name w:val="WW-Absatz-Standardschriftart"/>
    <w:rsid w:val="00FE65CC"/>
  </w:style>
  <w:style w:type="character" w:customStyle="1" w:styleId="WW-Absatz-Standardschriftart1">
    <w:name w:val="WW-Absatz-Standardschriftart1"/>
    <w:rsid w:val="00FE65CC"/>
  </w:style>
  <w:style w:type="character" w:customStyle="1" w:styleId="WW-Absatz-Standardschriftart11">
    <w:name w:val="WW-Absatz-Standardschriftart11"/>
    <w:rsid w:val="00FE65CC"/>
  </w:style>
  <w:style w:type="character" w:customStyle="1" w:styleId="1b">
    <w:name w:val="Основной шрифт абзаца1"/>
    <w:rsid w:val="00FE65CC"/>
  </w:style>
  <w:style w:type="character" w:customStyle="1" w:styleId="affff0">
    <w:name w:val="Знак Знак"/>
    <w:basedOn w:val="1b"/>
    <w:rsid w:val="00FE65CC"/>
    <w:rPr>
      <w:sz w:val="24"/>
      <w:szCs w:val="24"/>
    </w:rPr>
  </w:style>
  <w:style w:type="character" w:customStyle="1" w:styleId="1c">
    <w:name w:val="Знак Знак1"/>
    <w:basedOn w:val="1b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character" w:customStyle="1" w:styleId="st0">
    <w:name w:val="st"/>
    <w:basedOn w:val="a0"/>
    <w:rsid w:val="00411FD7"/>
  </w:style>
  <w:style w:type="character" w:customStyle="1" w:styleId="apple-converted-space0">
    <w:name w:val="apple-converted-space"/>
    <w:basedOn w:val="a0"/>
    <w:rsid w:val="00411FD7"/>
    <w:rPr>
      <w:rFonts w:cs="Times New Roman"/>
    </w:rPr>
  </w:style>
  <w:style w:type="character" w:customStyle="1" w:styleId="nowrap0">
    <w:name w:val="nowrap"/>
    <w:basedOn w:val="a0"/>
    <w:rsid w:val="00411FD7"/>
  </w:style>
  <w:style w:type="character" w:customStyle="1" w:styleId="2Tahoma10pt150">
    <w:name w:val="Основной текст (2) + Tahoma;10 pt;Масштаб 150%"/>
    <w:basedOn w:val="28"/>
    <w:rsid w:val="00411FD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formattext0">
    <w:name w:val="formattext"/>
    <w:basedOn w:val="a"/>
    <w:rsid w:val="00411FD7"/>
    <w:pPr>
      <w:spacing w:before="100" w:beforeAutospacing="1" w:after="100" w:afterAutospacing="1"/>
    </w:pPr>
  </w:style>
  <w:style w:type="numbering" w:customStyle="1" w:styleId="1e">
    <w:name w:val="Нет списка1"/>
    <w:next w:val="a2"/>
    <w:uiPriority w:val="99"/>
    <w:semiHidden/>
    <w:unhideWhenUsed/>
    <w:rsid w:val="00411FD7"/>
  </w:style>
  <w:style w:type="paragraph" w:customStyle="1" w:styleId="ConsPlusNonformat">
    <w:name w:val="ConsPlusNonformat"/>
    <w:rsid w:val="00CC3B5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CC3B5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Cell">
    <w:name w:val="ConsPlusCell"/>
    <w:rsid w:val="00CC3B5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DocList">
    <w:name w:val="ConsPlusDocList"/>
    <w:rsid w:val="00CC3B57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Page">
    <w:name w:val="ConsPlusTitlePage"/>
    <w:rsid w:val="00CC3B57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ConsPlusJurTerm">
    <w:name w:val="ConsPlusJurTerm"/>
    <w:rsid w:val="00CC3B57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ConsPlusTextList">
    <w:name w:val="ConsPlusTextList"/>
    <w:rsid w:val="00CC3B57"/>
    <w:pPr>
      <w:widowControl w:val="0"/>
      <w:autoSpaceDE w:val="0"/>
      <w:autoSpaceDN w:val="0"/>
    </w:pPr>
    <w:rPr>
      <w:rFonts w:ascii="Arial" w:eastAsiaTheme="minorEastAsia" w:hAnsi="Arial" w:cs="Arial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10EA1F-AA97-44CB-A062-6DECDF1C3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17</Pages>
  <Words>2932</Words>
  <Characters>22026</Characters>
  <Application>Microsoft Office Word</Application>
  <DocSecurity>0</DocSecurity>
  <Lines>183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24909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43</cp:revision>
  <cp:lastPrinted>2025-03-31T13:51:00Z</cp:lastPrinted>
  <dcterms:created xsi:type="dcterms:W3CDTF">2024-10-01T12:07:00Z</dcterms:created>
  <dcterms:modified xsi:type="dcterms:W3CDTF">2025-03-31T13:56:00Z</dcterms:modified>
</cp:coreProperties>
</file>