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1E65" w:rsidRDefault="00E62EF5" w:rsidP="00E62EF5">
      <w:pPr>
        <w:pStyle w:val="headertext"/>
        <w:shd w:val="clear" w:color="auto" w:fill="FFFFFF"/>
        <w:spacing w:before="0" w:beforeAutospacing="0" w:after="0" w:afterAutospacing="0"/>
        <w:ind w:left="6096"/>
        <w:jc w:val="both"/>
        <w:textAlignment w:val="baseline"/>
        <w:rPr>
          <w:bCs/>
          <w:sz w:val="28"/>
          <w:szCs w:val="28"/>
        </w:rPr>
      </w:pPr>
      <w:bookmarkStart w:id="0" w:name="_GoBack"/>
      <w:bookmarkEnd w:id="0"/>
      <w:r w:rsidRPr="00E62EF5">
        <w:rPr>
          <w:bCs/>
          <w:sz w:val="28"/>
          <w:szCs w:val="28"/>
        </w:rPr>
        <w:t>Приложение</w:t>
      </w:r>
      <w:r w:rsidR="003D1B31">
        <w:rPr>
          <w:bCs/>
          <w:sz w:val="28"/>
          <w:szCs w:val="28"/>
        </w:rPr>
        <w:t xml:space="preserve"> № 22</w:t>
      </w:r>
    </w:p>
    <w:p w:rsidR="00E62EF5" w:rsidRDefault="00E62EF5" w:rsidP="00A7668D">
      <w:pPr>
        <w:pStyle w:val="headertext"/>
        <w:shd w:val="clear" w:color="auto" w:fill="FFFFFF"/>
        <w:spacing w:before="0" w:beforeAutospacing="0" w:after="0" w:afterAutospacing="0"/>
        <w:ind w:left="6096" w:right="-143"/>
        <w:jc w:val="both"/>
        <w:textAlignment w:val="baseline"/>
        <w:rPr>
          <w:sz w:val="28"/>
          <w:szCs w:val="28"/>
        </w:rPr>
      </w:pPr>
      <w:r w:rsidRPr="00E62EF5">
        <w:rPr>
          <w:bCs/>
          <w:sz w:val="28"/>
          <w:szCs w:val="28"/>
        </w:rPr>
        <w:t xml:space="preserve">к </w:t>
      </w:r>
      <w:r>
        <w:rPr>
          <w:bCs/>
          <w:sz w:val="28"/>
          <w:szCs w:val="28"/>
        </w:rPr>
        <w:t>Территориальной п</w:t>
      </w:r>
      <w:r w:rsidRPr="00E62EF5">
        <w:rPr>
          <w:sz w:val="28"/>
          <w:szCs w:val="28"/>
        </w:rPr>
        <w:t>рограмм</w:t>
      </w:r>
      <w:r>
        <w:rPr>
          <w:sz w:val="28"/>
          <w:szCs w:val="28"/>
        </w:rPr>
        <w:t>е</w:t>
      </w:r>
      <w:r w:rsidRPr="00E62EF5">
        <w:rPr>
          <w:sz w:val="28"/>
          <w:szCs w:val="28"/>
        </w:rPr>
        <w:t xml:space="preserve"> государственных гарантий бесплатного оказания гражданам медицинской помощи на 202</w:t>
      </w:r>
      <w:r w:rsidR="00C65F90">
        <w:rPr>
          <w:sz w:val="28"/>
          <w:szCs w:val="28"/>
        </w:rPr>
        <w:t>5</w:t>
      </w:r>
      <w:r w:rsidRPr="00E62EF5">
        <w:rPr>
          <w:sz w:val="28"/>
          <w:szCs w:val="28"/>
        </w:rPr>
        <w:t xml:space="preserve"> год и на плановый период 202</w:t>
      </w:r>
      <w:r w:rsidR="00C65F90">
        <w:rPr>
          <w:sz w:val="28"/>
          <w:szCs w:val="28"/>
        </w:rPr>
        <w:t>6</w:t>
      </w:r>
      <w:r w:rsidRPr="00E62EF5">
        <w:rPr>
          <w:sz w:val="28"/>
          <w:szCs w:val="28"/>
        </w:rPr>
        <w:t xml:space="preserve"> и 202</w:t>
      </w:r>
      <w:r w:rsidR="00C65F90">
        <w:rPr>
          <w:sz w:val="28"/>
          <w:szCs w:val="28"/>
        </w:rPr>
        <w:t>7</w:t>
      </w:r>
      <w:r w:rsidRPr="00E62EF5">
        <w:rPr>
          <w:sz w:val="28"/>
          <w:szCs w:val="28"/>
        </w:rPr>
        <w:t xml:space="preserve"> годов</w:t>
      </w:r>
      <w:r>
        <w:rPr>
          <w:sz w:val="28"/>
          <w:szCs w:val="28"/>
        </w:rPr>
        <w:t xml:space="preserve"> </w:t>
      </w:r>
    </w:p>
    <w:p w:rsidR="00E62EF5" w:rsidRDefault="00E62EF5" w:rsidP="00E62EF5">
      <w:pPr>
        <w:pStyle w:val="headertext"/>
        <w:shd w:val="clear" w:color="auto" w:fill="FFFFFF"/>
        <w:spacing w:before="0" w:beforeAutospacing="0" w:after="0" w:afterAutospacing="0"/>
        <w:ind w:left="6096"/>
        <w:jc w:val="both"/>
        <w:textAlignment w:val="baseline"/>
        <w:rPr>
          <w:sz w:val="28"/>
          <w:szCs w:val="28"/>
        </w:rPr>
      </w:pPr>
    </w:p>
    <w:p w:rsidR="00E62EF5" w:rsidRPr="00E62EF5" w:rsidRDefault="00E62EF5" w:rsidP="00E62EF5">
      <w:pPr>
        <w:pStyle w:val="headertext"/>
        <w:shd w:val="clear" w:color="auto" w:fill="FFFFFF"/>
        <w:spacing w:before="0" w:beforeAutospacing="0" w:after="0" w:afterAutospacing="0"/>
        <w:ind w:left="3969"/>
        <w:jc w:val="center"/>
        <w:textAlignment w:val="baseline"/>
        <w:rPr>
          <w:bCs/>
          <w:color w:val="444444"/>
          <w:sz w:val="28"/>
          <w:szCs w:val="28"/>
        </w:rPr>
      </w:pPr>
    </w:p>
    <w:p w:rsidR="00475DAA" w:rsidRPr="008035BC" w:rsidRDefault="005E62B7" w:rsidP="009E4EAC">
      <w:pPr>
        <w:pStyle w:val="headertext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  <w:sz w:val="28"/>
          <w:szCs w:val="28"/>
        </w:rPr>
      </w:pPr>
      <w:r w:rsidRPr="008035BC">
        <w:rPr>
          <w:b/>
          <w:bCs/>
          <w:sz w:val="28"/>
          <w:szCs w:val="28"/>
        </w:rPr>
        <w:t>ПОРЯДОК</w:t>
      </w:r>
      <w:r w:rsidR="009E4EAC" w:rsidRPr="008035BC">
        <w:rPr>
          <w:b/>
          <w:bCs/>
          <w:sz w:val="28"/>
          <w:szCs w:val="28"/>
        </w:rPr>
        <w:t xml:space="preserve"> </w:t>
      </w:r>
    </w:p>
    <w:p w:rsidR="00690827" w:rsidRPr="00690827" w:rsidRDefault="00690827" w:rsidP="00690827">
      <w:pPr>
        <w:pStyle w:val="formattext"/>
        <w:shd w:val="clear" w:color="auto" w:fill="FFFFFF"/>
        <w:spacing w:before="0" w:beforeAutospacing="0" w:after="0" w:afterAutospacing="0"/>
        <w:ind w:firstLine="480"/>
        <w:jc w:val="center"/>
        <w:textAlignment w:val="baseline"/>
        <w:rPr>
          <w:b/>
          <w:sz w:val="28"/>
          <w:szCs w:val="28"/>
        </w:rPr>
      </w:pPr>
      <w:r w:rsidRPr="008035BC">
        <w:rPr>
          <w:b/>
          <w:sz w:val="28"/>
          <w:szCs w:val="28"/>
        </w:rPr>
        <w:t xml:space="preserve">взаимодействия с </w:t>
      </w:r>
      <w:proofErr w:type="spellStart"/>
      <w:r w:rsidRPr="008035BC">
        <w:rPr>
          <w:b/>
          <w:sz w:val="28"/>
          <w:szCs w:val="28"/>
        </w:rPr>
        <w:t>референс</w:t>
      </w:r>
      <w:proofErr w:type="spellEnd"/>
      <w:r w:rsidRPr="00690827">
        <w:rPr>
          <w:b/>
          <w:sz w:val="28"/>
          <w:szCs w:val="28"/>
        </w:rPr>
        <w:t xml:space="preserve">-центрами </w:t>
      </w:r>
    </w:p>
    <w:p w:rsidR="00690827" w:rsidRPr="00690827" w:rsidRDefault="00690827" w:rsidP="00690827">
      <w:pPr>
        <w:pStyle w:val="formattext"/>
        <w:shd w:val="clear" w:color="auto" w:fill="FFFFFF"/>
        <w:spacing w:before="0" w:beforeAutospacing="0" w:after="0" w:afterAutospacing="0"/>
        <w:ind w:firstLine="480"/>
        <w:jc w:val="center"/>
        <w:textAlignment w:val="baseline"/>
        <w:rPr>
          <w:b/>
          <w:sz w:val="28"/>
          <w:szCs w:val="28"/>
        </w:rPr>
      </w:pPr>
      <w:r w:rsidRPr="00690827">
        <w:rPr>
          <w:b/>
          <w:sz w:val="28"/>
          <w:szCs w:val="28"/>
        </w:rPr>
        <w:t xml:space="preserve">Министерства здравоохранения Российской Федерации, </w:t>
      </w:r>
    </w:p>
    <w:p w:rsidR="00690827" w:rsidRPr="00690827" w:rsidRDefault="00690827" w:rsidP="00690827">
      <w:pPr>
        <w:pStyle w:val="formattext"/>
        <w:shd w:val="clear" w:color="auto" w:fill="FFFFFF"/>
        <w:spacing w:before="0" w:beforeAutospacing="0" w:after="0" w:afterAutospacing="0"/>
        <w:ind w:firstLine="480"/>
        <w:jc w:val="center"/>
        <w:textAlignment w:val="baseline"/>
        <w:rPr>
          <w:b/>
          <w:sz w:val="28"/>
          <w:szCs w:val="28"/>
        </w:rPr>
      </w:pPr>
      <w:r w:rsidRPr="00690827">
        <w:rPr>
          <w:b/>
          <w:sz w:val="28"/>
          <w:szCs w:val="28"/>
        </w:rPr>
        <w:t xml:space="preserve">созданными в целях предупреждения распространения </w:t>
      </w:r>
    </w:p>
    <w:p w:rsidR="00690827" w:rsidRPr="00690827" w:rsidRDefault="00690827" w:rsidP="00690827">
      <w:pPr>
        <w:pStyle w:val="formattext"/>
        <w:shd w:val="clear" w:color="auto" w:fill="FFFFFF"/>
        <w:spacing w:before="0" w:beforeAutospacing="0" w:after="0" w:afterAutospacing="0"/>
        <w:ind w:firstLine="480"/>
        <w:jc w:val="center"/>
        <w:textAlignment w:val="baseline"/>
        <w:rPr>
          <w:b/>
          <w:sz w:val="28"/>
          <w:szCs w:val="28"/>
        </w:rPr>
      </w:pPr>
      <w:r w:rsidRPr="00690827">
        <w:rPr>
          <w:b/>
          <w:sz w:val="28"/>
          <w:szCs w:val="28"/>
        </w:rPr>
        <w:t xml:space="preserve">биологических угроз (опасностей), а также порядок </w:t>
      </w:r>
    </w:p>
    <w:p w:rsidR="00690827" w:rsidRPr="00690827" w:rsidRDefault="00690827" w:rsidP="00690827">
      <w:pPr>
        <w:pStyle w:val="formattext"/>
        <w:shd w:val="clear" w:color="auto" w:fill="FFFFFF"/>
        <w:spacing w:before="0" w:beforeAutospacing="0" w:after="0" w:afterAutospacing="0"/>
        <w:ind w:firstLine="480"/>
        <w:jc w:val="center"/>
        <w:textAlignment w:val="baseline"/>
        <w:rPr>
          <w:b/>
          <w:sz w:val="28"/>
          <w:szCs w:val="28"/>
        </w:rPr>
      </w:pPr>
      <w:r w:rsidRPr="00690827">
        <w:rPr>
          <w:b/>
          <w:sz w:val="28"/>
          <w:szCs w:val="28"/>
        </w:rPr>
        <w:t xml:space="preserve">взаимодействия с </w:t>
      </w:r>
      <w:proofErr w:type="spellStart"/>
      <w:r w:rsidRPr="00690827">
        <w:rPr>
          <w:b/>
          <w:sz w:val="28"/>
          <w:szCs w:val="28"/>
        </w:rPr>
        <w:t>референс</w:t>
      </w:r>
      <w:proofErr w:type="spellEnd"/>
      <w:r w:rsidRPr="00690827">
        <w:rPr>
          <w:b/>
          <w:sz w:val="28"/>
          <w:szCs w:val="28"/>
        </w:rPr>
        <w:t xml:space="preserve">-центрами </w:t>
      </w:r>
      <w:proofErr w:type="spellStart"/>
      <w:r w:rsidRPr="00690827">
        <w:rPr>
          <w:b/>
          <w:sz w:val="28"/>
          <w:szCs w:val="28"/>
        </w:rPr>
        <w:t>иммуногистохимических</w:t>
      </w:r>
      <w:proofErr w:type="spellEnd"/>
      <w:r w:rsidRPr="00690827">
        <w:rPr>
          <w:b/>
          <w:sz w:val="28"/>
          <w:szCs w:val="28"/>
        </w:rPr>
        <w:t xml:space="preserve">, патоморфологических и лучевых методов </w:t>
      </w:r>
    </w:p>
    <w:p w:rsidR="00690827" w:rsidRPr="00690827" w:rsidRDefault="00690827" w:rsidP="00690827">
      <w:pPr>
        <w:pStyle w:val="formattext"/>
        <w:shd w:val="clear" w:color="auto" w:fill="FFFFFF"/>
        <w:spacing w:before="0" w:beforeAutospacing="0" w:after="0" w:afterAutospacing="0"/>
        <w:ind w:firstLine="480"/>
        <w:jc w:val="center"/>
        <w:textAlignment w:val="baseline"/>
        <w:rPr>
          <w:b/>
          <w:sz w:val="28"/>
          <w:szCs w:val="28"/>
        </w:rPr>
      </w:pPr>
      <w:r w:rsidRPr="00690827">
        <w:rPr>
          <w:b/>
          <w:sz w:val="28"/>
          <w:szCs w:val="28"/>
        </w:rPr>
        <w:t xml:space="preserve">исследований, функционирующими на базе </w:t>
      </w:r>
    </w:p>
    <w:p w:rsidR="00690827" w:rsidRPr="00690827" w:rsidRDefault="00690827" w:rsidP="00690827">
      <w:pPr>
        <w:pStyle w:val="formattext"/>
        <w:shd w:val="clear" w:color="auto" w:fill="FFFFFF"/>
        <w:spacing w:before="0" w:beforeAutospacing="0" w:after="0" w:afterAutospacing="0"/>
        <w:ind w:firstLine="480"/>
        <w:jc w:val="center"/>
        <w:textAlignment w:val="baseline"/>
        <w:rPr>
          <w:b/>
          <w:sz w:val="28"/>
          <w:szCs w:val="28"/>
        </w:rPr>
      </w:pPr>
      <w:r w:rsidRPr="00690827">
        <w:rPr>
          <w:b/>
          <w:sz w:val="28"/>
          <w:szCs w:val="28"/>
        </w:rPr>
        <w:t xml:space="preserve">медицинских организаций, подведомственных </w:t>
      </w:r>
    </w:p>
    <w:p w:rsidR="009E4EAC" w:rsidRPr="00690827" w:rsidRDefault="00690827" w:rsidP="00690827">
      <w:pPr>
        <w:pStyle w:val="formattext"/>
        <w:shd w:val="clear" w:color="auto" w:fill="FFFFFF"/>
        <w:spacing w:before="0" w:beforeAutospacing="0" w:after="0" w:afterAutospacing="0"/>
        <w:ind w:firstLine="480"/>
        <w:jc w:val="center"/>
        <w:textAlignment w:val="baseline"/>
        <w:rPr>
          <w:b/>
          <w:sz w:val="28"/>
          <w:szCs w:val="28"/>
        </w:rPr>
      </w:pPr>
      <w:r w:rsidRPr="00690827">
        <w:rPr>
          <w:b/>
          <w:sz w:val="28"/>
          <w:szCs w:val="28"/>
        </w:rPr>
        <w:t>Министерству здравоохранения Российской Федерации</w:t>
      </w:r>
    </w:p>
    <w:p w:rsidR="00690827" w:rsidRPr="009E4EAC" w:rsidRDefault="00690827" w:rsidP="009E4EAC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  <w:rPr>
          <w:color w:val="444444"/>
          <w:sz w:val="28"/>
          <w:szCs w:val="28"/>
        </w:rPr>
      </w:pPr>
    </w:p>
    <w:p w:rsidR="00B44BD8" w:rsidRDefault="00B44BD8" w:rsidP="00B44BD8">
      <w:pPr>
        <w:pStyle w:val="a7"/>
        <w:widowControl w:val="0"/>
        <w:tabs>
          <w:tab w:val="left" w:pos="993"/>
        </w:tabs>
        <w:autoSpaceDE w:val="0"/>
        <w:autoSpaceDN w:val="0"/>
        <w:ind w:left="153" w:right="110" w:firstLine="556"/>
        <w:jc w:val="both"/>
        <w:rPr>
          <w:sz w:val="28"/>
        </w:rPr>
      </w:pPr>
      <w:r w:rsidRPr="00FB7CBF">
        <w:rPr>
          <w:sz w:val="28"/>
        </w:rPr>
        <w:t xml:space="preserve">Смоленская область </w:t>
      </w:r>
      <w:r>
        <w:rPr>
          <w:sz w:val="28"/>
        </w:rPr>
        <w:t>осуществляет</w:t>
      </w:r>
      <w:r w:rsidRPr="00FB7CBF">
        <w:rPr>
          <w:sz w:val="28"/>
        </w:rPr>
        <w:t xml:space="preserve"> взаимодействие с </w:t>
      </w:r>
      <w:r w:rsidR="005E62B7">
        <w:rPr>
          <w:sz w:val="28"/>
        </w:rPr>
        <w:t>федеральным государственным бюджетным учреждением «Научно-исследовательский институт гриппа имени</w:t>
      </w:r>
      <w:r w:rsidR="005E62B7" w:rsidRPr="00FB7CBF">
        <w:rPr>
          <w:sz w:val="28"/>
        </w:rPr>
        <w:t xml:space="preserve"> А.А. </w:t>
      </w:r>
      <w:proofErr w:type="spellStart"/>
      <w:r w:rsidR="005E62B7" w:rsidRPr="00FB7CBF">
        <w:rPr>
          <w:sz w:val="28"/>
        </w:rPr>
        <w:t>Смородинцева</w:t>
      </w:r>
      <w:proofErr w:type="spellEnd"/>
      <w:r w:rsidR="005E62B7" w:rsidRPr="00FB7CBF">
        <w:rPr>
          <w:sz w:val="28"/>
        </w:rPr>
        <w:t>» Мин</w:t>
      </w:r>
      <w:r w:rsidR="005E62B7">
        <w:rPr>
          <w:sz w:val="28"/>
        </w:rPr>
        <w:t xml:space="preserve">истерства </w:t>
      </w:r>
      <w:r w:rsidR="005E62B7" w:rsidRPr="00FB7CBF">
        <w:rPr>
          <w:sz w:val="28"/>
        </w:rPr>
        <w:t>здрав</w:t>
      </w:r>
      <w:r w:rsidR="005E62B7">
        <w:rPr>
          <w:sz w:val="28"/>
        </w:rPr>
        <w:t xml:space="preserve">оохранения </w:t>
      </w:r>
      <w:r w:rsidR="005E62B7" w:rsidRPr="00431E65">
        <w:rPr>
          <w:sz w:val="28"/>
        </w:rPr>
        <w:t>Р</w:t>
      </w:r>
      <w:r w:rsidR="005E62B7">
        <w:rPr>
          <w:sz w:val="28"/>
        </w:rPr>
        <w:t xml:space="preserve">оссийской Федерации (далее - </w:t>
      </w:r>
      <w:r w:rsidRPr="00FB7CBF">
        <w:rPr>
          <w:sz w:val="28"/>
        </w:rPr>
        <w:t xml:space="preserve">ФГБУ «НИИ гриппа им. А.А. </w:t>
      </w:r>
      <w:proofErr w:type="spellStart"/>
      <w:r w:rsidRPr="00FB7CBF">
        <w:rPr>
          <w:sz w:val="28"/>
        </w:rPr>
        <w:t>Смородинцева</w:t>
      </w:r>
      <w:proofErr w:type="spellEnd"/>
      <w:r w:rsidRPr="00FB7CBF">
        <w:rPr>
          <w:sz w:val="28"/>
        </w:rPr>
        <w:t xml:space="preserve">» </w:t>
      </w:r>
      <w:r w:rsidR="005E62B7">
        <w:rPr>
          <w:sz w:val="28"/>
        </w:rPr>
        <w:t>Минздрава России)</w:t>
      </w:r>
      <w:r>
        <w:rPr>
          <w:sz w:val="28"/>
        </w:rPr>
        <w:t xml:space="preserve"> в целях постоянного генетического</w:t>
      </w:r>
      <w:r w:rsidRPr="00FB7CBF">
        <w:rPr>
          <w:sz w:val="28"/>
        </w:rPr>
        <w:t xml:space="preserve"> мониторинг</w:t>
      </w:r>
      <w:r>
        <w:rPr>
          <w:sz w:val="28"/>
        </w:rPr>
        <w:t>а</w:t>
      </w:r>
      <w:r w:rsidRPr="00FB7CBF">
        <w:rPr>
          <w:sz w:val="28"/>
        </w:rPr>
        <w:t xml:space="preserve"> </w:t>
      </w:r>
      <w:r>
        <w:rPr>
          <w:sz w:val="28"/>
        </w:rPr>
        <w:t xml:space="preserve">штаммов </w:t>
      </w:r>
      <w:r w:rsidRPr="00FB7CBF">
        <w:rPr>
          <w:sz w:val="28"/>
        </w:rPr>
        <w:t xml:space="preserve">SARS-CoV-2, </w:t>
      </w:r>
      <w:r>
        <w:rPr>
          <w:sz w:val="28"/>
        </w:rPr>
        <w:t xml:space="preserve">циркулирующих </w:t>
      </w:r>
      <w:r w:rsidRPr="00FB7CBF">
        <w:rPr>
          <w:sz w:val="28"/>
        </w:rPr>
        <w:t>в Российской Федерации</w:t>
      </w:r>
      <w:r w:rsidR="00C5617F">
        <w:rPr>
          <w:sz w:val="28"/>
        </w:rPr>
        <w:t>,</w:t>
      </w:r>
      <w:r w:rsidRPr="00FB7CBF">
        <w:rPr>
          <w:sz w:val="28"/>
        </w:rPr>
        <w:t xml:space="preserve"> </w:t>
      </w:r>
      <w:r>
        <w:rPr>
          <w:sz w:val="28"/>
        </w:rPr>
        <w:t>и</w:t>
      </w:r>
      <w:r w:rsidRPr="00FB7CBF">
        <w:rPr>
          <w:sz w:val="28"/>
        </w:rPr>
        <w:t xml:space="preserve"> своевременного обнаружения появления новых вариантов возбудителя COVID-19, а также для оценки распространенности отдельных генетических групп SARS-CoV-2 в общей структуре циркулирующих </w:t>
      </w:r>
      <w:r>
        <w:rPr>
          <w:sz w:val="28"/>
        </w:rPr>
        <w:t>штаммов.</w:t>
      </w:r>
    </w:p>
    <w:p w:rsidR="00B44BD8" w:rsidRDefault="00C5617F" w:rsidP="00B44BD8">
      <w:pPr>
        <w:pStyle w:val="a7"/>
        <w:widowControl w:val="0"/>
        <w:tabs>
          <w:tab w:val="left" w:pos="993"/>
        </w:tabs>
        <w:autoSpaceDE w:val="0"/>
        <w:autoSpaceDN w:val="0"/>
        <w:ind w:left="153" w:right="110" w:firstLine="556"/>
        <w:jc w:val="both"/>
        <w:rPr>
          <w:sz w:val="28"/>
        </w:rPr>
      </w:pPr>
      <w:r>
        <w:rPr>
          <w:sz w:val="28"/>
        </w:rPr>
        <w:t>В</w:t>
      </w:r>
      <w:r w:rsidR="00B44BD8" w:rsidRPr="00DE0032">
        <w:rPr>
          <w:sz w:val="28"/>
        </w:rPr>
        <w:t xml:space="preserve"> ведущих лабораториях, организующи</w:t>
      </w:r>
      <w:r w:rsidR="00B44BD8">
        <w:rPr>
          <w:sz w:val="28"/>
        </w:rPr>
        <w:t>х</w:t>
      </w:r>
      <w:r w:rsidR="00B44BD8" w:rsidRPr="00DE0032">
        <w:rPr>
          <w:sz w:val="28"/>
        </w:rPr>
        <w:t xml:space="preserve"> сбор лабораторного материала в объеме не менее 100</w:t>
      </w:r>
      <w:r w:rsidR="00B44BD8" w:rsidRPr="00DE0032">
        <w:rPr>
          <w:spacing w:val="1"/>
          <w:sz w:val="28"/>
        </w:rPr>
        <w:t xml:space="preserve"> </w:t>
      </w:r>
      <w:r w:rsidR="00B44BD8" w:rsidRPr="00DE0032">
        <w:rPr>
          <w:sz w:val="28"/>
        </w:rPr>
        <w:t>образцов</w:t>
      </w:r>
      <w:r w:rsidR="00B44BD8" w:rsidRPr="00DE0032">
        <w:rPr>
          <w:spacing w:val="1"/>
          <w:sz w:val="28"/>
        </w:rPr>
        <w:t xml:space="preserve"> </w:t>
      </w:r>
      <w:r w:rsidR="00B44BD8" w:rsidRPr="00DE0032">
        <w:rPr>
          <w:sz w:val="28"/>
        </w:rPr>
        <w:t>от</w:t>
      </w:r>
      <w:r w:rsidR="00B44BD8" w:rsidRPr="00DE0032">
        <w:rPr>
          <w:spacing w:val="1"/>
          <w:sz w:val="28"/>
        </w:rPr>
        <w:t xml:space="preserve"> </w:t>
      </w:r>
      <w:r w:rsidR="00B44BD8" w:rsidRPr="00DE0032">
        <w:rPr>
          <w:sz w:val="28"/>
        </w:rPr>
        <w:t>амбулаторных</w:t>
      </w:r>
      <w:r w:rsidR="00B44BD8" w:rsidRPr="00DE0032">
        <w:rPr>
          <w:spacing w:val="1"/>
          <w:sz w:val="28"/>
        </w:rPr>
        <w:t xml:space="preserve"> </w:t>
      </w:r>
      <w:r w:rsidR="00CF44C7">
        <w:rPr>
          <w:sz w:val="28"/>
        </w:rPr>
        <w:t>пациентов</w:t>
      </w:r>
      <w:r w:rsidR="00B44BD8" w:rsidRPr="00DE0032">
        <w:rPr>
          <w:spacing w:val="1"/>
          <w:sz w:val="28"/>
        </w:rPr>
        <w:t xml:space="preserve"> </w:t>
      </w:r>
      <w:r w:rsidR="00B44BD8" w:rsidRPr="00DE0032">
        <w:rPr>
          <w:sz w:val="28"/>
        </w:rPr>
        <w:t>и</w:t>
      </w:r>
      <w:r w:rsidR="00B44BD8" w:rsidRPr="00DE0032">
        <w:rPr>
          <w:spacing w:val="1"/>
          <w:sz w:val="28"/>
        </w:rPr>
        <w:t xml:space="preserve"> </w:t>
      </w:r>
      <w:r w:rsidR="00B44BD8" w:rsidRPr="00DE0032">
        <w:rPr>
          <w:sz w:val="28"/>
        </w:rPr>
        <w:t>100</w:t>
      </w:r>
      <w:r w:rsidR="00B44BD8" w:rsidRPr="00DE0032">
        <w:rPr>
          <w:spacing w:val="1"/>
          <w:sz w:val="28"/>
        </w:rPr>
        <w:t xml:space="preserve"> </w:t>
      </w:r>
      <w:r w:rsidR="00B44BD8" w:rsidRPr="00DE0032">
        <w:rPr>
          <w:sz w:val="28"/>
        </w:rPr>
        <w:t>образцов</w:t>
      </w:r>
      <w:r w:rsidR="00B44BD8" w:rsidRPr="00DE0032">
        <w:rPr>
          <w:spacing w:val="1"/>
          <w:sz w:val="28"/>
        </w:rPr>
        <w:t xml:space="preserve"> </w:t>
      </w:r>
      <w:r w:rsidR="00B44BD8" w:rsidRPr="00DE0032">
        <w:rPr>
          <w:sz w:val="28"/>
        </w:rPr>
        <w:t>от</w:t>
      </w:r>
      <w:r w:rsidR="00B44BD8" w:rsidRPr="00DE0032">
        <w:rPr>
          <w:spacing w:val="1"/>
          <w:sz w:val="28"/>
        </w:rPr>
        <w:t xml:space="preserve"> </w:t>
      </w:r>
      <w:r w:rsidR="00B44BD8" w:rsidRPr="00DE0032">
        <w:rPr>
          <w:sz w:val="28"/>
        </w:rPr>
        <w:t>госпитализированных</w:t>
      </w:r>
      <w:r w:rsidR="00B44BD8" w:rsidRPr="00DE0032">
        <w:rPr>
          <w:spacing w:val="1"/>
          <w:sz w:val="28"/>
        </w:rPr>
        <w:t xml:space="preserve"> </w:t>
      </w:r>
      <w:r w:rsidR="00B44BD8" w:rsidRPr="00DE0032">
        <w:rPr>
          <w:sz w:val="28"/>
        </w:rPr>
        <w:t>пациентов,</w:t>
      </w:r>
      <w:r w:rsidR="00B44BD8" w:rsidRPr="00DE0032">
        <w:rPr>
          <w:spacing w:val="1"/>
          <w:sz w:val="28"/>
        </w:rPr>
        <w:t xml:space="preserve"> </w:t>
      </w:r>
      <w:r w:rsidR="00B44BD8" w:rsidRPr="00DE0032">
        <w:rPr>
          <w:sz w:val="28"/>
        </w:rPr>
        <w:t>включая</w:t>
      </w:r>
      <w:r w:rsidR="00B44BD8" w:rsidRPr="00DE0032">
        <w:rPr>
          <w:spacing w:val="1"/>
          <w:sz w:val="28"/>
        </w:rPr>
        <w:t xml:space="preserve"> </w:t>
      </w:r>
      <w:r w:rsidR="00B44BD8" w:rsidRPr="00DE0032">
        <w:rPr>
          <w:sz w:val="28"/>
        </w:rPr>
        <w:t>летальные</w:t>
      </w:r>
      <w:r w:rsidR="00B44BD8" w:rsidRPr="00DE0032">
        <w:rPr>
          <w:spacing w:val="1"/>
          <w:sz w:val="28"/>
        </w:rPr>
        <w:t xml:space="preserve"> </w:t>
      </w:r>
      <w:r w:rsidR="00B44BD8" w:rsidRPr="00DE0032">
        <w:rPr>
          <w:sz w:val="28"/>
        </w:rPr>
        <w:t>исходы</w:t>
      </w:r>
      <w:r w:rsidR="00B44BD8" w:rsidRPr="00DE0032">
        <w:rPr>
          <w:spacing w:val="1"/>
          <w:sz w:val="28"/>
        </w:rPr>
        <w:t xml:space="preserve"> </w:t>
      </w:r>
      <w:r w:rsidR="00B44BD8" w:rsidRPr="00DE0032">
        <w:rPr>
          <w:sz w:val="28"/>
        </w:rPr>
        <w:t>для</w:t>
      </w:r>
      <w:r w:rsidR="00B44BD8" w:rsidRPr="00DE0032">
        <w:rPr>
          <w:spacing w:val="1"/>
          <w:sz w:val="28"/>
        </w:rPr>
        <w:t xml:space="preserve"> </w:t>
      </w:r>
      <w:r w:rsidR="00B44BD8" w:rsidRPr="00DE0032">
        <w:rPr>
          <w:sz w:val="28"/>
        </w:rPr>
        <w:t>пациентов</w:t>
      </w:r>
      <w:r w:rsidR="00B44BD8" w:rsidRPr="00DE0032">
        <w:rPr>
          <w:spacing w:val="1"/>
          <w:sz w:val="28"/>
        </w:rPr>
        <w:t xml:space="preserve"> </w:t>
      </w:r>
      <w:r w:rsidR="00B44BD8" w:rsidRPr="00DE0032">
        <w:rPr>
          <w:sz w:val="28"/>
        </w:rPr>
        <w:t>с</w:t>
      </w:r>
      <w:r w:rsidR="00B44BD8" w:rsidRPr="00DE0032">
        <w:rPr>
          <w:spacing w:val="1"/>
          <w:sz w:val="28"/>
        </w:rPr>
        <w:t xml:space="preserve"> </w:t>
      </w:r>
      <w:r w:rsidR="00B44BD8" w:rsidRPr="00DE0032">
        <w:rPr>
          <w:sz w:val="28"/>
        </w:rPr>
        <w:t>подтвержденным</w:t>
      </w:r>
      <w:r w:rsidR="00B44BD8" w:rsidRPr="00DE0032">
        <w:rPr>
          <w:spacing w:val="1"/>
          <w:sz w:val="28"/>
        </w:rPr>
        <w:t xml:space="preserve"> </w:t>
      </w:r>
      <w:r w:rsidR="00B44BD8" w:rsidRPr="00DE0032">
        <w:rPr>
          <w:sz w:val="28"/>
        </w:rPr>
        <w:t>COVID-19</w:t>
      </w:r>
      <w:r>
        <w:rPr>
          <w:sz w:val="28"/>
        </w:rPr>
        <w:t>, определяются</w:t>
      </w:r>
      <w:r w:rsidRPr="00DE0032">
        <w:rPr>
          <w:sz w:val="28"/>
        </w:rPr>
        <w:t xml:space="preserve"> ответственные лица</w:t>
      </w:r>
      <w:r w:rsidR="00B44BD8" w:rsidRPr="00DE0032">
        <w:rPr>
          <w:sz w:val="28"/>
        </w:rPr>
        <w:t>. Лабораторный материал должен</w:t>
      </w:r>
      <w:r w:rsidR="00B44BD8" w:rsidRPr="00DE0032">
        <w:rPr>
          <w:spacing w:val="1"/>
          <w:sz w:val="28"/>
        </w:rPr>
        <w:t xml:space="preserve"> </w:t>
      </w:r>
      <w:r w:rsidR="00B44BD8" w:rsidRPr="00DE0032">
        <w:rPr>
          <w:sz w:val="28"/>
        </w:rPr>
        <w:t>сопровождаться</w:t>
      </w:r>
      <w:r w:rsidR="00B44BD8" w:rsidRPr="00DE0032">
        <w:rPr>
          <w:spacing w:val="1"/>
          <w:sz w:val="28"/>
        </w:rPr>
        <w:t xml:space="preserve"> </w:t>
      </w:r>
      <w:r w:rsidR="00B44BD8" w:rsidRPr="00DE0032">
        <w:rPr>
          <w:sz w:val="28"/>
        </w:rPr>
        <w:t>направительной</w:t>
      </w:r>
      <w:r w:rsidR="00B44BD8" w:rsidRPr="00DE0032">
        <w:rPr>
          <w:spacing w:val="1"/>
          <w:sz w:val="28"/>
        </w:rPr>
        <w:t xml:space="preserve"> </w:t>
      </w:r>
      <w:r w:rsidR="00B44BD8" w:rsidRPr="00DE0032">
        <w:rPr>
          <w:sz w:val="28"/>
        </w:rPr>
        <w:t>информацией в соответствии с установленным образцом и содержать в том числе</w:t>
      </w:r>
      <w:r w:rsidR="00B44BD8" w:rsidRPr="00DE0032">
        <w:rPr>
          <w:spacing w:val="1"/>
          <w:sz w:val="28"/>
        </w:rPr>
        <w:t xml:space="preserve"> </w:t>
      </w:r>
      <w:r w:rsidR="00B44BD8" w:rsidRPr="00DE0032">
        <w:rPr>
          <w:sz w:val="28"/>
        </w:rPr>
        <w:t>уникальный</w:t>
      </w:r>
      <w:r w:rsidR="00B44BD8" w:rsidRPr="00DE0032">
        <w:rPr>
          <w:spacing w:val="-1"/>
          <w:sz w:val="28"/>
        </w:rPr>
        <w:t xml:space="preserve"> </w:t>
      </w:r>
      <w:r w:rsidR="00B44BD8" w:rsidRPr="00DE0032">
        <w:rPr>
          <w:sz w:val="28"/>
        </w:rPr>
        <w:t>номер</w:t>
      </w:r>
      <w:r w:rsidR="00B44BD8" w:rsidRPr="00DE0032">
        <w:rPr>
          <w:spacing w:val="-3"/>
          <w:sz w:val="28"/>
        </w:rPr>
        <w:t xml:space="preserve"> </w:t>
      </w:r>
      <w:r w:rsidR="00B44BD8" w:rsidRPr="00DE0032">
        <w:rPr>
          <w:sz w:val="28"/>
        </w:rPr>
        <w:t>регистровой</w:t>
      </w:r>
      <w:r w:rsidR="00B44BD8" w:rsidRPr="00DE0032">
        <w:rPr>
          <w:spacing w:val="-1"/>
          <w:sz w:val="28"/>
        </w:rPr>
        <w:t xml:space="preserve"> </w:t>
      </w:r>
      <w:r w:rsidR="00B44BD8" w:rsidRPr="00DE0032">
        <w:rPr>
          <w:sz w:val="28"/>
        </w:rPr>
        <w:t>записи</w:t>
      </w:r>
      <w:r w:rsidR="00B44BD8" w:rsidRPr="00DE0032">
        <w:rPr>
          <w:spacing w:val="-2"/>
          <w:sz w:val="28"/>
        </w:rPr>
        <w:t xml:space="preserve"> </w:t>
      </w:r>
      <w:r w:rsidR="00B44BD8" w:rsidRPr="00DE0032">
        <w:rPr>
          <w:sz w:val="28"/>
        </w:rPr>
        <w:t>регистра</w:t>
      </w:r>
      <w:r w:rsidR="00B44BD8" w:rsidRPr="00DE0032">
        <w:rPr>
          <w:spacing w:val="-1"/>
          <w:sz w:val="28"/>
        </w:rPr>
        <w:t xml:space="preserve"> </w:t>
      </w:r>
      <w:r w:rsidR="00B44BD8" w:rsidRPr="00DE0032">
        <w:rPr>
          <w:sz w:val="28"/>
        </w:rPr>
        <w:t>больных</w:t>
      </w:r>
      <w:r w:rsidR="00B44BD8" w:rsidRPr="00DE0032">
        <w:rPr>
          <w:spacing w:val="1"/>
          <w:sz w:val="28"/>
        </w:rPr>
        <w:t xml:space="preserve"> </w:t>
      </w:r>
      <w:r w:rsidR="00B44BD8" w:rsidRPr="00DE0032">
        <w:rPr>
          <w:sz w:val="28"/>
        </w:rPr>
        <w:t>COVID-19.</w:t>
      </w:r>
    </w:p>
    <w:p w:rsidR="00B44BD8" w:rsidRDefault="00B44BD8" w:rsidP="00A7668D">
      <w:pPr>
        <w:pStyle w:val="a7"/>
        <w:widowControl w:val="0"/>
        <w:tabs>
          <w:tab w:val="left" w:pos="993"/>
        </w:tabs>
        <w:autoSpaceDE w:val="0"/>
        <w:autoSpaceDN w:val="0"/>
        <w:ind w:left="153" w:right="-1" w:firstLine="556"/>
        <w:jc w:val="both"/>
        <w:rPr>
          <w:sz w:val="28"/>
          <w:szCs w:val="28"/>
        </w:rPr>
      </w:pPr>
      <w:r w:rsidRPr="00DE0032">
        <w:rPr>
          <w:sz w:val="28"/>
        </w:rPr>
        <w:t>Доставка</w:t>
      </w:r>
      <w:r w:rsidRPr="00DE0032">
        <w:rPr>
          <w:spacing w:val="33"/>
          <w:sz w:val="28"/>
        </w:rPr>
        <w:t xml:space="preserve"> </w:t>
      </w:r>
      <w:r w:rsidRPr="00DE0032">
        <w:rPr>
          <w:sz w:val="28"/>
        </w:rPr>
        <w:t>и</w:t>
      </w:r>
      <w:r w:rsidRPr="00DE0032">
        <w:rPr>
          <w:spacing w:val="104"/>
          <w:sz w:val="28"/>
        </w:rPr>
        <w:t xml:space="preserve"> </w:t>
      </w:r>
      <w:r w:rsidRPr="00DE0032">
        <w:rPr>
          <w:sz w:val="28"/>
        </w:rPr>
        <w:t>хранение</w:t>
      </w:r>
      <w:r w:rsidRPr="00DE0032">
        <w:rPr>
          <w:spacing w:val="103"/>
          <w:sz w:val="28"/>
        </w:rPr>
        <w:t xml:space="preserve"> </w:t>
      </w:r>
      <w:r w:rsidRPr="00DE0032">
        <w:rPr>
          <w:sz w:val="28"/>
        </w:rPr>
        <w:t>биологического</w:t>
      </w:r>
      <w:r w:rsidRPr="00DE0032">
        <w:rPr>
          <w:spacing w:val="104"/>
          <w:sz w:val="28"/>
        </w:rPr>
        <w:t xml:space="preserve"> </w:t>
      </w:r>
      <w:r w:rsidRPr="00DE0032">
        <w:rPr>
          <w:sz w:val="28"/>
        </w:rPr>
        <w:t>материала</w:t>
      </w:r>
      <w:r w:rsidRPr="00DE0032">
        <w:rPr>
          <w:spacing w:val="102"/>
          <w:sz w:val="28"/>
        </w:rPr>
        <w:t xml:space="preserve"> </w:t>
      </w:r>
      <w:r w:rsidRPr="00DE0032">
        <w:rPr>
          <w:sz w:val="28"/>
        </w:rPr>
        <w:t>до</w:t>
      </w:r>
      <w:r w:rsidRPr="00DE0032">
        <w:rPr>
          <w:spacing w:val="106"/>
          <w:sz w:val="28"/>
        </w:rPr>
        <w:t xml:space="preserve"> </w:t>
      </w:r>
      <w:r w:rsidRPr="00DE0032">
        <w:rPr>
          <w:sz w:val="28"/>
        </w:rPr>
        <w:t>момента</w:t>
      </w:r>
      <w:r w:rsidRPr="00DE0032">
        <w:rPr>
          <w:spacing w:val="102"/>
          <w:sz w:val="28"/>
        </w:rPr>
        <w:t xml:space="preserve"> </w:t>
      </w:r>
      <w:r w:rsidRPr="00DE0032">
        <w:rPr>
          <w:sz w:val="28"/>
        </w:rPr>
        <w:t>отправки</w:t>
      </w:r>
      <w:r w:rsidR="00431E65">
        <w:rPr>
          <w:sz w:val="28"/>
        </w:rPr>
        <w:t xml:space="preserve"> </w:t>
      </w:r>
      <w:r w:rsidRPr="00DE0032">
        <w:rPr>
          <w:spacing w:val="-68"/>
          <w:sz w:val="28"/>
        </w:rPr>
        <w:t xml:space="preserve"> </w:t>
      </w:r>
      <w:r w:rsidRPr="00DE0032">
        <w:rPr>
          <w:sz w:val="28"/>
        </w:rPr>
        <w:t>в</w:t>
      </w:r>
      <w:r w:rsidRPr="00DE0032">
        <w:rPr>
          <w:spacing w:val="1"/>
          <w:sz w:val="28"/>
        </w:rPr>
        <w:t xml:space="preserve"> </w:t>
      </w:r>
      <w:r w:rsidRPr="00DE0032">
        <w:rPr>
          <w:sz w:val="28"/>
        </w:rPr>
        <w:t>ФГБУ</w:t>
      </w:r>
      <w:r w:rsidRPr="00DE0032">
        <w:rPr>
          <w:spacing w:val="1"/>
          <w:sz w:val="28"/>
        </w:rPr>
        <w:t xml:space="preserve"> </w:t>
      </w:r>
      <w:r w:rsidRPr="00DE0032">
        <w:rPr>
          <w:sz w:val="28"/>
        </w:rPr>
        <w:t>«НИИ</w:t>
      </w:r>
      <w:r w:rsidRPr="00DE0032">
        <w:rPr>
          <w:spacing w:val="1"/>
          <w:sz w:val="28"/>
        </w:rPr>
        <w:t xml:space="preserve"> </w:t>
      </w:r>
      <w:r w:rsidRPr="00DE0032">
        <w:rPr>
          <w:sz w:val="28"/>
        </w:rPr>
        <w:t>гриппа</w:t>
      </w:r>
      <w:r w:rsidRPr="00DE0032">
        <w:rPr>
          <w:spacing w:val="1"/>
          <w:sz w:val="28"/>
        </w:rPr>
        <w:t xml:space="preserve"> </w:t>
      </w:r>
      <w:r w:rsidRPr="00DE0032">
        <w:rPr>
          <w:sz w:val="28"/>
        </w:rPr>
        <w:t>им.</w:t>
      </w:r>
      <w:r w:rsidRPr="00DE0032">
        <w:rPr>
          <w:spacing w:val="1"/>
          <w:sz w:val="28"/>
        </w:rPr>
        <w:t xml:space="preserve"> </w:t>
      </w:r>
      <w:r w:rsidRPr="00DE0032">
        <w:rPr>
          <w:sz w:val="28"/>
        </w:rPr>
        <w:t>А.А.</w:t>
      </w:r>
      <w:r w:rsidRPr="00DE0032">
        <w:rPr>
          <w:spacing w:val="1"/>
          <w:sz w:val="28"/>
        </w:rPr>
        <w:t xml:space="preserve"> </w:t>
      </w:r>
      <w:proofErr w:type="spellStart"/>
      <w:r w:rsidRPr="00DE0032">
        <w:rPr>
          <w:sz w:val="28"/>
        </w:rPr>
        <w:t>Смородинцева</w:t>
      </w:r>
      <w:proofErr w:type="spellEnd"/>
      <w:r w:rsidRPr="00DE0032">
        <w:rPr>
          <w:sz w:val="28"/>
        </w:rPr>
        <w:t>»</w:t>
      </w:r>
      <w:r w:rsidRPr="00DE0032">
        <w:rPr>
          <w:spacing w:val="1"/>
          <w:sz w:val="28"/>
        </w:rPr>
        <w:t xml:space="preserve"> </w:t>
      </w:r>
      <w:r w:rsidR="005E62B7">
        <w:rPr>
          <w:sz w:val="28"/>
        </w:rPr>
        <w:t>Минздрава России</w:t>
      </w:r>
      <w:r w:rsidR="00431E65">
        <w:rPr>
          <w:sz w:val="28"/>
        </w:rPr>
        <w:t xml:space="preserve"> </w:t>
      </w:r>
      <w:r w:rsidR="00C5617F">
        <w:rPr>
          <w:sz w:val="28"/>
        </w:rPr>
        <w:t xml:space="preserve">должны </w:t>
      </w:r>
      <w:r w:rsidRPr="002B527C">
        <w:rPr>
          <w:sz w:val="28"/>
        </w:rPr>
        <w:t>проводит</w:t>
      </w:r>
      <w:r w:rsidR="00C5617F">
        <w:rPr>
          <w:sz w:val="28"/>
        </w:rPr>
        <w:t>ь</w:t>
      </w:r>
      <w:r w:rsidRPr="002B527C">
        <w:rPr>
          <w:sz w:val="28"/>
        </w:rPr>
        <w:t>ся</w:t>
      </w:r>
      <w:r w:rsidRPr="002B527C">
        <w:rPr>
          <w:spacing w:val="1"/>
          <w:sz w:val="28"/>
        </w:rPr>
        <w:t xml:space="preserve"> </w:t>
      </w:r>
      <w:r w:rsidRPr="002B527C">
        <w:rPr>
          <w:sz w:val="28"/>
        </w:rPr>
        <w:t>строго</w:t>
      </w:r>
      <w:r w:rsidRPr="002B527C">
        <w:rPr>
          <w:spacing w:val="1"/>
          <w:sz w:val="28"/>
        </w:rPr>
        <w:t xml:space="preserve"> </w:t>
      </w:r>
      <w:r w:rsidRPr="002B527C">
        <w:rPr>
          <w:sz w:val="28"/>
        </w:rPr>
        <w:t>в</w:t>
      </w:r>
      <w:r w:rsidRPr="002B527C">
        <w:rPr>
          <w:spacing w:val="1"/>
          <w:sz w:val="28"/>
        </w:rPr>
        <w:t xml:space="preserve"> </w:t>
      </w:r>
      <w:r w:rsidRPr="002B527C">
        <w:rPr>
          <w:sz w:val="28"/>
        </w:rPr>
        <w:t>соответствии</w:t>
      </w:r>
      <w:r w:rsidRPr="002B527C">
        <w:rPr>
          <w:spacing w:val="1"/>
          <w:sz w:val="28"/>
        </w:rPr>
        <w:t xml:space="preserve"> </w:t>
      </w:r>
      <w:r w:rsidRPr="002B527C">
        <w:rPr>
          <w:sz w:val="28"/>
        </w:rPr>
        <w:t>с</w:t>
      </w:r>
      <w:r w:rsidRPr="002B527C">
        <w:rPr>
          <w:spacing w:val="1"/>
          <w:sz w:val="28"/>
        </w:rPr>
        <w:t xml:space="preserve"> </w:t>
      </w:r>
      <w:r w:rsidRPr="002B527C">
        <w:rPr>
          <w:sz w:val="28"/>
        </w:rPr>
        <w:t>требованиями</w:t>
      </w:r>
      <w:r w:rsidRPr="002B527C">
        <w:rPr>
          <w:spacing w:val="1"/>
          <w:sz w:val="28"/>
        </w:rPr>
        <w:t xml:space="preserve"> </w:t>
      </w:r>
      <w:r w:rsidRPr="002B527C">
        <w:rPr>
          <w:sz w:val="28"/>
        </w:rPr>
        <w:t>соблюдения</w:t>
      </w:r>
      <w:r w:rsidRPr="002B527C">
        <w:rPr>
          <w:spacing w:val="1"/>
          <w:sz w:val="28"/>
        </w:rPr>
        <w:t xml:space="preserve"> </w:t>
      </w:r>
      <w:r w:rsidRPr="002B527C">
        <w:rPr>
          <w:sz w:val="28"/>
        </w:rPr>
        <w:t>непрерывной</w:t>
      </w:r>
      <w:r w:rsidR="005E62B7">
        <w:rPr>
          <w:sz w:val="28"/>
        </w:rPr>
        <w:t xml:space="preserve"> </w:t>
      </w:r>
      <w:r w:rsidRPr="002B527C">
        <w:rPr>
          <w:spacing w:val="-67"/>
          <w:sz w:val="28"/>
        </w:rPr>
        <w:t xml:space="preserve"> </w:t>
      </w:r>
      <w:r w:rsidR="005E62B7">
        <w:rPr>
          <w:spacing w:val="-67"/>
          <w:sz w:val="28"/>
        </w:rPr>
        <w:t xml:space="preserve">    </w:t>
      </w:r>
      <w:proofErr w:type="spellStart"/>
      <w:r w:rsidRPr="002B527C">
        <w:rPr>
          <w:sz w:val="28"/>
        </w:rPr>
        <w:t>холодовой</w:t>
      </w:r>
      <w:proofErr w:type="spellEnd"/>
      <w:r w:rsidRPr="002B527C">
        <w:rPr>
          <w:spacing w:val="36"/>
          <w:sz w:val="28"/>
        </w:rPr>
        <w:t xml:space="preserve"> </w:t>
      </w:r>
      <w:r w:rsidRPr="002B527C">
        <w:rPr>
          <w:sz w:val="28"/>
        </w:rPr>
        <w:t>цепи</w:t>
      </w:r>
      <w:r w:rsidRPr="002B527C">
        <w:rPr>
          <w:spacing w:val="36"/>
          <w:sz w:val="28"/>
        </w:rPr>
        <w:t xml:space="preserve"> </w:t>
      </w:r>
      <w:r w:rsidRPr="002B527C">
        <w:rPr>
          <w:sz w:val="28"/>
        </w:rPr>
        <w:t>и</w:t>
      </w:r>
      <w:r w:rsidRPr="002B527C">
        <w:rPr>
          <w:spacing w:val="34"/>
          <w:sz w:val="28"/>
        </w:rPr>
        <w:t xml:space="preserve"> </w:t>
      </w:r>
      <w:r w:rsidRPr="002B527C">
        <w:rPr>
          <w:sz w:val="28"/>
        </w:rPr>
        <w:t>гарантировать</w:t>
      </w:r>
      <w:r w:rsidRPr="002B527C">
        <w:rPr>
          <w:spacing w:val="34"/>
          <w:sz w:val="28"/>
        </w:rPr>
        <w:t xml:space="preserve"> </w:t>
      </w:r>
      <w:r w:rsidRPr="002B527C">
        <w:rPr>
          <w:sz w:val="28"/>
        </w:rPr>
        <w:t>отсутствие</w:t>
      </w:r>
      <w:r w:rsidRPr="002B527C">
        <w:rPr>
          <w:spacing w:val="36"/>
          <w:sz w:val="28"/>
        </w:rPr>
        <w:t xml:space="preserve"> </w:t>
      </w:r>
      <w:r w:rsidRPr="002B527C">
        <w:rPr>
          <w:sz w:val="28"/>
        </w:rPr>
        <w:t>температурных</w:t>
      </w:r>
      <w:r w:rsidRPr="002B527C">
        <w:rPr>
          <w:spacing w:val="37"/>
          <w:sz w:val="28"/>
        </w:rPr>
        <w:t xml:space="preserve"> </w:t>
      </w:r>
      <w:r w:rsidRPr="002B527C">
        <w:rPr>
          <w:sz w:val="28"/>
        </w:rPr>
        <w:t>скачков</w:t>
      </w:r>
      <w:r w:rsidRPr="002B527C">
        <w:rPr>
          <w:spacing w:val="35"/>
          <w:sz w:val="28"/>
        </w:rPr>
        <w:t xml:space="preserve"> </w:t>
      </w:r>
      <w:r w:rsidRPr="002B527C">
        <w:rPr>
          <w:sz w:val="28"/>
        </w:rPr>
        <w:t>и</w:t>
      </w:r>
      <w:r w:rsidRPr="002B527C">
        <w:rPr>
          <w:spacing w:val="36"/>
          <w:sz w:val="28"/>
        </w:rPr>
        <w:t xml:space="preserve"> </w:t>
      </w:r>
      <w:r w:rsidRPr="002B527C">
        <w:rPr>
          <w:sz w:val="28"/>
        </w:rPr>
        <w:t xml:space="preserve">циклов </w:t>
      </w:r>
      <w:r w:rsidRPr="002B527C">
        <w:rPr>
          <w:sz w:val="28"/>
          <w:szCs w:val="28"/>
        </w:rPr>
        <w:t>«заморозки-</w:t>
      </w:r>
      <w:proofErr w:type="spellStart"/>
      <w:r w:rsidRPr="002B527C">
        <w:rPr>
          <w:sz w:val="28"/>
          <w:szCs w:val="28"/>
        </w:rPr>
        <w:t>разморозки</w:t>
      </w:r>
      <w:proofErr w:type="spellEnd"/>
      <w:r w:rsidRPr="002B527C">
        <w:rPr>
          <w:sz w:val="28"/>
          <w:szCs w:val="28"/>
        </w:rPr>
        <w:t>» за в</w:t>
      </w:r>
      <w:r w:rsidR="00431E65">
        <w:rPr>
          <w:sz w:val="28"/>
          <w:szCs w:val="28"/>
        </w:rPr>
        <w:t>ремя доставки образцов. Упаковка</w:t>
      </w:r>
      <w:r w:rsidRPr="002B527C">
        <w:rPr>
          <w:sz w:val="28"/>
          <w:szCs w:val="28"/>
        </w:rPr>
        <w:t xml:space="preserve"> и транспортировк</w:t>
      </w:r>
      <w:r w:rsidR="00431E65">
        <w:rPr>
          <w:sz w:val="28"/>
          <w:szCs w:val="28"/>
        </w:rPr>
        <w:t>а</w:t>
      </w:r>
      <w:r w:rsidRPr="002B527C">
        <w:rPr>
          <w:spacing w:val="1"/>
          <w:sz w:val="28"/>
          <w:szCs w:val="28"/>
        </w:rPr>
        <w:t xml:space="preserve"> </w:t>
      </w:r>
      <w:r w:rsidRPr="002B527C">
        <w:rPr>
          <w:sz w:val="28"/>
          <w:szCs w:val="28"/>
        </w:rPr>
        <w:t>образцов</w:t>
      </w:r>
      <w:r w:rsidRPr="002B527C">
        <w:rPr>
          <w:spacing w:val="-17"/>
          <w:sz w:val="28"/>
          <w:szCs w:val="28"/>
        </w:rPr>
        <w:t xml:space="preserve"> </w:t>
      </w:r>
      <w:r>
        <w:rPr>
          <w:sz w:val="28"/>
          <w:szCs w:val="28"/>
        </w:rPr>
        <w:t>проводится</w:t>
      </w:r>
      <w:r w:rsidRPr="002B527C">
        <w:rPr>
          <w:spacing w:val="-17"/>
          <w:sz w:val="28"/>
          <w:szCs w:val="28"/>
        </w:rPr>
        <w:t xml:space="preserve"> </w:t>
      </w:r>
      <w:r w:rsidRPr="002B527C">
        <w:rPr>
          <w:sz w:val="28"/>
          <w:szCs w:val="28"/>
        </w:rPr>
        <w:t>в</w:t>
      </w:r>
      <w:r w:rsidRPr="002B527C">
        <w:rPr>
          <w:spacing w:val="-14"/>
          <w:sz w:val="28"/>
          <w:szCs w:val="28"/>
        </w:rPr>
        <w:t xml:space="preserve"> </w:t>
      </w:r>
      <w:r w:rsidRPr="002B527C">
        <w:rPr>
          <w:sz w:val="28"/>
          <w:szCs w:val="28"/>
        </w:rPr>
        <w:t>соответствии</w:t>
      </w:r>
      <w:r w:rsidRPr="002B527C">
        <w:rPr>
          <w:spacing w:val="-13"/>
          <w:sz w:val="28"/>
          <w:szCs w:val="28"/>
        </w:rPr>
        <w:t xml:space="preserve"> </w:t>
      </w:r>
      <w:r w:rsidRPr="002B527C">
        <w:rPr>
          <w:sz w:val="28"/>
          <w:szCs w:val="28"/>
        </w:rPr>
        <w:t>с</w:t>
      </w:r>
      <w:r w:rsidRPr="002B527C">
        <w:rPr>
          <w:spacing w:val="-12"/>
          <w:sz w:val="28"/>
          <w:szCs w:val="28"/>
        </w:rPr>
        <w:t xml:space="preserve"> </w:t>
      </w:r>
      <w:r>
        <w:rPr>
          <w:sz w:val="28"/>
          <w:szCs w:val="28"/>
        </w:rPr>
        <w:t xml:space="preserve">санитарно-эпидемиологическими требованиями, </w:t>
      </w:r>
      <w:r w:rsidR="00C5617F">
        <w:rPr>
          <w:sz w:val="28"/>
          <w:szCs w:val="28"/>
        </w:rPr>
        <w:t>установленными</w:t>
      </w:r>
      <w:r>
        <w:rPr>
          <w:sz w:val="28"/>
          <w:szCs w:val="28"/>
        </w:rPr>
        <w:t xml:space="preserve"> законодательством</w:t>
      </w:r>
      <w:r w:rsidR="005E62B7">
        <w:rPr>
          <w:sz w:val="28"/>
          <w:szCs w:val="28"/>
        </w:rPr>
        <w:t xml:space="preserve"> в области обеспечения санитарно-эпидемиологического благополучия населения</w:t>
      </w:r>
      <w:r>
        <w:rPr>
          <w:sz w:val="28"/>
          <w:szCs w:val="28"/>
        </w:rPr>
        <w:t>.</w:t>
      </w:r>
    </w:p>
    <w:p w:rsidR="00B44BD8" w:rsidRPr="00DC0E63" w:rsidRDefault="00B44BD8" w:rsidP="00B44BD8">
      <w:pPr>
        <w:pStyle w:val="a7"/>
        <w:widowControl w:val="0"/>
        <w:tabs>
          <w:tab w:val="left" w:pos="993"/>
        </w:tabs>
        <w:autoSpaceDE w:val="0"/>
        <w:autoSpaceDN w:val="0"/>
        <w:ind w:left="153" w:right="110" w:firstLine="556"/>
        <w:jc w:val="both"/>
        <w:rPr>
          <w:sz w:val="28"/>
        </w:rPr>
      </w:pPr>
      <w:r w:rsidRPr="00DC0E63">
        <w:rPr>
          <w:sz w:val="28"/>
        </w:rPr>
        <w:lastRenderedPageBreak/>
        <w:t>Руководители медицинских организаций и их структурных подразделений</w:t>
      </w:r>
      <w:r w:rsidRPr="00DC0E63">
        <w:rPr>
          <w:spacing w:val="1"/>
          <w:sz w:val="28"/>
        </w:rPr>
        <w:t xml:space="preserve"> </w:t>
      </w:r>
      <w:r w:rsidRPr="00DC0E63">
        <w:rPr>
          <w:sz w:val="28"/>
        </w:rPr>
        <w:t xml:space="preserve">организуют регулярное взаимодействие с </w:t>
      </w:r>
      <w:r w:rsidR="00CF44C7">
        <w:rPr>
          <w:sz w:val="28"/>
        </w:rPr>
        <w:t>главным внештатным специалистом по инфекционным болезням Министерства здравоохранения Смоленской области</w:t>
      </w:r>
      <w:r w:rsidRPr="00DC0E63">
        <w:rPr>
          <w:sz w:val="28"/>
        </w:rPr>
        <w:t xml:space="preserve"> по вопросу</w:t>
      </w:r>
      <w:r w:rsidRPr="00DC0E63">
        <w:rPr>
          <w:spacing w:val="1"/>
          <w:sz w:val="28"/>
        </w:rPr>
        <w:t xml:space="preserve"> </w:t>
      </w:r>
      <w:r w:rsidRPr="00DC0E63">
        <w:rPr>
          <w:sz w:val="28"/>
        </w:rPr>
        <w:t>отбора</w:t>
      </w:r>
      <w:r w:rsidRPr="00DC0E63">
        <w:rPr>
          <w:spacing w:val="-9"/>
          <w:sz w:val="28"/>
        </w:rPr>
        <w:t xml:space="preserve"> </w:t>
      </w:r>
      <w:r w:rsidRPr="00DC0E63">
        <w:rPr>
          <w:sz w:val="28"/>
        </w:rPr>
        <w:t>и</w:t>
      </w:r>
      <w:r w:rsidRPr="00DC0E63">
        <w:rPr>
          <w:spacing w:val="-10"/>
          <w:sz w:val="28"/>
        </w:rPr>
        <w:t xml:space="preserve"> </w:t>
      </w:r>
      <w:r w:rsidRPr="00DC0E63">
        <w:rPr>
          <w:sz w:val="28"/>
        </w:rPr>
        <w:t>хранения</w:t>
      </w:r>
      <w:r w:rsidRPr="00DC0E63">
        <w:rPr>
          <w:spacing w:val="-7"/>
          <w:sz w:val="28"/>
        </w:rPr>
        <w:t xml:space="preserve"> </w:t>
      </w:r>
      <w:r w:rsidRPr="00DC0E63">
        <w:rPr>
          <w:sz w:val="28"/>
        </w:rPr>
        <w:t>биологического</w:t>
      </w:r>
      <w:r w:rsidRPr="00DC0E63">
        <w:rPr>
          <w:spacing w:val="-7"/>
          <w:sz w:val="28"/>
        </w:rPr>
        <w:t xml:space="preserve"> </w:t>
      </w:r>
      <w:r w:rsidRPr="00DC0E63">
        <w:rPr>
          <w:sz w:val="28"/>
        </w:rPr>
        <w:t>материала</w:t>
      </w:r>
      <w:r w:rsidRPr="00DC0E63">
        <w:rPr>
          <w:spacing w:val="-11"/>
          <w:sz w:val="28"/>
        </w:rPr>
        <w:t xml:space="preserve"> </w:t>
      </w:r>
      <w:r w:rsidRPr="00DC0E63">
        <w:rPr>
          <w:sz w:val="28"/>
        </w:rPr>
        <w:t>с</w:t>
      </w:r>
      <w:r w:rsidRPr="00DC0E63">
        <w:rPr>
          <w:spacing w:val="-9"/>
          <w:sz w:val="28"/>
        </w:rPr>
        <w:t xml:space="preserve"> </w:t>
      </w:r>
      <w:r w:rsidRPr="00DC0E63">
        <w:rPr>
          <w:sz w:val="28"/>
        </w:rPr>
        <w:t>целью</w:t>
      </w:r>
      <w:r w:rsidRPr="00DC0E63">
        <w:rPr>
          <w:spacing w:val="-8"/>
          <w:sz w:val="28"/>
        </w:rPr>
        <w:t xml:space="preserve"> </w:t>
      </w:r>
      <w:r w:rsidR="00CF44C7">
        <w:rPr>
          <w:sz w:val="28"/>
        </w:rPr>
        <w:t>его</w:t>
      </w:r>
      <w:r w:rsidRPr="00DC0E63">
        <w:rPr>
          <w:spacing w:val="-7"/>
          <w:sz w:val="28"/>
        </w:rPr>
        <w:t xml:space="preserve"> </w:t>
      </w:r>
      <w:r w:rsidRPr="00DC0E63">
        <w:rPr>
          <w:sz w:val="28"/>
        </w:rPr>
        <w:t>направления</w:t>
      </w:r>
      <w:r w:rsidRPr="00DC0E63">
        <w:rPr>
          <w:spacing w:val="-7"/>
          <w:sz w:val="28"/>
        </w:rPr>
        <w:t xml:space="preserve"> </w:t>
      </w:r>
      <w:r w:rsidRPr="00DC0E63">
        <w:rPr>
          <w:sz w:val="28"/>
        </w:rPr>
        <w:t>в</w:t>
      </w:r>
      <w:r w:rsidRPr="00DC0E63">
        <w:rPr>
          <w:spacing w:val="-8"/>
          <w:sz w:val="28"/>
        </w:rPr>
        <w:t xml:space="preserve"> </w:t>
      </w:r>
      <w:r w:rsidRPr="00DC0E63">
        <w:rPr>
          <w:sz w:val="28"/>
        </w:rPr>
        <w:t>ФГБУ</w:t>
      </w:r>
      <w:r w:rsidRPr="00DC0E63">
        <w:rPr>
          <w:spacing w:val="-9"/>
          <w:sz w:val="28"/>
        </w:rPr>
        <w:t xml:space="preserve"> </w:t>
      </w:r>
      <w:r w:rsidRPr="00DC0E63">
        <w:rPr>
          <w:sz w:val="28"/>
        </w:rPr>
        <w:t>«НИИ</w:t>
      </w:r>
      <w:r w:rsidR="00CF44C7">
        <w:rPr>
          <w:sz w:val="28"/>
        </w:rPr>
        <w:t xml:space="preserve"> </w:t>
      </w:r>
      <w:r w:rsidRPr="00DC0E63">
        <w:rPr>
          <w:spacing w:val="-67"/>
          <w:sz w:val="28"/>
        </w:rPr>
        <w:t xml:space="preserve"> </w:t>
      </w:r>
      <w:r w:rsidRPr="00DC0E63">
        <w:rPr>
          <w:sz w:val="28"/>
        </w:rPr>
        <w:t>гриппа</w:t>
      </w:r>
      <w:r w:rsidRPr="00DC0E63">
        <w:rPr>
          <w:spacing w:val="-1"/>
          <w:sz w:val="28"/>
        </w:rPr>
        <w:t xml:space="preserve"> </w:t>
      </w:r>
      <w:r w:rsidRPr="00DC0E63">
        <w:rPr>
          <w:sz w:val="28"/>
        </w:rPr>
        <w:t>им.</w:t>
      </w:r>
      <w:r w:rsidRPr="00DC0E63">
        <w:rPr>
          <w:spacing w:val="-1"/>
          <w:sz w:val="28"/>
        </w:rPr>
        <w:t xml:space="preserve"> </w:t>
      </w:r>
      <w:r w:rsidRPr="00DC0E63">
        <w:rPr>
          <w:sz w:val="28"/>
        </w:rPr>
        <w:t>А.А.</w:t>
      </w:r>
      <w:r w:rsidRPr="00DC0E63">
        <w:rPr>
          <w:spacing w:val="-1"/>
          <w:sz w:val="28"/>
        </w:rPr>
        <w:t xml:space="preserve"> </w:t>
      </w:r>
      <w:proofErr w:type="spellStart"/>
      <w:r w:rsidRPr="00DC0E63">
        <w:rPr>
          <w:sz w:val="28"/>
        </w:rPr>
        <w:t>Смородинцева</w:t>
      </w:r>
      <w:proofErr w:type="spellEnd"/>
      <w:r w:rsidRPr="00DC0E63">
        <w:rPr>
          <w:sz w:val="28"/>
        </w:rPr>
        <w:t>»</w:t>
      </w:r>
      <w:r w:rsidRPr="00DC0E63">
        <w:rPr>
          <w:spacing w:val="-2"/>
          <w:sz w:val="28"/>
        </w:rPr>
        <w:t xml:space="preserve"> </w:t>
      </w:r>
      <w:r w:rsidR="005E62B7">
        <w:rPr>
          <w:sz w:val="28"/>
        </w:rPr>
        <w:t>Минздрава России</w:t>
      </w:r>
      <w:r w:rsidRPr="00DC0E63">
        <w:rPr>
          <w:sz w:val="28"/>
        </w:rPr>
        <w:t>.</w:t>
      </w:r>
    </w:p>
    <w:p w:rsidR="00B44BD8" w:rsidRDefault="00B44BD8" w:rsidP="00B44BD8">
      <w:pPr>
        <w:pStyle w:val="a7"/>
        <w:widowControl w:val="0"/>
        <w:tabs>
          <w:tab w:val="left" w:pos="993"/>
        </w:tabs>
        <w:autoSpaceDE w:val="0"/>
        <w:autoSpaceDN w:val="0"/>
        <w:ind w:left="153" w:right="110" w:firstLine="556"/>
        <w:jc w:val="both"/>
        <w:rPr>
          <w:sz w:val="28"/>
        </w:rPr>
      </w:pPr>
    </w:p>
    <w:p w:rsidR="00B44BD8" w:rsidRPr="00B44BD8" w:rsidRDefault="00B44BD8" w:rsidP="00B44BD8">
      <w:pPr>
        <w:pStyle w:val="a7"/>
        <w:widowControl w:val="0"/>
        <w:tabs>
          <w:tab w:val="left" w:pos="993"/>
        </w:tabs>
        <w:autoSpaceDE w:val="0"/>
        <w:autoSpaceDN w:val="0"/>
        <w:ind w:left="153" w:right="110" w:firstLine="556"/>
        <w:jc w:val="both"/>
        <w:rPr>
          <w:sz w:val="28"/>
        </w:rPr>
      </w:pPr>
    </w:p>
    <w:p w:rsidR="005E62B7" w:rsidRDefault="00B44BD8" w:rsidP="00B44BD8">
      <w:pPr>
        <w:pStyle w:val="a7"/>
        <w:widowControl w:val="0"/>
        <w:tabs>
          <w:tab w:val="left" w:pos="993"/>
        </w:tabs>
        <w:autoSpaceDE w:val="0"/>
        <w:autoSpaceDN w:val="0"/>
        <w:ind w:left="153" w:right="110" w:firstLine="556"/>
        <w:jc w:val="center"/>
        <w:rPr>
          <w:b/>
          <w:sz w:val="28"/>
        </w:rPr>
      </w:pPr>
      <w:r w:rsidRPr="007E2785">
        <w:rPr>
          <w:b/>
          <w:sz w:val="28"/>
        </w:rPr>
        <w:t xml:space="preserve">Правила отбора, хранения и транспортировки </w:t>
      </w:r>
    </w:p>
    <w:p w:rsidR="00CF44C7" w:rsidRDefault="00B44BD8" w:rsidP="00B44BD8">
      <w:pPr>
        <w:pStyle w:val="a7"/>
        <w:widowControl w:val="0"/>
        <w:tabs>
          <w:tab w:val="left" w:pos="993"/>
        </w:tabs>
        <w:autoSpaceDE w:val="0"/>
        <w:autoSpaceDN w:val="0"/>
        <w:ind w:left="153" w:right="110" w:firstLine="556"/>
        <w:jc w:val="center"/>
        <w:rPr>
          <w:b/>
          <w:sz w:val="28"/>
        </w:rPr>
      </w:pPr>
      <w:r w:rsidRPr="007E2785">
        <w:rPr>
          <w:b/>
          <w:sz w:val="28"/>
        </w:rPr>
        <w:t>биологического материала для</w:t>
      </w:r>
      <w:r w:rsidRPr="006B42DB">
        <w:rPr>
          <w:b/>
          <w:sz w:val="28"/>
        </w:rPr>
        <w:t xml:space="preserve"> </w:t>
      </w:r>
      <w:r w:rsidRPr="007E2785">
        <w:rPr>
          <w:b/>
          <w:sz w:val="28"/>
        </w:rPr>
        <w:t>лабораторных</w:t>
      </w:r>
    </w:p>
    <w:p w:rsidR="00CF44C7" w:rsidRDefault="00B44BD8" w:rsidP="00B44BD8">
      <w:pPr>
        <w:pStyle w:val="a7"/>
        <w:widowControl w:val="0"/>
        <w:tabs>
          <w:tab w:val="left" w:pos="993"/>
        </w:tabs>
        <w:autoSpaceDE w:val="0"/>
        <w:autoSpaceDN w:val="0"/>
        <w:ind w:left="153" w:right="110" w:firstLine="556"/>
        <w:jc w:val="center"/>
        <w:rPr>
          <w:b/>
          <w:sz w:val="28"/>
        </w:rPr>
      </w:pPr>
      <w:r w:rsidRPr="007E2785">
        <w:rPr>
          <w:b/>
          <w:sz w:val="28"/>
        </w:rPr>
        <w:t xml:space="preserve"> исследований методом полимеразной цепной </w:t>
      </w:r>
    </w:p>
    <w:p w:rsidR="00B44BD8" w:rsidRPr="007E2785" w:rsidRDefault="00B44BD8" w:rsidP="00B44BD8">
      <w:pPr>
        <w:pStyle w:val="a7"/>
        <w:widowControl w:val="0"/>
        <w:tabs>
          <w:tab w:val="left" w:pos="993"/>
        </w:tabs>
        <w:autoSpaceDE w:val="0"/>
        <w:autoSpaceDN w:val="0"/>
        <w:ind w:left="153" w:right="110" w:firstLine="556"/>
        <w:jc w:val="center"/>
        <w:rPr>
          <w:b/>
          <w:sz w:val="28"/>
        </w:rPr>
      </w:pPr>
      <w:r w:rsidRPr="007E2785">
        <w:rPr>
          <w:b/>
          <w:sz w:val="28"/>
        </w:rPr>
        <w:t>реакции на</w:t>
      </w:r>
      <w:r w:rsidRPr="006B42DB">
        <w:rPr>
          <w:b/>
          <w:sz w:val="28"/>
        </w:rPr>
        <w:t xml:space="preserve"> </w:t>
      </w:r>
      <w:r>
        <w:rPr>
          <w:b/>
          <w:sz w:val="28"/>
        </w:rPr>
        <w:t>COVID</w:t>
      </w:r>
      <w:r w:rsidRPr="007E2785">
        <w:rPr>
          <w:b/>
          <w:sz w:val="28"/>
        </w:rPr>
        <w:t>-19</w:t>
      </w:r>
    </w:p>
    <w:p w:rsidR="00B44BD8" w:rsidRPr="007E2785" w:rsidRDefault="00B44BD8" w:rsidP="00B44BD8">
      <w:pPr>
        <w:pStyle w:val="a8"/>
        <w:spacing w:before="10"/>
        <w:rPr>
          <w:b/>
          <w:sz w:val="29"/>
          <w:lang w:val="ru-RU"/>
        </w:rPr>
      </w:pPr>
    </w:p>
    <w:p w:rsidR="00B44BD8" w:rsidRPr="007E2785" w:rsidRDefault="00B44BD8" w:rsidP="00A7668D">
      <w:pPr>
        <w:pStyle w:val="a7"/>
        <w:widowControl w:val="0"/>
        <w:numPr>
          <w:ilvl w:val="0"/>
          <w:numId w:val="1"/>
        </w:numPr>
        <w:tabs>
          <w:tab w:val="left" w:pos="153"/>
        </w:tabs>
        <w:autoSpaceDE w:val="0"/>
        <w:autoSpaceDN w:val="0"/>
        <w:ind w:right="-1" w:firstLine="708"/>
        <w:jc w:val="both"/>
        <w:rPr>
          <w:sz w:val="28"/>
        </w:rPr>
      </w:pPr>
      <w:r w:rsidRPr="007E2785">
        <w:rPr>
          <w:sz w:val="28"/>
        </w:rPr>
        <w:t>Взятие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мазков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из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носоглотки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и/или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ротоглотки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для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последующего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полноценного анализа (</w:t>
      </w:r>
      <w:r w:rsidR="00431E65">
        <w:rPr>
          <w:sz w:val="28"/>
        </w:rPr>
        <w:t>методом</w:t>
      </w:r>
      <w:r w:rsidRPr="007E2785">
        <w:rPr>
          <w:sz w:val="28"/>
        </w:rPr>
        <w:t xml:space="preserve"> </w:t>
      </w:r>
      <w:r w:rsidR="00431E65">
        <w:rPr>
          <w:sz w:val="28"/>
        </w:rPr>
        <w:t>полимеразной цепной реакции</w:t>
      </w:r>
      <w:r w:rsidR="00FC34B5">
        <w:rPr>
          <w:sz w:val="28"/>
        </w:rPr>
        <w:t xml:space="preserve"> (далее – ПЦР)</w:t>
      </w:r>
      <w:r w:rsidRPr="007E2785">
        <w:rPr>
          <w:sz w:val="28"/>
        </w:rPr>
        <w:t xml:space="preserve">, </w:t>
      </w:r>
      <w:proofErr w:type="spellStart"/>
      <w:r w:rsidRPr="007E2785">
        <w:rPr>
          <w:sz w:val="28"/>
        </w:rPr>
        <w:t>секвенирования</w:t>
      </w:r>
      <w:proofErr w:type="spellEnd"/>
      <w:r w:rsidRPr="007E2785">
        <w:rPr>
          <w:sz w:val="28"/>
        </w:rPr>
        <w:t>) должно производиться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стерильным</w:t>
      </w:r>
      <w:r w:rsidRPr="007E2785">
        <w:rPr>
          <w:spacing w:val="44"/>
          <w:sz w:val="28"/>
        </w:rPr>
        <w:t xml:space="preserve"> </w:t>
      </w:r>
      <w:r w:rsidRPr="007E2785">
        <w:rPr>
          <w:sz w:val="28"/>
        </w:rPr>
        <w:t>тампоном</w:t>
      </w:r>
      <w:r w:rsidRPr="007E2785">
        <w:rPr>
          <w:spacing w:val="44"/>
          <w:sz w:val="28"/>
        </w:rPr>
        <w:t xml:space="preserve"> </w:t>
      </w:r>
      <w:r w:rsidRPr="007E2785">
        <w:rPr>
          <w:sz w:val="28"/>
        </w:rPr>
        <w:t>на</w:t>
      </w:r>
      <w:r w:rsidRPr="007E2785">
        <w:rPr>
          <w:spacing w:val="45"/>
          <w:sz w:val="28"/>
        </w:rPr>
        <w:t xml:space="preserve"> </w:t>
      </w:r>
      <w:r w:rsidRPr="007E2785">
        <w:rPr>
          <w:sz w:val="28"/>
        </w:rPr>
        <w:t>пластиковом</w:t>
      </w:r>
      <w:r w:rsidRPr="007E2785">
        <w:rPr>
          <w:spacing w:val="41"/>
          <w:sz w:val="28"/>
        </w:rPr>
        <w:t xml:space="preserve"> </w:t>
      </w:r>
      <w:r w:rsidRPr="007E2785">
        <w:rPr>
          <w:sz w:val="28"/>
        </w:rPr>
        <w:t>аппликаторе</w:t>
      </w:r>
      <w:r w:rsidRPr="007E2785">
        <w:rPr>
          <w:spacing w:val="45"/>
          <w:sz w:val="28"/>
        </w:rPr>
        <w:t xml:space="preserve"> </w:t>
      </w:r>
      <w:r w:rsidRPr="007E2785">
        <w:rPr>
          <w:sz w:val="28"/>
        </w:rPr>
        <w:t>с</w:t>
      </w:r>
      <w:r w:rsidRPr="007E2785">
        <w:rPr>
          <w:spacing w:val="44"/>
          <w:sz w:val="28"/>
        </w:rPr>
        <w:t xml:space="preserve"> </w:t>
      </w:r>
      <w:r w:rsidRPr="007E2785">
        <w:rPr>
          <w:sz w:val="28"/>
        </w:rPr>
        <w:t>последующим</w:t>
      </w:r>
      <w:r w:rsidRPr="007E2785">
        <w:rPr>
          <w:spacing w:val="44"/>
          <w:sz w:val="28"/>
        </w:rPr>
        <w:t xml:space="preserve"> </w:t>
      </w:r>
      <w:r w:rsidRPr="007E2785">
        <w:rPr>
          <w:sz w:val="28"/>
        </w:rPr>
        <w:t>погружением</w:t>
      </w:r>
      <w:r w:rsidRPr="007E2785">
        <w:rPr>
          <w:spacing w:val="-67"/>
          <w:sz w:val="28"/>
        </w:rPr>
        <w:t xml:space="preserve"> </w:t>
      </w:r>
      <w:r w:rsidR="005E62B7">
        <w:rPr>
          <w:spacing w:val="-67"/>
          <w:sz w:val="28"/>
        </w:rPr>
        <w:t xml:space="preserve">          </w:t>
      </w:r>
      <w:r w:rsidR="005E62B7">
        <w:rPr>
          <w:sz w:val="28"/>
        </w:rPr>
        <w:t xml:space="preserve"> в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транспортную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среду.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Использование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деревянных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аппликаторов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недопустимо.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Минимальный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объем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транспортной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среды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в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пробирке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для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забора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–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1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мл.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Физиологический раствор не является транспортной средой, поскольку не сохраняет</w:t>
      </w:r>
      <w:r w:rsidRPr="007E2785">
        <w:rPr>
          <w:spacing w:val="-67"/>
          <w:sz w:val="28"/>
        </w:rPr>
        <w:t xml:space="preserve"> </w:t>
      </w:r>
      <w:r w:rsidRPr="007E2785">
        <w:rPr>
          <w:sz w:val="28"/>
        </w:rPr>
        <w:t>инфекционные</w:t>
      </w:r>
      <w:r w:rsidRPr="007E2785">
        <w:rPr>
          <w:spacing w:val="43"/>
          <w:sz w:val="28"/>
        </w:rPr>
        <w:t xml:space="preserve"> </w:t>
      </w:r>
      <w:r w:rsidRPr="007E2785">
        <w:rPr>
          <w:sz w:val="28"/>
        </w:rPr>
        <w:t>свойства</w:t>
      </w:r>
      <w:r w:rsidRPr="007E2785">
        <w:rPr>
          <w:spacing w:val="43"/>
          <w:sz w:val="28"/>
        </w:rPr>
        <w:t xml:space="preserve"> </w:t>
      </w:r>
      <w:r w:rsidRPr="007E2785">
        <w:rPr>
          <w:sz w:val="28"/>
        </w:rPr>
        <w:t>вируса.</w:t>
      </w:r>
      <w:r w:rsidRPr="007E2785">
        <w:rPr>
          <w:spacing w:val="43"/>
          <w:sz w:val="28"/>
        </w:rPr>
        <w:t xml:space="preserve"> </w:t>
      </w:r>
      <w:r w:rsidRPr="007E2785">
        <w:rPr>
          <w:sz w:val="28"/>
        </w:rPr>
        <w:t>Взятие</w:t>
      </w:r>
      <w:r w:rsidRPr="007E2785">
        <w:rPr>
          <w:spacing w:val="113"/>
          <w:sz w:val="28"/>
        </w:rPr>
        <w:t xml:space="preserve"> </w:t>
      </w:r>
      <w:r w:rsidRPr="007E2785">
        <w:rPr>
          <w:sz w:val="28"/>
        </w:rPr>
        <w:t>носоглоточных</w:t>
      </w:r>
      <w:r w:rsidRPr="007E2785">
        <w:rPr>
          <w:spacing w:val="111"/>
          <w:sz w:val="28"/>
        </w:rPr>
        <w:t xml:space="preserve"> </w:t>
      </w:r>
      <w:r w:rsidRPr="007E2785">
        <w:rPr>
          <w:sz w:val="28"/>
        </w:rPr>
        <w:t>мазков</w:t>
      </w:r>
      <w:r w:rsidRPr="007E2785">
        <w:rPr>
          <w:spacing w:val="112"/>
          <w:sz w:val="28"/>
        </w:rPr>
        <w:t xml:space="preserve"> </w:t>
      </w:r>
      <w:r w:rsidR="00FC34B5" w:rsidRPr="007E2785">
        <w:rPr>
          <w:sz w:val="28"/>
        </w:rPr>
        <w:t>осуществляется</w:t>
      </w:r>
      <w:r w:rsidR="00FC34B5">
        <w:rPr>
          <w:sz w:val="28"/>
        </w:rPr>
        <w:t xml:space="preserve"> из </w:t>
      </w:r>
      <w:r w:rsidRPr="007E2785">
        <w:rPr>
          <w:sz w:val="28"/>
        </w:rPr>
        <w:t>двух ноздрей пациента двумя разными аппликаторами, которые погружаются в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пробирку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с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транспортной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средой.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Рекомендуется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использовать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готовые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коммерческие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транспортные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среды.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Такие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среды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содержат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компоненты,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стабилизирующие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вирусные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частицы,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и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набор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антибиотиков,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препятствующих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развитию</w:t>
      </w:r>
      <w:r w:rsidRPr="007E2785">
        <w:rPr>
          <w:spacing w:val="-2"/>
          <w:sz w:val="28"/>
        </w:rPr>
        <w:t xml:space="preserve"> </w:t>
      </w:r>
      <w:r w:rsidRPr="007E2785">
        <w:rPr>
          <w:sz w:val="28"/>
        </w:rPr>
        <w:t>бактериальной флоры.</w:t>
      </w:r>
    </w:p>
    <w:p w:rsidR="00B44BD8" w:rsidRPr="007E2785" w:rsidRDefault="00B44BD8" w:rsidP="00B44BD8">
      <w:pPr>
        <w:pStyle w:val="a7"/>
        <w:widowControl w:val="0"/>
        <w:numPr>
          <w:ilvl w:val="0"/>
          <w:numId w:val="1"/>
        </w:numPr>
        <w:tabs>
          <w:tab w:val="left" w:pos="1253"/>
        </w:tabs>
        <w:autoSpaceDE w:val="0"/>
        <w:autoSpaceDN w:val="0"/>
        <w:spacing w:before="1"/>
        <w:ind w:right="103" w:firstLine="708"/>
        <w:jc w:val="both"/>
        <w:rPr>
          <w:sz w:val="28"/>
        </w:rPr>
      </w:pPr>
      <w:r w:rsidRPr="007E2785">
        <w:rPr>
          <w:sz w:val="28"/>
        </w:rPr>
        <w:t>После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погружения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проб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в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транспортную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среду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пробирки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необходимо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поместить</w:t>
      </w:r>
      <w:r w:rsidRPr="007E2785">
        <w:rPr>
          <w:spacing w:val="58"/>
          <w:sz w:val="28"/>
        </w:rPr>
        <w:t xml:space="preserve"> </w:t>
      </w:r>
      <w:r w:rsidRPr="007E2785">
        <w:rPr>
          <w:sz w:val="28"/>
        </w:rPr>
        <w:t>в</w:t>
      </w:r>
      <w:r w:rsidRPr="007E2785">
        <w:rPr>
          <w:spacing w:val="60"/>
          <w:sz w:val="28"/>
        </w:rPr>
        <w:t xml:space="preserve"> </w:t>
      </w:r>
      <w:r w:rsidRPr="007E2785">
        <w:rPr>
          <w:sz w:val="28"/>
        </w:rPr>
        <w:t>холодильник</w:t>
      </w:r>
      <w:r w:rsidRPr="007E2785">
        <w:rPr>
          <w:spacing w:val="60"/>
          <w:sz w:val="28"/>
        </w:rPr>
        <w:t xml:space="preserve"> </w:t>
      </w:r>
      <w:r w:rsidRPr="007E2785">
        <w:rPr>
          <w:sz w:val="28"/>
        </w:rPr>
        <w:t>(в</w:t>
      </w:r>
      <w:r w:rsidRPr="007E2785">
        <w:rPr>
          <w:spacing w:val="59"/>
          <w:sz w:val="28"/>
        </w:rPr>
        <w:t xml:space="preserve"> </w:t>
      </w:r>
      <w:r w:rsidRPr="007E2785">
        <w:rPr>
          <w:sz w:val="28"/>
        </w:rPr>
        <w:t>случае</w:t>
      </w:r>
      <w:r w:rsidRPr="007E2785">
        <w:rPr>
          <w:spacing w:val="61"/>
          <w:sz w:val="28"/>
        </w:rPr>
        <w:t xml:space="preserve"> </w:t>
      </w:r>
      <w:r w:rsidRPr="007E2785">
        <w:rPr>
          <w:sz w:val="28"/>
        </w:rPr>
        <w:t>если</w:t>
      </w:r>
      <w:r w:rsidRPr="007E2785">
        <w:rPr>
          <w:spacing w:val="60"/>
          <w:sz w:val="28"/>
        </w:rPr>
        <w:t xml:space="preserve"> </w:t>
      </w:r>
      <w:r w:rsidRPr="007E2785">
        <w:rPr>
          <w:sz w:val="28"/>
        </w:rPr>
        <w:t>пробы</w:t>
      </w:r>
      <w:r w:rsidRPr="007E2785">
        <w:rPr>
          <w:spacing w:val="59"/>
          <w:sz w:val="28"/>
        </w:rPr>
        <w:t xml:space="preserve"> </w:t>
      </w:r>
      <w:r w:rsidRPr="007E2785">
        <w:rPr>
          <w:sz w:val="28"/>
        </w:rPr>
        <w:t>будут</w:t>
      </w:r>
      <w:r w:rsidRPr="007E2785">
        <w:rPr>
          <w:spacing w:val="59"/>
          <w:sz w:val="28"/>
        </w:rPr>
        <w:t xml:space="preserve"> </w:t>
      </w:r>
      <w:r w:rsidRPr="007E2785">
        <w:rPr>
          <w:sz w:val="28"/>
        </w:rPr>
        <w:t>использованы</w:t>
      </w:r>
      <w:r w:rsidRPr="007E2785">
        <w:rPr>
          <w:spacing w:val="61"/>
          <w:sz w:val="28"/>
        </w:rPr>
        <w:t xml:space="preserve"> </w:t>
      </w:r>
      <w:r w:rsidRPr="007E2785">
        <w:rPr>
          <w:sz w:val="28"/>
        </w:rPr>
        <w:t>для</w:t>
      </w:r>
      <w:r w:rsidRPr="007E2785">
        <w:rPr>
          <w:spacing w:val="60"/>
          <w:sz w:val="28"/>
        </w:rPr>
        <w:t xml:space="preserve"> </w:t>
      </w:r>
      <w:r w:rsidRPr="007E2785">
        <w:rPr>
          <w:sz w:val="28"/>
        </w:rPr>
        <w:t>работы</w:t>
      </w:r>
      <w:r w:rsidRPr="007E2785">
        <w:rPr>
          <w:spacing w:val="-67"/>
          <w:sz w:val="28"/>
        </w:rPr>
        <w:t xml:space="preserve"> </w:t>
      </w:r>
      <w:r w:rsidRPr="007E2785">
        <w:rPr>
          <w:sz w:val="28"/>
        </w:rPr>
        <w:t>в</w:t>
      </w:r>
      <w:r w:rsidRPr="007E2785">
        <w:rPr>
          <w:spacing w:val="-3"/>
          <w:sz w:val="28"/>
        </w:rPr>
        <w:t xml:space="preserve"> </w:t>
      </w:r>
      <w:r w:rsidRPr="007E2785">
        <w:rPr>
          <w:sz w:val="28"/>
        </w:rPr>
        <w:t>течение 48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часов).</w:t>
      </w:r>
    </w:p>
    <w:p w:rsidR="00B44BD8" w:rsidRPr="007E2785" w:rsidRDefault="00B44BD8" w:rsidP="00B44BD8">
      <w:pPr>
        <w:pStyle w:val="a8"/>
        <w:spacing w:before="2" w:line="322" w:lineRule="exact"/>
        <w:ind w:left="861"/>
        <w:jc w:val="both"/>
        <w:rPr>
          <w:lang w:val="ru-RU"/>
        </w:rPr>
      </w:pPr>
      <w:r w:rsidRPr="007E2785">
        <w:rPr>
          <w:lang w:val="ru-RU"/>
        </w:rPr>
        <w:t>При</w:t>
      </w:r>
      <w:r w:rsidRPr="007E2785">
        <w:rPr>
          <w:spacing w:val="-4"/>
          <w:lang w:val="ru-RU"/>
        </w:rPr>
        <w:t xml:space="preserve"> </w:t>
      </w:r>
      <w:r w:rsidRPr="007E2785">
        <w:rPr>
          <w:lang w:val="ru-RU"/>
        </w:rPr>
        <w:t>более</w:t>
      </w:r>
      <w:r w:rsidRPr="007E2785">
        <w:rPr>
          <w:spacing w:val="-6"/>
          <w:lang w:val="ru-RU"/>
        </w:rPr>
        <w:t xml:space="preserve"> </w:t>
      </w:r>
      <w:r w:rsidRPr="007E2785">
        <w:rPr>
          <w:lang w:val="ru-RU"/>
        </w:rPr>
        <w:t>длительном</w:t>
      </w:r>
      <w:r w:rsidRPr="007E2785">
        <w:rPr>
          <w:spacing w:val="-4"/>
          <w:lang w:val="ru-RU"/>
        </w:rPr>
        <w:t xml:space="preserve"> </w:t>
      </w:r>
      <w:r w:rsidRPr="007E2785">
        <w:rPr>
          <w:lang w:val="ru-RU"/>
        </w:rPr>
        <w:t>хранении</w:t>
      </w:r>
      <w:r w:rsidRPr="007E2785">
        <w:rPr>
          <w:spacing w:val="-4"/>
          <w:lang w:val="ru-RU"/>
        </w:rPr>
        <w:t xml:space="preserve"> </w:t>
      </w:r>
      <w:r w:rsidRPr="007E2785">
        <w:rPr>
          <w:lang w:val="ru-RU"/>
        </w:rPr>
        <w:t>пробы</w:t>
      </w:r>
      <w:r w:rsidRPr="007E2785">
        <w:rPr>
          <w:spacing w:val="-3"/>
          <w:lang w:val="ru-RU"/>
        </w:rPr>
        <w:t xml:space="preserve"> </w:t>
      </w:r>
      <w:r w:rsidRPr="007E2785">
        <w:rPr>
          <w:lang w:val="ru-RU"/>
        </w:rPr>
        <w:t>необходимо</w:t>
      </w:r>
      <w:r w:rsidRPr="007E2785">
        <w:rPr>
          <w:spacing w:val="-3"/>
          <w:lang w:val="ru-RU"/>
        </w:rPr>
        <w:t xml:space="preserve"> </w:t>
      </w:r>
      <w:r w:rsidRPr="007E2785">
        <w:rPr>
          <w:lang w:val="ru-RU"/>
        </w:rPr>
        <w:t>заморозить.</w:t>
      </w:r>
    </w:p>
    <w:p w:rsidR="00B44BD8" w:rsidRPr="007E2785" w:rsidRDefault="00B44BD8" w:rsidP="00B44BD8">
      <w:pPr>
        <w:pStyle w:val="a7"/>
        <w:widowControl w:val="0"/>
        <w:numPr>
          <w:ilvl w:val="0"/>
          <w:numId w:val="1"/>
        </w:numPr>
        <w:tabs>
          <w:tab w:val="left" w:pos="1248"/>
        </w:tabs>
        <w:autoSpaceDE w:val="0"/>
        <w:autoSpaceDN w:val="0"/>
        <w:ind w:right="102" w:firstLine="708"/>
        <w:jc w:val="both"/>
        <w:rPr>
          <w:sz w:val="28"/>
        </w:rPr>
      </w:pPr>
      <w:proofErr w:type="gramStart"/>
      <w:r w:rsidRPr="007E2785">
        <w:rPr>
          <w:sz w:val="28"/>
        </w:rPr>
        <w:t>В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лаборатории</w:t>
      </w:r>
      <w:r w:rsidRPr="007E2785">
        <w:rPr>
          <w:spacing w:val="70"/>
          <w:sz w:val="28"/>
        </w:rPr>
        <w:t xml:space="preserve"> </w:t>
      </w:r>
      <w:r w:rsidRPr="007E2785">
        <w:rPr>
          <w:sz w:val="28"/>
        </w:rPr>
        <w:t>пробирки</w:t>
      </w:r>
      <w:r w:rsidRPr="007E2785">
        <w:rPr>
          <w:spacing w:val="70"/>
          <w:sz w:val="28"/>
        </w:rPr>
        <w:t xml:space="preserve"> </w:t>
      </w:r>
      <w:r w:rsidRPr="007E2785">
        <w:rPr>
          <w:sz w:val="28"/>
        </w:rPr>
        <w:t>с</w:t>
      </w:r>
      <w:r w:rsidRPr="007E2785">
        <w:rPr>
          <w:spacing w:val="70"/>
          <w:sz w:val="28"/>
        </w:rPr>
        <w:t xml:space="preserve"> </w:t>
      </w:r>
      <w:r w:rsidRPr="007E2785">
        <w:rPr>
          <w:sz w:val="28"/>
        </w:rPr>
        <w:t>тампонами</w:t>
      </w:r>
      <w:r w:rsidRPr="007E2785">
        <w:rPr>
          <w:spacing w:val="70"/>
          <w:sz w:val="28"/>
        </w:rPr>
        <w:t xml:space="preserve"> </w:t>
      </w:r>
      <w:r w:rsidRPr="007E2785">
        <w:rPr>
          <w:sz w:val="28"/>
        </w:rPr>
        <w:t>встряхивают,</w:t>
      </w:r>
      <w:r w:rsidRPr="007E2785">
        <w:rPr>
          <w:spacing w:val="70"/>
          <w:sz w:val="28"/>
        </w:rPr>
        <w:t xml:space="preserve"> </w:t>
      </w:r>
      <w:r w:rsidRPr="007E2785">
        <w:rPr>
          <w:sz w:val="28"/>
        </w:rPr>
        <w:t>отбирают</w:t>
      </w:r>
      <w:r w:rsidRPr="007E2785">
        <w:rPr>
          <w:spacing w:val="70"/>
          <w:sz w:val="28"/>
        </w:rPr>
        <w:t xml:space="preserve"> </w:t>
      </w:r>
      <w:r w:rsidRPr="007E2785">
        <w:rPr>
          <w:sz w:val="28"/>
        </w:rPr>
        <w:t>0,2</w:t>
      </w:r>
      <w:r w:rsidRPr="007E2785">
        <w:rPr>
          <w:spacing w:val="70"/>
          <w:sz w:val="28"/>
        </w:rPr>
        <w:t xml:space="preserve"> </w:t>
      </w:r>
      <w:r w:rsidRPr="007E2785">
        <w:rPr>
          <w:sz w:val="28"/>
        </w:rPr>
        <w:t>мл</w:t>
      </w:r>
      <w:r w:rsidRPr="007E2785">
        <w:rPr>
          <w:spacing w:val="1"/>
          <w:sz w:val="28"/>
        </w:rPr>
        <w:t xml:space="preserve"> </w:t>
      </w:r>
      <w:r>
        <w:rPr>
          <w:sz w:val="28"/>
        </w:rPr>
        <w:t>для проведения ПЦР, оставшуюся часть, предназначенную для отправки</w:t>
      </w:r>
      <w:r>
        <w:rPr>
          <w:spacing w:val="-67"/>
          <w:sz w:val="28"/>
        </w:rPr>
        <w:t xml:space="preserve"> </w:t>
      </w:r>
      <w:r w:rsidR="00FC34B5">
        <w:rPr>
          <w:spacing w:val="-67"/>
          <w:sz w:val="28"/>
        </w:rPr>
        <w:t xml:space="preserve">                   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ФГБУ «НИИ гриппа им. </w:t>
      </w:r>
      <w:r w:rsidRPr="007E2785">
        <w:rPr>
          <w:sz w:val="28"/>
        </w:rPr>
        <w:t xml:space="preserve">А.А. </w:t>
      </w:r>
      <w:proofErr w:type="spellStart"/>
      <w:r w:rsidRPr="007E2785">
        <w:rPr>
          <w:sz w:val="28"/>
        </w:rPr>
        <w:t>Смородинцева</w:t>
      </w:r>
      <w:proofErr w:type="spellEnd"/>
      <w:r w:rsidRPr="007E2785">
        <w:rPr>
          <w:sz w:val="28"/>
        </w:rPr>
        <w:t xml:space="preserve">» </w:t>
      </w:r>
      <w:r w:rsidR="005E62B7">
        <w:rPr>
          <w:sz w:val="28"/>
        </w:rPr>
        <w:t>Минздрава России</w:t>
      </w:r>
      <w:r w:rsidR="00FC34B5">
        <w:rPr>
          <w:sz w:val="28"/>
        </w:rPr>
        <w:t xml:space="preserve"> </w:t>
      </w:r>
      <w:r w:rsidRPr="007E2785">
        <w:rPr>
          <w:sz w:val="28"/>
        </w:rPr>
        <w:t>для</w:t>
      </w:r>
      <w:r w:rsidRPr="007E2785">
        <w:rPr>
          <w:spacing w:val="-10"/>
          <w:sz w:val="28"/>
        </w:rPr>
        <w:t xml:space="preserve"> </w:t>
      </w:r>
      <w:r w:rsidRPr="007E2785">
        <w:rPr>
          <w:sz w:val="28"/>
        </w:rPr>
        <w:t>дополнительных</w:t>
      </w:r>
      <w:r w:rsidRPr="007E2785">
        <w:rPr>
          <w:spacing w:val="-9"/>
          <w:sz w:val="28"/>
        </w:rPr>
        <w:t xml:space="preserve"> </w:t>
      </w:r>
      <w:r w:rsidRPr="007E2785">
        <w:rPr>
          <w:sz w:val="28"/>
        </w:rPr>
        <w:t>исследований</w:t>
      </w:r>
      <w:r w:rsidRPr="007E2785">
        <w:rPr>
          <w:spacing w:val="-10"/>
          <w:sz w:val="28"/>
        </w:rPr>
        <w:t xml:space="preserve"> </w:t>
      </w:r>
      <w:r w:rsidRPr="007E2785">
        <w:rPr>
          <w:sz w:val="28"/>
        </w:rPr>
        <w:t>(в</w:t>
      </w:r>
      <w:r w:rsidRPr="007E2785">
        <w:rPr>
          <w:spacing w:val="-10"/>
          <w:sz w:val="28"/>
        </w:rPr>
        <w:t xml:space="preserve"> </w:t>
      </w:r>
      <w:r w:rsidRPr="007E2785">
        <w:rPr>
          <w:sz w:val="28"/>
        </w:rPr>
        <w:t>случае</w:t>
      </w:r>
      <w:r w:rsidRPr="007E2785">
        <w:rPr>
          <w:spacing w:val="-10"/>
          <w:sz w:val="28"/>
        </w:rPr>
        <w:t xml:space="preserve"> </w:t>
      </w:r>
      <w:proofErr w:type="spellStart"/>
      <w:r w:rsidRPr="007E2785">
        <w:rPr>
          <w:sz w:val="28"/>
        </w:rPr>
        <w:t>детекции</w:t>
      </w:r>
      <w:proofErr w:type="spellEnd"/>
      <w:r w:rsidRPr="007E2785">
        <w:rPr>
          <w:spacing w:val="-10"/>
          <w:sz w:val="28"/>
        </w:rPr>
        <w:t xml:space="preserve"> </w:t>
      </w:r>
      <w:r w:rsidRPr="007E2785">
        <w:rPr>
          <w:sz w:val="28"/>
        </w:rPr>
        <w:t>вируса</w:t>
      </w:r>
      <w:r w:rsidRPr="007E2785">
        <w:rPr>
          <w:spacing w:val="-4"/>
          <w:sz w:val="28"/>
        </w:rPr>
        <w:t xml:space="preserve"> </w:t>
      </w:r>
      <w:r>
        <w:rPr>
          <w:sz w:val="28"/>
        </w:rPr>
        <w:t>SARS</w:t>
      </w:r>
      <w:r w:rsidRPr="007E2785">
        <w:rPr>
          <w:sz w:val="28"/>
        </w:rPr>
        <w:t>-</w:t>
      </w:r>
      <w:r>
        <w:rPr>
          <w:sz w:val="28"/>
        </w:rPr>
        <w:t>CoV</w:t>
      </w:r>
      <w:r w:rsidRPr="007E2785">
        <w:rPr>
          <w:sz w:val="28"/>
        </w:rPr>
        <w:t>-2,</w:t>
      </w:r>
      <w:r w:rsidRPr="007E2785">
        <w:rPr>
          <w:spacing w:val="-11"/>
          <w:sz w:val="28"/>
        </w:rPr>
        <w:t xml:space="preserve"> </w:t>
      </w:r>
      <w:r w:rsidRPr="007E2785">
        <w:rPr>
          <w:sz w:val="28"/>
        </w:rPr>
        <w:t>значение</w:t>
      </w:r>
      <w:r w:rsidR="00CF44C7">
        <w:rPr>
          <w:sz w:val="28"/>
        </w:rPr>
        <w:t xml:space="preserve"> </w:t>
      </w:r>
      <w:r w:rsidRPr="007E2785">
        <w:rPr>
          <w:spacing w:val="-67"/>
          <w:sz w:val="28"/>
        </w:rPr>
        <w:t xml:space="preserve"> </w:t>
      </w:r>
      <w:r w:rsidRPr="007E2785">
        <w:rPr>
          <w:sz w:val="28"/>
        </w:rPr>
        <w:t>порогового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цикла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менее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32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(</w:t>
      </w:r>
      <w:proofErr w:type="spellStart"/>
      <w:r>
        <w:rPr>
          <w:sz w:val="28"/>
        </w:rPr>
        <w:t>Ct</w:t>
      </w:r>
      <w:proofErr w:type="spellEnd"/>
      <w:r w:rsidR="005E62B7">
        <w:rPr>
          <w:sz w:val="28"/>
        </w:rPr>
        <w:t>&lt;32)</w:t>
      </w:r>
      <w:r w:rsidRPr="007E2785">
        <w:rPr>
          <w:sz w:val="28"/>
        </w:rPr>
        <w:t>,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замораживают.</w:t>
      </w:r>
      <w:proofErr w:type="gramEnd"/>
      <w:r w:rsidRPr="007E2785">
        <w:rPr>
          <w:spacing w:val="1"/>
          <w:sz w:val="28"/>
        </w:rPr>
        <w:t xml:space="preserve"> </w:t>
      </w:r>
      <w:r w:rsidR="00C5617F">
        <w:rPr>
          <w:spacing w:val="1"/>
          <w:sz w:val="28"/>
        </w:rPr>
        <w:t>Необходимо и</w:t>
      </w:r>
      <w:r w:rsidRPr="007E2785">
        <w:rPr>
          <w:sz w:val="28"/>
        </w:rPr>
        <w:t>збегать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многократного</w:t>
      </w:r>
      <w:r w:rsidRPr="007E2785">
        <w:rPr>
          <w:spacing w:val="1"/>
          <w:sz w:val="28"/>
        </w:rPr>
        <w:t xml:space="preserve"> </w:t>
      </w:r>
      <w:r w:rsidR="005E62B7">
        <w:rPr>
          <w:sz w:val="28"/>
        </w:rPr>
        <w:t>замораживания (</w:t>
      </w:r>
      <w:r w:rsidRPr="007E2785">
        <w:rPr>
          <w:sz w:val="28"/>
        </w:rPr>
        <w:t>оттаивания</w:t>
      </w:r>
      <w:r w:rsidR="005E62B7">
        <w:rPr>
          <w:sz w:val="28"/>
        </w:rPr>
        <w:t>)</w:t>
      </w:r>
      <w:r w:rsidRPr="007E2785">
        <w:rPr>
          <w:spacing w:val="-4"/>
          <w:sz w:val="28"/>
        </w:rPr>
        <w:t xml:space="preserve"> </w:t>
      </w:r>
      <w:r w:rsidRPr="007E2785">
        <w:rPr>
          <w:sz w:val="28"/>
        </w:rPr>
        <w:t>образцов.</w:t>
      </w:r>
    </w:p>
    <w:p w:rsidR="00B44BD8" w:rsidRPr="007E2785" w:rsidRDefault="00B44BD8" w:rsidP="00B44BD8">
      <w:pPr>
        <w:pStyle w:val="a7"/>
        <w:widowControl w:val="0"/>
        <w:numPr>
          <w:ilvl w:val="0"/>
          <w:numId w:val="1"/>
        </w:numPr>
        <w:tabs>
          <w:tab w:val="left" w:pos="1140"/>
        </w:tabs>
        <w:autoSpaceDE w:val="0"/>
        <w:autoSpaceDN w:val="0"/>
        <w:ind w:right="103" w:firstLine="708"/>
        <w:jc w:val="both"/>
        <w:rPr>
          <w:sz w:val="28"/>
        </w:rPr>
      </w:pPr>
      <w:r w:rsidRPr="007E2785">
        <w:rPr>
          <w:sz w:val="28"/>
        </w:rPr>
        <w:t>Отбор</w:t>
      </w:r>
      <w:r w:rsidRPr="007E2785">
        <w:rPr>
          <w:spacing w:val="-7"/>
          <w:sz w:val="28"/>
        </w:rPr>
        <w:t xml:space="preserve"> </w:t>
      </w:r>
      <w:r w:rsidRPr="007E2785">
        <w:rPr>
          <w:sz w:val="28"/>
        </w:rPr>
        <w:t>секционных</w:t>
      </w:r>
      <w:r w:rsidRPr="007E2785">
        <w:rPr>
          <w:spacing w:val="-7"/>
          <w:sz w:val="28"/>
        </w:rPr>
        <w:t xml:space="preserve"> </w:t>
      </w:r>
      <w:r w:rsidRPr="007E2785">
        <w:rPr>
          <w:sz w:val="28"/>
        </w:rPr>
        <w:t>материалов</w:t>
      </w:r>
      <w:r w:rsidRPr="007E2785">
        <w:rPr>
          <w:spacing w:val="-7"/>
          <w:sz w:val="28"/>
        </w:rPr>
        <w:t xml:space="preserve"> </w:t>
      </w:r>
      <w:r w:rsidRPr="007E2785">
        <w:rPr>
          <w:sz w:val="28"/>
        </w:rPr>
        <w:t>(фрагменты</w:t>
      </w:r>
      <w:r w:rsidRPr="007E2785">
        <w:rPr>
          <w:spacing w:val="-7"/>
          <w:sz w:val="28"/>
        </w:rPr>
        <w:t xml:space="preserve"> </w:t>
      </w:r>
      <w:r w:rsidRPr="007E2785">
        <w:rPr>
          <w:sz w:val="28"/>
        </w:rPr>
        <w:t>бронхов,</w:t>
      </w:r>
      <w:r w:rsidRPr="007E2785">
        <w:rPr>
          <w:spacing w:val="-8"/>
          <w:sz w:val="28"/>
        </w:rPr>
        <w:t xml:space="preserve"> </w:t>
      </w:r>
      <w:r w:rsidRPr="007E2785">
        <w:rPr>
          <w:sz w:val="28"/>
        </w:rPr>
        <w:t>легочная</w:t>
      </w:r>
      <w:r w:rsidRPr="007E2785">
        <w:rPr>
          <w:spacing w:val="-7"/>
          <w:sz w:val="28"/>
        </w:rPr>
        <w:t xml:space="preserve"> </w:t>
      </w:r>
      <w:r w:rsidRPr="007E2785">
        <w:rPr>
          <w:sz w:val="28"/>
        </w:rPr>
        <w:t>ткань)</w:t>
      </w:r>
      <w:r w:rsidRPr="007E2785">
        <w:rPr>
          <w:spacing w:val="-10"/>
          <w:sz w:val="28"/>
        </w:rPr>
        <w:t xml:space="preserve"> </w:t>
      </w:r>
      <w:r w:rsidRPr="007E2785">
        <w:rPr>
          <w:sz w:val="28"/>
        </w:rPr>
        <w:t>должен</w:t>
      </w:r>
      <w:r w:rsidRPr="007E2785">
        <w:rPr>
          <w:spacing w:val="-67"/>
          <w:sz w:val="28"/>
        </w:rPr>
        <w:t xml:space="preserve"> </w:t>
      </w:r>
      <w:r w:rsidRPr="007E2785">
        <w:rPr>
          <w:sz w:val="28"/>
        </w:rPr>
        <w:t>производиться стерильным инструментом в стерильные одноразовые пластиковые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герметичные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контейнеры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в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двух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повторах,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один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из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которых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направляется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в</w:t>
      </w:r>
      <w:r w:rsidRPr="007E2785">
        <w:rPr>
          <w:spacing w:val="1"/>
          <w:sz w:val="28"/>
        </w:rPr>
        <w:t xml:space="preserve"> </w:t>
      </w:r>
      <w:r>
        <w:rPr>
          <w:sz w:val="28"/>
        </w:rPr>
        <w:t xml:space="preserve">лабораторию </w:t>
      </w:r>
      <w:r w:rsidRPr="007E2785">
        <w:rPr>
          <w:sz w:val="28"/>
        </w:rPr>
        <w:t xml:space="preserve"> для анализа, второй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–</w:t>
      </w:r>
      <w:r w:rsidRPr="00B44BD8">
        <w:rPr>
          <w:sz w:val="28"/>
        </w:rPr>
        <w:t xml:space="preserve"> </w:t>
      </w:r>
      <w:r w:rsidRPr="007E2785">
        <w:rPr>
          <w:sz w:val="28"/>
        </w:rPr>
        <w:t xml:space="preserve">в </w:t>
      </w:r>
      <w:r>
        <w:rPr>
          <w:sz w:val="28"/>
        </w:rPr>
        <w:t>ФГБУ</w:t>
      </w:r>
      <w:r w:rsidRPr="007E2785">
        <w:rPr>
          <w:sz w:val="28"/>
        </w:rPr>
        <w:t xml:space="preserve"> «НИИ гриппа</w:t>
      </w:r>
      <w:r w:rsidRPr="007E2785">
        <w:rPr>
          <w:spacing w:val="1"/>
          <w:sz w:val="28"/>
        </w:rPr>
        <w:t xml:space="preserve"> </w:t>
      </w:r>
      <w:r w:rsidR="00CF44C7">
        <w:rPr>
          <w:spacing w:val="1"/>
          <w:sz w:val="28"/>
        </w:rPr>
        <w:br/>
      </w:r>
      <w:r w:rsidRPr="007E2785">
        <w:rPr>
          <w:sz w:val="28"/>
        </w:rPr>
        <w:t>им.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А.А.</w:t>
      </w:r>
      <w:r w:rsidRPr="007E2785">
        <w:rPr>
          <w:spacing w:val="1"/>
          <w:sz w:val="28"/>
        </w:rPr>
        <w:t xml:space="preserve"> </w:t>
      </w:r>
      <w:proofErr w:type="spellStart"/>
      <w:r w:rsidRPr="007E2785">
        <w:rPr>
          <w:sz w:val="28"/>
        </w:rPr>
        <w:t>Смородинцева</w:t>
      </w:r>
      <w:proofErr w:type="spellEnd"/>
      <w:r w:rsidRPr="007E2785">
        <w:rPr>
          <w:sz w:val="28"/>
        </w:rPr>
        <w:t>»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Минздрава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России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в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случае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обнаружения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вируса</w:t>
      </w:r>
      <w:r w:rsidRPr="007E2785">
        <w:rPr>
          <w:spacing w:val="1"/>
          <w:sz w:val="28"/>
        </w:rPr>
        <w:t xml:space="preserve"> </w:t>
      </w:r>
      <w:r>
        <w:rPr>
          <w:sz w:val="28"/>
        </w:rPr>
        <w:t>SARS</w:t>
      </w:r>
      <w:r w:rsidRPr="007E2785">
        <w:rPr>
          <w:sz w:val="28"/>
        </w:rPr>
        <w:t>-</w:t>
      </w:r>
      <w:r>
        <w:rPr>
          <w:sz w:val="28"/>
        </w:rPr>
        <w:t>CoV</w:t>
      </w:r>
      <w:r w:rsidRPr="007E2785">
        <w:rPr>
          <w:sz w:val="28"/>
        </w:rPr>
        <w:t>-2. Фрагменты орга</w:t>
      </w:r>
      <w:r w:rsidR="00C5617F">
        <w:rPr>
          <w:sz w:val="28"/>
        </w:rPr>
        <w:t xml:space="preserve">нов должны быть заморожены при минус </w:t>
      </w:r>
      <w:r w:rsidRPr="007E2785">
        <w:rPr>
          <w:sz w:val="28"/>
        </w:rPr>
        <w:t>20°С или более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низких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температурах,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если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они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не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будут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использованы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для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работы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в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течение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ближайших 24</w:t>
      </w:r>
      <w:r w:rsidRPr="007E2785">
        <w:rPr>
          <w:spacing w:val="1"/>
          <w:sz w:val="28"/>
        </w:rPr>
        <w:t xml:space="preserve"> </w:t>
      </w:r>
      <w:r w:rsidRPr="007E2785">
        <w:rPr>
          <w:sz w:val="28"/>
        </w:rPr>
        <w:t>часов.</w:t>
      </w:r>
    </w:p>
    <w:p w:rsidR="00B44BD8" w:rsidRPr="007E2785" w:rsidRDefault="00C5617F" w:rsidP="00A7668D">
      <w:pPr>
        <w:pStyle w:val="a7"/>
        <w:widowControl w:val="0"/>
        <w:numPr>
          <w:ilvl w:val="0"/>
          <w:numId w:val="1"/>
        </w:numPr>
        <w:tabs>
          <w:tab w:val="left" w:pos="1149"/>
        </w:tabs>
        <w:autoSpaceDE w:val="0"/>
        <w:autoSpaceDN w:val="0"/>
        <w:ind w:right="-143" w:firstLine="708"/>
        <w:jc w:val="both"/>
        <w:rPr>
          <w:sz w:val="28"/>
        </w:rPr>
      </w:pPr>
      <w:proofErr w:type="gramStart"/>
      <w:r>
        <w:rPr>
          <w:sz w:val="28"/>
        </w:rPr>
        <w:t>Необходимо о</w:t>
      </w:r>
      <w:r w:rsidR="00B44BD8" w:rsidRPr="007E2785">
        <w:rPr>
          <w:sz w:val="28"/>
        </w:rPr>
        <w:t>беспечить упаковку биологических образцов (в соответствии с принципом</w:t>
      </w:r>
      <w:r w:rsidR="00B44BD8" w:rsidRPr="007E2785">
        <w:rPr>
          <w:spacing w:val="-67"/>
          <w:sz w:val="28"/>
        </w:rPr>
        <w:t xml:space="preserve"> </w:t>
      </w:r>
      <w:r w:rsidR="00B44BD8" w:rsidRPr="007E2785">
        <w:rPr>
          <w:sz w:val="28"/>
        </w:rPr>
        <w:t>тройной</w:t>
      </w:r>
      <w:r w:rsidR="00B44BD8" w:rsidRPr="007E2785">
        <w:rPr>
          <w:spacing w:val="59"/>
          <w:sz w:val="28"/>
        </w:rPr>
        <w:t xml:space="preserve"> </w:t>
      </w:r>
      <w:r w:rsidR="00B44BD8" w:rsidRPr="007E2785">
        <w:rPr>
          <w:sz w:val="28"/>
        </w:rPr>
        <w:t>упаковки:</w:t>
      </w:r>
      <w:r w:rsidR="00B44BD8" w:rsidRPr="007E2785">
        <w:rPr>
          <w:spacing w:val="58"/>
          <w:sz w:val="28"/>
        </w:rPr>
        <w:t xml:space="preserve"> </w:t>
      </w:r>
      <w:r w:rsidR="00B44BD8" w:rsidRPr="007E2785">
        <w:rPr>
          <w:sz w:val="28"/>
        </w:rPr>
        <w:t>пробирки</w:t>
      </w:r>
      <w:r w:rsidR="00B44BD8" w:rsidRPr="007E2785">
        <w:rPr>
          <w:spacing w:val="59"/>
          <w:sz w:val="28"/>
        </w:rPr>
        <w:t xml:space="preserve"> </w:t>
      </w:r>
      <w:r w:rsidR="00B44BD8" w:rsidRPr="007E2785">
        <w:rPr>
          <w:sz w:val="28"/>
        </w:rPr>
        <w:t>с</w:t>
      </w:r>
      <w:r w:rsidR="00B44BD8" w:rsidRPr="007E2785">
        <w:rPr>
          <w:spacing w:val="59"/>
          <w:sz w:val="28"/>
        </w:rPr>
        <w:t xml:space="preserve"> </w:t>
      </w:r>
      <w:r w:rsidR="00B44BD8" w:rsidRPr="007E2785">
        <w:rPr>
          <w:sz w:val="28"/>
        </w:rPr>
        <w:t>клиническим</w:t>
      </w:r>
      <w:r w:rsidR="00B44BD8" w:rsidRPr="007E2785">
        <w:rPr>
          <w:spacing w:val="56"/>
          <w:sz w:val="28"/>
        </w:rPr>
        <w:t xml:space="preserve"> </w:t>
      </w:r>
      <w:r w:rsidR="00B44BD8" w:rsidRPr="007E2785">
        <w:rPr>
          <w:sz w:val="28"/>
        </w:rPr>
        <w:t>образцом</w:t>
      </w:r>
      <w:r w:rsidR="00B44BD8" w:rsidRPr="007E2785">
        <w:rPr>
          <w:spacing w:val="125"/>
          <w:sz w:val="28"/>
        </w:rPr>
        <w:t xml:space="preserve"> </w:t>
      </w:r>
      <w:r w:rsidR="00B44BD8" w:rsidRPr="007E2785">
        <w:rPr>
          <w:sz w:val="28"/>
        </w:rPr>
        <w:t>в</w:t>
      </w:r>
      <w:r w:rsidR="00B44BD8" w:rsidRPr="007E2785">
        <w:rPr>
          <w:spacing w:val="127"/>
          <w:sz w:val="28"/>
        </w:rPr>
        <w:t xml:space="preserve"> </w:t>
      </w:r>
      <w:r w:rsidR="00B44BD8" w:rsidRPr="007E2785">
        <w:rPr>
          <w:sz w:val="28"/>
        </w:rPr>
        <w:lastRenderedPageBreak/>
        <w:t>транспортной</w:t>
      </w:r>
      <w:r w:rsidR="00B44BD8" w:rsidRPr="007E2785">
        <w:rPr>
          <w:spacing w:val="127"/>
          <w:sz w:val="28"/>
        </w:rPr>
        <w:t xml:space="preserve"> </w:t>
      </w:r>
      <w:r w:rsidR="00B44BD8" w:rsidRPr="007E2785">
        <w:rPr>
          <w:sz w:val="28"/>
        </w:rPr>
        <w:t>среде</w:t>
      </w:r>
      <w:r w:rsidR="00FC34B5">
        <w:rPr>
          <w:sz w:val="28"/>
        </w:rPr>
        <w:t xml:space="preserve"> </w:t>
      </w:r>
      <w:r w:rsidR="00B44BD8" w:rsidRPr="007E2785">
        <w:rPr>
          <w:spacing w:val="-68"/>
          <w:sz w:val="28"/>
        </w:rPr>
        <w:t xml:space="preserve"> </w:t>
      </w:r>
      <w:r w:rsidR="00B44BD8" w:rsidRPr="007E2785">
        <w:rPr>
          <w:sz w:val="28"/>
        </w:rPr>
        <w:t>или контейнер с фрагментом органа вложить в герметичный пластиковый контейнер</w:t>
      </w:r>
      <w:r w:rsidR="00B44BD8" w:rsidRPr="007E2785">
        <w:rPr>
          <w:spacing w:val="-67"/>
          <w:sz w:val="28"/>
        </w:rPr>
        <w:t xml:space="preserve"> </w:t>
      </w:r>
      <w:r w:rsidR="00FC34B5">
        <w:rPr>
          <w:spacing w:val="-67"/>
          <w:sz w:val="28"/>
        </w:rPr>
        <w:t xml:space="preserve">                       </w:t>
      </w:r>
      <w:r w:rsidR="00B44BD8" w:rsidRPr="007E2785">
        <w:rPr>
          <w:sz w:val="28"/>
        </w:rPr>
        <w:t>или</w:t>
      </w:r>
      <w:r w:rsidR="00B44BD8" w:rsidRPr="007E2785">
        <w:rPr>
          <w:spacing w:val="130"/>
          <w:sz w:val="28"/>
        </w:rPr>
        <w:t xml:space="preserve"> </w:t>
      </w:r>
      <w:r w:rsidR="00B44BD8" w:rsidRPr="007E2785">
        <w:rPr>
          <w:sz w:val="28"/>
        </w:rPr>
        <w:t>специализированный</w:t>
      </w:r>
      <w:r w:rsidR="00B44BD8" w:rsidRPr="007E2785">
        <w:rPr>
          <w:spacing w:val="129"/>
          <w:sz w:val="28"/>
        </w:rPr>
        <w:t xml:space="preserve"> </w:t>
      </w:r>
      <w:proofErr w:type="spellStart"/>
      <w:r w:rsidR="00B44BD8" w:rsidRPr="007E2785">
        <w:rPr>
          <w:sz w:val="28"/>
        </w:rPr>
        <w:t>зип</w:t>
      </w:r>
      <w:proofErr w:type="spellEnd"/>
      <w:r w:rsidR="00B44BD8" w:rsidRPr="007E2785">
        <w:rPr>
          <w:sz w:val="28"/>
        </w:rPr>
        <w:t>-пакет,</w:t>
      </w:r>
      <w:r w:rsidR="00B44BD8" w:rsidRPr="007E2785">
        <w:rPr>
          <w:spacing w:val="128"/>
          <w:sz w:val="28"/>
        </w:rPr>
        <w:t xml:space="preserve"> </w:t>
      </w:r>
      <w:r w:rsidR="00B44BD8" w:rsidRPr="007E2785">
        <w:rPr>
          <w:sz w:val="28"/>
        </w:rPr>
        <w:t xml:space="preserve">который  </w:t>
      </w:r>
      <w:r w:rsidR="00B44BD8" w:rsidRPr="007E2785">
        <w:rPr>
          <w:spacing w:val="58"/>
          <w:sz w:val="28"/>
        </w:rPr>
        <w:t xml:space="preserve"> </w:t>
      </w:r>
      <w:r w:rsidR="00B44BD8" w:rsidRPr="007E2785">
        <w:rPr>
          <w:sz w:val="28"/>
        </w:rPr>
        <w:t xml:space="preserve">должен  </w:t>
      </w:r>
      <w:r w:rsidR="00B44BD8" w:rsidRPr="007E2785">
        <w:rPr>
          <w:spacing w:val="57"/>
          <w:sz w:val="28"/>
        </w:rPr>
        <w:t xml:space="preserve"> </w:t>
      </w:r>
      <w:r w:rsidR="00B44BD8" w:rsidRPr="007E2785">
        <w:rPr>
          <w:sz w:val="28"/>
        </w:rPr>
        <w:t>содержать  абсорбент</w:t>
      </w:r>
      <w:r w:rsidR="00FC34B5">
        <w:rPr>
          <w:sz w:val="28"/>
        </w:rPr>
        <w:t xml:space="preserve"> </w:t>
      </w:r>
      <w:r w:rsidR="00B44BD8" w:rsidRPr="007E2785">
        <w:rPr>
          <w:spacing w:val="-68"/>
          <w:sz w:val="28"/>
        </w:rPr>
        <w:t xml:space="preserve"> </w:t>
      </w:r>
      <w:r w:rsidR="00B44BD8" w:rsidRPr="007E2785">
        <w:rPr>
          <w:spacing w:val="-1"/>
          <w:sz w:val="28"/>
        </w:rPr>
        <w:t>на</w:t>
      </w:r>
      <w:r w:rsidR="00B44BD8" w:rsidRPr="007E2785">
        <w:rPr>
          <w:spacing w:val="-18"/>
          <w:sz w:val="28"/>
        </w:rPr>
        <w:t xml:space="preserve"> </w:t>
      </w:r>
      <w:r w:rsidR="00B44BD8" w:rsidRPr="007E2785">
        <w:rPr>
          <w:spacing w:val="-1"/>
          <w:sz w:val="28"/>
        </w:rPr>
        <w:t>случай</w:t>
      </w:r>
      <w:r w:rsidR="00B44BD8" w:rsidRPr="007E2785">
        <w:rPr>
          <w:spacing w:val="-16"/>
          <w:sz w:val="28"/>
        </w:rPr>
        <w:t xml:space="preserve"> </w:t>
      </w:r>
      <w:r w:rsidR="00B44BD8" w:rsidRPr="007E2785">
        <w:rPr>
          <w:spacing w:val="-1"/>
          <w:sz w:val="28"/>
        </w:rPr>
        <w:t>пролития</w:t>
      </w:r>
      <w:r w:rsidR="00B44BD8" w:rsidRPr="007E2785">
        <w:rPr>
          <w:spacing w:val="-20"/>
          <w:sz w:val="28"/>
        </w:rPr>
        <w:t xml:space="preserve"> </w:t>
      </w:r>
      <w:r w:rsidR="00B44BD8" w:rsidRPr="007E2785">
        <w:rPr>
          <w:spacing w:val="-1"/>
          <w:sz w:val="28"/>
        </w:rPr>
        <w:t>материала</w:t>
      </w:r>
      <w:r>
        <w:rPr>
          <w:spacing w:val="-1"/>
          <w:sz w:val="28"/>
        </w:rPr>
        <w:t>,</w:t>
      </w:r>
      <w:r w:rsidR="00B44BD8" w:rsidRPr="007E2785">
        <w:rPr>
          <w:spacing w:val="-17"/>
          <w:sz w:val="28"/>
        </w:rPr>
        <w:t xml:space="preserve"> </w:t>
      </w:r>
      <w:r w:rsidR="00B44BD8" w:rsidRPr="007E2785">
        <w:rPr>
          <w:sz w:val="28"/>
        </w:rPr>
        <w:t>для</w:t>
      </w:r>
      <w:r w:rsidR="00B44BD8" w:rsidRPr="007E2785">
        <w:rPr>
          <w:spacing w:val="-17"/>
          <w:sz w:val="28"/>
        </w:rPr>
        <w:t xml:space="preserve"> </w:t>
      </w:r>
      <w:r w:rsidR="00B44BD8" w:rsidRPr="007E2785">
        <w:rPr>
          <w:sz w:val="28"/>
        </w:rPr>
        <w:t>его</w:t>
      </w:r>
      <w:r w:rsidR="00B44BD8" w:rsidRPr="007E2785">
        <w:rPr>
          <w:spacing w:val="-18"/>
          <w:sz w:val="28"/>
        </w:rPr>
        <w:t xml:space="preserve"> </w:t>
      </w:r>
      <w:r w:rsidR="00B44BD8" w:rsidRPr="007E2785">
        <w:rPr>
          <w:sz w:val="28"/>
        </w:rPr>
        <w:t>последующей</w:t>
      </w:r>
      <w:r w:rsidR="00B44BD8" w:rsidRPr="007E2785">
        <w:rPr>
          <w:spacing w:val="-15"/>
          <w:sz w:val="28"/>
        </w:rPr>
        <w:t xml:space="preserve"> </w:t>
      </w:r>
      <w:r w:rsidR="00B44BD8" w:rsidRPr="007E2785">
        <w:rPr>
          <w:sz w:val="28"/>
        </w:rPr>
        <w:t>упаковки</w:t>
      </w:r>
      <w:r w:rsidR="00B44BD8" w:rsidRPr="007E2785">
        <w:rPr>
          <w:spacing w:val="-16"/>
          <w:sz w:val="28"/>
        </w:rPr>
        <w:t xml:space="preserve"> </w:t>
      </w:r>
      <w:r w:rsidR="00B44BD8" w:rsidRPr="007E2785">
        <w:rPr>
          <w:sz w:val="28"/>
        </w:rPr>
        <w:t>в</w:t>
      </w:r>
      <w:r w:rsidR="00B44BD8" w:rsidRPr="007E2785">
        <w:rPr>
          <w:spacing w:val="-18"/>
          <w:sz w:val="28"/>
        </w:rPr>
        <w:t xml:space="preserve"> </w:t>
      </w:r>
      <w:r w:rsidR="00B44BD8" w:rsidRPr="007E2785">
        <w:rPr>
          <w:sz w:val="28"/>
        </w:rPr>
        <w:t>наружный</w:t>
      </w:r>
      <w:r w:rsidR="00B44BD8" w:rsidRPr="007E2785">
        <w:rPr>
          <w:spacing w:val="-16"/>
          <w:sz w:val="28"/>
        </w:rPr>
        <w:t xml:space="preserve"> </w:t>
      </w:r>
      <w:r w:rsidR="00B44BD8" w:rsidRPr="007E2785">
        <w:rPr>
          <w:sz w:val="28"/>
        </w:rPr>
        <w:t>контейнер,</w:t>
      </w:r>
      <w:r w:rsidR="00B44BD8" w:rsidRPr="007E2785">
        <w:rPr>
          <w:spacing w:val="-68"/>
          <w:sz w:val="28"/>
        </w:rPr>
        <w:t xml:space="preserve"> </w:t>
      </w:r>
      <w:r>
        <w:rPr>
          <w:spacing w:val="-68"/>
          <w:sz w:val="28"/>
        </w:rPr>
        <w:t xml:space="preserve">         </w:t>
      </w:r>
      <w:r w:rsidRPr="007E2785">
        <w:rPr>
          <w:sz w:val="28"/>
        </w:rPr>
        <w:t xml:space="preserve"> </w:t>
      </w:r>
      <w:r w:rsidR="00B44BD8" w:rsidRPr="007E2785">
        <w:rPr>
          <w:sz w:val="28"/>
        </w:rPr>
        <w:t>содержащий</w:t>
      </w:r>
      <w:r w:rsidR="00B44BD8" w:rsidRPr="007E2785">
        <w:rPr>
          <w:spacing w:val="-1"/>
          <w:sz w:val="28"/>
        </w:rPr>
        <w:t xml:space="preserve"> </w:t>
      </w:r>
      <w:r w:rsidR="00B44BD8" w:rsidRPr="007E2785">
        <w:rPr>
          <w:sz w:val="28"/>
        </w:rPr>
        <w:t>сухой</w:t>
      </w:r>
      <w:r w:rsidR="00B44BD8" w:rsidRPr="007E2785">
        <w:rPr>
          <w:spacing w:val="-3"/>
          <w:sz w:val="28"/>
        </w:rPr>
        <w:t xml:space="preserve"> </w:t>
      </w:r>
      <w:r w:rsidR="00B44BD8" w:rsidRPr="007E2785">
        <w:rPr>
          <w:sz w:val="28"/>
        </w:rPr>
        <w:t>лед</w:t>
      </w:r>
      <w:r w:rsidR="00B44BD8" w:rsidRPr="007E2785">
        <w:rPr>
          <w:spacing w:val="1"/>
          <w:sz w:val="28"/>
        </w:rPr>
        <w:t xml:space="preserve"> </w:t>
      </w:r>
      <w:r w:rsidR="00B44BD8" w:rsidRPr="007E2785">
        <w:rPr>
          <w:sz w:val="28"/>
        </w:rPr>
        <w:t>или</w:t>
      </w:r>
      <w:r w:rsidR="00B44BD8" w:rsidRPr="007E2785">
        <w:rPr>
          <w:spacing w:val="-3"/>
          <w:sz w:val="28"/>
        </w:rPr>
        <w:t xml:space="preserve"> </w:t>
      </w:r>
      <w:r w:rsidR="00B44BD8" w:rsidRPr="007E2785">
        <w:rPr>
          <w:sz w:val="28"/>
        </w:rPr>
        <w:t>хладагенты</w:t>
      </w:r>
      <w:r>
        <w:rPr>
          <w:sz w:val="28"/>
        </w:rPr>
        <w:t>)</w:t>
      </w:r>
      <w:r w:rsidR="00B44BD8" w:rsidRPr="007E2785">
        <w:rPr>
          <w:sz w:val="28"/>
        </w:rPr>
        <w:t>.</w:t>
      </w:r>
      <w:proofErr w:type="gramEnd"/>
    </w:p>
    <w:p w:rsidR="00B44BD8" w:rsidRPr="00B44BD8" w:rsidRDefault="00B44BD8" w:rsidP="00A7668D">
      <w:pPr>
        <w:pStyle w:val="a7"/>
        <w:widowControl w:val="0"/>
        <w:numPr>
          <w:ilvl w:val="0"/>
          <w:numId w:val="1"/>
        </w:numPr>
        <w:tabs>
          <w:tab w:val="left" w:pos="1447"/>
          <w:tab w:val="left" w:pos="3827"/>
        </w:tabs>
        <w:autoSpaceDE w:val="0"/>
        <w:autoSpaceDN w:val="0"/>
        <w:ind w:right="-1" w:firstLine="708"/>
        <w:jc w:val="both"/>
        <w:rPr>
          <w:sz w:val="28"/>
          <w:szCs w:val="28"/>
        </w:rPr>
      </w:pPr>
      <w:r w:rsidRPr="00B44BD8">
        <w:rPr>
          <w:sz w:val="28"/>
        </w:rPr>
        <w:t>Транспортировку клинических образцов необходимо проводить</w:t>
      </w:r>
      <w:r w:rsidRPr="00B44BD8">
        <w:rPr>
          <w:spacing w:val="1"/>
          <w:sz w:val="28"/>
        </w:rPr>
        <w:t xml:space="preserve"> </w:t>
      </w:r>
      <w:r w:rsidRPr="00B44BD8">
        <w:rPr>
          <w:sz w:val="28"/>
        </w:rPr>
        <w:t xml:space="preserve">с обязательным соблюдением </w:t>
      </w:r>
      <w:proofErr w:type="spellStart"/>
      <w:r w:rsidRPr="00B44BD8">
        <w:rPr>
          <w:sz w:val="28"/>
        </w:rPr>
        <w:t>холодовой</w:t>
      </w:r>
      <w:proofErr w:type="spellEnd"/>
      <w:r w:rsidRPr="00B44BD8">
        <w:rPr>
          <w:sz w:val="28"/>
        </w:rPr>
        <w:t xml:space="preserve"> цепи. Пересылаемые образцы должны быть</w:t>
      </w:r>
      <w:r w:rsidRPr="00B44BD8">
        <w:rPr>
          <w:spacing w:val="-67"/>
          <w:sz w:val="28"/>
        </w:rPr>
        <w:t xml:space="preserve"> </w:t>
      </w:r>
      <w:r w:rsidRPr="00B44BD8">
        <w:rPr>
          <w:sz w:val="28"/>
        </w:rPr>
        <w:t>заморожены</w:t>
      </w:r>
      <w:r w:rsidRPr="00B44BD8">
        <w:rPr>
          <w:spacing w:val="-1"/>
          <w:sz w:val="28"/>
        </w:rPr>
        <w:t xml:space="preserve"> </w:t>
      </w:r>
      <w:r w:rsidRPr="00B44BD8">
        <w:rPr>
          <w:sz w:val="28"/>
        </w:rPr>
        <w:t>весь</w:t>
      </w:r>
      <w:r w:rsidRPr="00B44BD8">
        <w:rPr>
          <w:spacing w:val="-1"/>
          <w:sz w:val="28"/>
        </w:rPr>
        <w:t xml:space="preserve"> </w:t>
      </w:r>
      <w:r w:rsidRPr="00B44BD8">
        <w:rPr>
          <w:sz w:val="28"/>
        </w:rPr>
        <w:t>период</w:t>
      </w:r>
      <w:r w:rsidRPr="00B44BD8">
        <w:rPr>
          <w:spacing w:val="1"/>
          <w:sz w:val="28"/>
        </w:rPr>
        <w:t xml:space="preserve"> </w:t>
      </w:r>
      <w:r w:rsidRPr="00B44BD8">
        <w:rPr>
          <w:sz w:val="28"/>
        </w:rPr>
        <w:t>транспортировки.</w:t>
      </w:r>
    </w:p>
    <w:p w:rsidR="00B44BD8" w:rsidRPr="007E2785" w:rsidRDefault="00B44BD8" w:rsidP="00B44BD8">
      <w:pPr>
        <w:pStyle w:val="a7"/>
        <w:widowControl w:val="0"/>
        <w:numPr>
          <w:ilvl w:val="0"/>
          <w:numId w:val="1"/>
        </w:numPr>
        <w:tabs>
          <w:tab w:val="left" w:pos="1159"/>
        </w:tabs>
        <w:autoSpaceDE w:val="0"/>
        <w:autoSpaceDN w:val="0"/>
        <w:spacing w:before="1"/>
        <w:ind w:right="113" w:firstLine="708"/>
        <w:jc w:val="both"/>
        <w:rPr>
          <w:sz w:val="28"/>
        </w:rPr>
      </w:pPr>
      <w:r w:rsidRPr="007E2785">
        <w:rPr>
          <w:sz w:val="28"/>
        </w:rPr>
        <w:t>Идеальные</w:t>
      </w:r>
      <w:r w:rsidRPr="007E2785">
        <w:rPr>
          <w:spacing w:val="13"/>
          <w:sz w:val="28"/>
        </w:rPr>
        <w:t xml:space="preserve"> </w:t>
      </w:r>
      <w:r w:rsidRPr="007E2785">
        <w:rPr>
          <w:sz w:val="28"/>
        </w:rPr>
        <w:t>условия:</w:t>
      </w:r>
      <w:r w:rsidRPr="007E2785">
        <w:rPr>
          <w:spacing w:val="14"/>
          <w:sz w:val="28"/>
        </w:rPr>
        <w:t xml:space="preserve"> </w:t>
      </w:r>
      <w:r w:rsidRPr="007E2785">
        <w:rPr>
          <w:sz w:val="28"/>
        </w:rPr>
        <w:t>транспортировка</w:t>
      </w:r>
      <w:r w:rsidRPr="007E2785">
        <w:rPr>
          <w:spacing w:val="13"/>
          <w:sz w:val="28"/>
        </w:rPr>
        <w:t xml:space="preserve"> </w:t>
      </w:r>
      <w:r w:rsidRPr="007E2785">
        <w:rPr>
          <w:sz w:val="28"/>
        </w:rPr>
        <w:t>на</w:t>
      </w:r>
      <w:r w:rsidRPr="007E2785">
        <w:rPr>
          <w:spacing w:val="14"/>
          <w:sz w:val="28"/>
        </w:rPr>
        <w:t xml:space="preserve"> </w:t>
      </w:r>
      <w:r w:rsidRPr="007E2785">
        <w:rPr>
          <w:sz w:val="28"/>
        </w:rPr>
        <w:t>сухом</w:t>
      </w:r>
      <w:r w:rsidRPr="007E2785">
        <w:rPr>
          <w:spacing w:val="13"/>
          <w:sz w:val="28"/>
        </w:rPr>
        <w:t xml:space="preserve"> </w:t>
      </w:r>
      <w:r w:rsidRPr="007E2785">
        <w:rPr>
          <w:sz w:val="28"/>
        </w:rPr>
        <w:t>льду.</w:t>
      </w:r>
      <w:r w:rsidRPr="007E2785">
        <w:rPr>
          <w:spacing w:val="12"/>
          <w:sz w:val="28"/>
        </w:rPr>
        <w:t xml:space="preserve"> </w:t>
      </w:r>
      <w:r w:rsidRPr="007E2785">
        <w:rPr>
          <w:sz w:val="28"/>
        </w:rPr>
        <w:t>Если</w:t>
      </w:r>
      <w:r w:rsidRPr="007E2785">
        <w:rPr>
          <w:spacing w:val="14"/>
          <w:sz w:val="28"/>
        </w:rPr>
        <w:t xml:space="preserve"> </w:t>
      </w:r>
      <w:r w:rsidR="008035BC">
        <w:rPr>
          <w:spacing w:val="14"/>
          <w:sz w:val="28"/>
        </w:rPr>
        <w:br/>
      </w:r>
      <w:r w:rsidRPr="007E2785">
        <w:rPr>
          <w:sz w:val="28"/>
        </w:rPr>
        <w:t>это</w:t>
      </w:r>
      <w:r w:rsidRPr="007E2785">
        <w:rPr>
          <w:spacing w:val="13"/>
          <w:sz w:val="28"/>
        </w:rPr>
        <w:t xml:space="preserve"> </w:t>
      </w:r>
      <w:r w:rsidRPr="007E2785">
        <w:rPr>
          <w:sz w:val="28"/>
        </w:rPr>
        <w:t>невозможно,</w:t>
      </w:r>
      <w:r w:rsidR="005E62B7" w:rsidRPr="007E2785">
        <w:rPr>
          <w:sz w:val="28"/>
        </w:rPr>
        <w:t xml:space="preserve"> </w:t>
      </w:r>
      <w:r w:rsidRPr="007E2785">
        <w:rPr>
          <w:sz w:val="28"/>
        </w:rPr>
        <w:t>необходимо соблюдать</w:t>
      </w:r>
      <w:r w:rsidRPr="007E2785">
        <w:rPr>
          <w:spacing w:val="-2"/>
          <w:sz w:val="28"/>
        </w:rPr>
        <w:t xml:space="preserve"> </w:t>
      </w:r>
      <w:r w:rsidRPr="007E2785">
        <w:rPr>
          <w:sz w:val="28"/>
        </w:rPr>
        <w:t>режим</w:t>
      </w:r>
      <w:r w:rsidRPr="007E2785">
        <w:rPr>
          <w:spacing w:val="-1"/>
          <w:sz w:val="28"/>
        </w:rPr>
        <w:t xml:space="preserve"> </w:t>
      </w:r>
      <w:r w:rsidRPr="007E2785">
        <w:rPr>
          <w:sz w:val="28"/>
        </w:rPr>
        <w:t>пересылки</w:t>
      </w:r>
      <w:r w:rsidRPr="007E2785">
        <w:rPr>
          <w:spacing w:val="-1"/>
          <w:sz w:val="28"/>
        </w:rPr>
        <w:t xml:space="preserve"> </w:t>
      </w:r>
      <w:r w:rsidRPr="007E2785">
        <w:rPr>
          <w:sz w:val="28"/>
        </w:rPr>
        <w:t>при</w:t>
      </w:r>
      <w:r w:rsidRPr="007E2785">
        <w:rPr>
          <w:spacing w:val="-1"/>
          <w:sz w:val="28"/>
        </w:rPr>
        <w:t xml:space="preserve"> </w:t>
      </w:r>
      <w:r w:rsidR="008035BC">
        <w:rPr>
          <w:spacing w:val="-1"/>
          <w:sz w:val="28"/>
        </w:rPr>
        <w:br/>
      </w:r>
      <w:r w:rsidRPr="007E2785">
        <w:rPr>
          <w:sz w:val="28"/>
        </w:rPr>
        <w:t>температуре</w:t>
      </w:r>
      <w:r w:rsidRPr="007E2785">
        <w:rPr>
          <w:spacing w:val="4"/>
          <w:sz w:val="28"/>
        </w:rPr>
        <w:t xml:space="preserve"> </w:t>
      </w:r>
      <w:r w:rsidR="00C5617F">
        <w:rPr>
          <w:sz w:val="28"/>
        </w:rPr>
        <w:t xml:space="preserve">минус </w:t>
      </w:r>
      <w:r w:rsidRPr="007E2785">
        <w:rPr>
          <w:sz w:val="28"/>
        </w:rPr>
        <w:t>18°</w:t>
      </w:r>
      <w:r w:rsidRPr="007E2785">
        <w:rPr>
          <w:spacing w:val="-1"/>
          <w:sz w:val="28"/>
        </w:rPr>
        <w:t xml:space="preserve"> </w:t>
      </w:r>
      <w:r w:rsidRPr="007E2785">
        <w:rPr>
          <w:sz w:val="28"/>
        </w:rPr>
        <w:t>–</w:t>
      </w:r>
      <w:r w:rsidRPr="007E2785">
        <w:rPr>
          <w:spacing w:val="-1"/>
          <w:sz w:val="28"/>
        </w:rPr>
        <w:t xml:space="preserve"> </w:t>
      </w:r>
      <w:r w:rsidRPr="007E2785">
        <w:rPr>
          <w:sz w:val="28"/>
        </w:rPr>
        <w:t>20°С.</w:t>
      </w:r>
    </w:p>
    <w:p w:rsidR="00B44BD8" w:rsidRPr="00B44BD8" w:rsidRDefault="00B44BD8" w:rsidP="00B44BD8">
      <w:pPr>
        <w:pStyle w:val="a7"/>
        <w:widowControl w:val="0"/>
        <w:tabs>
          <w:tab w:val="left" w:pos="993"/>
        </w:tabs>
        <w:autoSpaceDE w:val="0"/>
        <w:autoSpaceDN w:val="0"/>
        <w:ind w:left="153" w:right="110" w:firstLine="556"/>
        <w:jc w:val="both"/>
        <w:rPr>
          <w:sz w:val="28"/>
        </w:rPr>
      </w:pPr>
    </w:p>
    <w:p w:rsidR="007D15B8" w:rsidRPr="009E4EAC" w:rsidRDefault="007D15B8" w:rsidP="00B44BD8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</w:p>
    <w:sectPr w:rsidR="007D15B8" w:rsidRPr="009E4EAC" w:rsidSect="00E85FD2">
      <w:headerReference w:type="default" r:id="rId8"/>
      <w:pgSz w:w="11906" w:h="16838"/>
      <w:pgMar w:top="851" w:right="567" w:bottom="1134" w:left="1134" w:header="709" w:footer="709" w:gutter="0"/>
      <w:pgNumType w:start="35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3DAE" w:rsidRDefault="00913DAE" w:rsidP="009E4EAC">
      <w:pPr>
        <w:spacing w:after="0" w:line="240" w:lineRule="auto"/>
      </w:pPr>
      <w:r>
        <w:separator/>
      </w:r>
    </w:p>
  </w:endnote>
  <w:endnote w:type="continuationSeparator" w:id="0">
    <w:p w:rsidR="00913DAE" w:rsidRDefault="00913DAE" w:rsidP="009E4E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3DAE" w:rsidRDefault="00913DAE" w:rsidP="009E4EAC">
      <w:pPr>
        <w:spacing w:after="0" w:line="240" w:lineRule="auto"/>
      </w:pPr>
      <w:r>
        <w:separator/>
      </w:r>
    </w:p>
  </w:footnote>
  <w:footnote w:type="continuationSeparator" w:id="0">
    <w:p w:rsidR="00913DAE" w:rsidRDefault="00913DAE" w:rsidP="009E4E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09979508"/>
      <w:docPartObj>
        <w:docPartGallery w:val="Page Numbers (Top of Page)"/>
        <w:docPartUnique/>
      </w:docPartObj>
    </w:sdtPr>
    <w:sdtEndPr/>
    <w:sdtContent>
      <w:p w:rsidR="00F85C78" w:rsidRDefault="00F85C78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85FD2">
          <w:rPr>
            <w:noProof/>
          </w:rPr>
          <w:t>357</w:t>
        </w:r>
        <w:r>
          <w:fldChar w:fldCharType="end"/>
        </w:r>
      </w:p>
    </w:sdtContent>
  </w:sdt>
  <w:p w:rsidR="00F85C78" w:rsidRDefault="00F85C78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0857B16"/>
    <w:multiLevelType w:val="hybridMultilevel"/>
    <w:tmpl w:val="75EE8C46"/>
    <w:lvl w:ilvl="0" w:tplc="CC7C31F6">
      <w:start w:val="1"/>
      <w:numFmt w:val="decimal"/>
      <w:lvlText w:val="%1."/>
      <w:lvlJc w:val="left"/>
      <w:pPr>
        <w:ind w:left="153" w:hanging="44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</w:rPr>
    </w:lvl>
    <w:lvl w:ilvl="1" w:tplc="340AEE3E">
      <w:numFmt w:val="bullet"/>
      <w:lvlText w:val="•"/>
      <w:lvlJc w:val="left"/>
      <w:pPr>
        <w:ind w:left="1190" w:hanging="442"/>
      </w:pPr>
      <w:rPr>
        <w:rFonts w:hint="default"/>
      </w:rPr>
    </w:lvl>
    <w:lvl w:ilvl="2" w:tplc="85B0117C">
      <w:numFmt w:val="bullet"/>
      <w:lvlText w:val="•"/>
      <w:lvlJc w:val="left"/>
      <w:pPr>
        <w:ind w:left="2221" w:hanging="442"/>
      </w:pPr>
      <w:rPr>
        <w:rFonts w:hint="default"/>
      </w:rPr>
    </w:lvl>
    <w:lvl w:ilvl="3" w:tplc="00586D6E">
      <w:numFmt w:val="bullet"/>
      <w:lvlText w:val="•"/>
      <w:lvlJc w:val="left"/>
      <w:pPr>
        <w:ind w:left="3251" w:hanging="442"/>
      </w:pPr>
      <w:rPr>
        <w:rFonts w:hint="default"/>
      </w:rPr>
    </w:lvl>
    <w:lvl w:ilvl="4" w:tplc="71AAEB68">
      <w:numFmt w:val="bullet"/>
      <w:lvlText w:val="•"/>
      <w:lvlJc w:val="left"/>
      <w:pPr>
        <w:ind w:left="4282" w:hanging="442"/>
      </w:pPr>
      <w:rPr>
        <w:rFonts w:hint="default"/>
      </w:rPr>
    </w:lvl>
    <w:lvl w:ilvl="5" w:tplc="B91C0B3A">
      <w:numFmt w:val="bullet"/>
      <w:lvlText w:val="•"/>
      <w:lvlJc w:val="left"/>
      <w:pPr>
        <w:ind w:left="5313" w:hanging="442"/>
      </w:pPr>
      <w:rPr>
        <w:rFonts w:hint="default"/>
      </w:rPr>
    </w:lvl>
    <w:lvl w:ilvl="6" w:tplc="0E169C74">
      <w:numFmt w:val="bullet"/>
      <w:lvlText w:val="•"/>
      <w:lvlJc w:val="left"/>
      <w:pPr>
        <w:ind w:left="6343" w:hanging="442"/>
      </w:pPr>
      <w:rPr>
        <w:rFonts w:hint="default"/>
      </w:rPr>
    </w:lvl>
    <w:lvl w:ilvl="7" w:tplc="933ABFC0">
      <w:numFmt w:val="bullet"/>
      <w:lvlText w:val="•"/>
      <w:lvlJc w:val="left"/>
      <w:pPr>
        <w:ind w:left="7374" w:hanging="442"/>
      </w:pPr>
      <w:rPr>
        <w:rFonts w:hint="default"/>
      </w:rPr>
    </w:lvl>
    <w:lvl w:ilvl="8" w:tplc="DB226752">
      <w:numFmt w:val="bullet"/>
      <w:lvlText w:val="•"/>
      <w:lvlJc w:val="left"/>
      <w:pPr>
        <w:ind w:left="8405" w:hanging="442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1B6B"/>
    <w:rsid w:val="000C33F1"/>
    <w:rsid w:val="000E00BE"/>
    <w:rsid w:val="002008F8"/>
    <w:rsid w:val="002F6046"/>
    <w:rsid w:val="00350FC2"/>
    <w:rsid w:val="003615D8"/>
    <w:rsid w:val="003D1B31"/>
    <w:rsid w:val="00403F5E"/>
    <w:rsid w:val="00431E65"/>
    <w:rsid w:val="00475DAA"/>
    <w:rsid w:val="005A0D0F"/>
    <w:rsid w:val="005E62B7"/>
    <w:rsid w:val="00690827"/>
    <w:rsid w:val="007106A8"/>
    <w:rsid w:val="007639DC"/>
    <w:rsid w:val="00772B70"/>
    <w:rsid w:val="007D15B8"/>
    <w:rsid w:val="008035BC"/>
    <w:rsid w:val="008426EF"/>
    <w:rsid w:val="00913DAE"/>
    <w:rsid w:val="0092637E"/>
    <w:rsid w:val="009D19B8"/>
    <w:rsid w:val="009E4EAC"/>
    <w:rsid w:val="009F4D94"/>
    <w:rsid w:val="00A1656E"/>
    <w:rsid w:val="00A56549"/>
    <w:rsid w:val="00A7668D"/>
    <w:rsid w:val="00AC1BE3"/>
    <w:rsid w:val="00B44BD8"/>
    <w:rsid w:val="00B61E40"/>
    <w:rsid w:val="00BC7E89"/>
    <w:rsid w:val="00C069FF"/>
    <w:rsid w:val="00C51B6B"/>
    <w:rsid w:val="00C5617F"/>
    <w:rsid w:val="00C65F90"/>
    <w:rsid w:val="00C95A83"/>
    <w:rsid w:val="00CA63B0"/>
    <w:rsid w:val="00CF44C7"/>
    <w:rsid w:val="00DA2C32"/>
    <w:rsid w:val="00DB3719"/>
    <w:rsid w:val="00E62EF5"/>
    <w:rsid w:val="00E63CD6"/>
    <w:rsid w:val="00E85FD2"/>
    <w:rsid w:val="00F070EB"/>
    <w:rsid w:val="00F85C78"/>
    <w:rsid w:val="00F93D16"/>
    <w:rsid w:val="00FC34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E4E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E4EAC"/>
  </w:style>
  <w:style w:type="paragraph" w:styleId="a5">
    <w:name w:val="footer"/>
    <w:basedOn w:val="a"/>
    <w:link w:val="a6"/>
    <w:uiPriority w:val="99"/>
    <w:unhideWhenUsed/>
    <w:rsid w:val="009E4E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E4EAC"/>
  </w:style>
  <w:style w:type="paragraph" w:customStyle="1" w:styleId="headertext">
    <w:name w:val="headertext"/>
    <w:basedOn w:val="a"/>
    <w:rsid w:val="009E4E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9E4E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1"/>
    <w:qFormat/>
    <w:rsid w:val="00B44BD8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ody Text"/>
    <w:basedOn w:val="a"/>
    <w:link w:val="a9"/>
    <w:uiPriority w:val="1"/>
    <w:qFormat/>
    <w:rsid w:val="00B44BD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val="en-US"/>
    </w:rPr>
  </w:style>
  <w:style w:type="character" w:customStyle="1" w:styleId="a9">
    <w:name w:val="Основной текст Знак"/>
    <w:basedOn w:val="a0"/>
    <w:link w:val="a8"/>
    <w:uiPriority w:val="1"/>
    <w:rsid w:val="00B44BD8"/>
    <w:rPr>
      <w:rFonts w:ascii="Times New Roman" w:eastAsia="Times New Roman" w:hAnsi="Times New Roman" w:cs="Times New Roman"/>
      <w:sz w:val="28"/>
      <w:szCs w:val="28"/>
      <w:lang w:val="en-US"/>
    </w:rPr>
  </w:style>
  <w:style w:type="paragraph" w:styleId="aa">
    <w:name w:val="Balloon Text"/>
    <w:basedOn w:val="a"/>
    <w:link w:val="ab"/>
    <w:uiPriority w:val="99"/>
    <w:semiHidden/>
    <w:unhideWhenUsed/>
    <w:rsid w:val="00F85C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F85C78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E4E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E4EAC"/>
  </w:style>
  <w:style w:type="paragraph" w:styleId="a5">
    <w:name w:val="footer"/>
    <w:basedOn w:val="a"/>
    <w:link w:val="a6"/>
    <w:uiPriority w:val="99"/>
    <w:unhideWhenUsed/>
    <w:rsid w:val="009E4E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E4EAC"/>
  </w:style>
  <w:style w:type="paragraph" w:customStyle="1" w:styleId="headertext">
    <w:name w:val="headertext"/>
    <w:basedOn w:val="a"/>
    <w:rsid w:val="009E4E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9E4E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1"/>
    <w:qFormat/>
    <w:rsid w:val="00B44BD8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ody Text"/>
    <w:basedOn w:val="a"/>
    <w:link w:val="a9"/>
    <w:uiPriority w:val="1"/>
    <w:qFormat/>
    <w:rsid w:val="00B44BD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val="en-US"/>
    </w:rPr>
  </w:style>
  <w:style w:type="character" w:customStyle="1" w:styleId="a9">
    <w:name w:val="Основной текст Знак"/>
    <w:basedOn w:val="a0"/>
    <w:link w:val="a8"/>
    <w:uiPriority w:val="1"/>
    <w:rsid w:val="00B44BD8"/>
    <w:rPr>
      <w:rFonts w:ascii="Times New Roman" w:eastAsia="Times New Roman" w:hAnsi="Times New Roman" w:cs="Times New Roman"/>
      <w:sz w:val="28"/>
      <w:szCs w:val="28"/>
      <w:lang w:val="en-US"/>
    </w:rPr>
  </w:style>
  <w:style w:type="paragraph" w:styleId="aa">
    <w:name w:val="Balloon Text"/>
    <w:basedOn w:val="a"/>
    <w:link w:val="ab"/>
    <w:uiPriority w:val="99"/>
    <w:semiHidden/>
    <w:unhideWhenUsed/>
    <w:rsid w:val="00F85C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F85C7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923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32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818</Words>
  <Characters>4667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Департамент Смоленской области по здравоохранению</Company>
  <LinksUpToDate>false</LinksUpToDate>
  <CharactersWithSpaces>5475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Сидоренкова Яна Сергеевна</dc:creator>
  <cp:keywords/>
  <dc:description/>
  <cp:lastModifiedBy>Булыгина Анна Викторовна</cp:lastModifiedBy>
  <cp:revision>9</cp:revision>
  <cp:lastPrinted>2025-01-31T09:55:00Z</cp:lastPrinted>
  <dcterms:created xsi:type="dcterms:W3CDTF">2024-03-11T06:12:00Z</dcterms:created>
  <dcterms:modified xsi:type="dcterms:W3CDTF">2025-02-18T09:35:00Z</dcterms:modified>
</cp:coreProperties>
</file>