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03F84" w:rsidRPr="00703F84" w:rsidRDefault="00703F84" w:rsidP="00703F84">
      <w:pPr>
        <w:spacing w:after="0" w:line="240" w:lineRule="auto"/>
        <w:ind w:left="6118"/>
        <w:rPr>
          <w:rFonts w:ascii="Times New Roman" w:hAnsi="Times New Roman" w:cs="Times New Roman"/>
          <w:sz w:val="28"/>
          <w:szCs w:val="28"/>
        </w:rPr>
      </w:pPr>
      <w:bookmarkStart w:id="0" w:name="_GoBack"/>
      <w:bookmarkEnd w:id="0"/>
      <w:r w:rsidRPr="00703F84">
        <w:rPr>
          <w:rFonts w:ascii="Times New Roman" w:hAnsi="Times New Roman" w:cs="Times New Roman"/>
          <w:sz w:val="28"/>
          <w:szCs w:val="28"/>
        </w:rPr>
        <w:t xml:space="preserve">Приложение № </w:t>
      </w:r>
      <w:r w:rsidR="0072486F">
        <w:rPr>
          <w:rFonts w:ascii="Times New Roman" w:hAnsi="Times New Roman" w:cs="Times New Roman"/>
          <w:sz w:val="28"/>
          <w:szCs w:val="28"/>
        </w:rPr>
        <w:t>20</w:t>
      </w:r>
    </w:p>
    <w:p w:rsidR="00703F84" w:rsidRPr="00703F84" w:rsidRDefault="00703F84" w:rsidP="00DA677D">
      <w:pPr>
        <w:spacing w:after="0" w:line="240" w:lineRule="auto"/>
        <w:ind w:left="6118" w:right="-141"/>
        <w:jc w:val="both"/>
        <w:rPr>
          <w:rFonts w:ascii="Times New Roman" w:hAnsi="Times New Roman" w:cs="Times New Roman"/>
          <w:sz w:val="28"/>
          <w:szCs w:val="28"/>
        </w:rPr>
      </w:pPr>
      <w:r w:rsidRPr="00703F84">
        <w:rPr>
          <w:rFonts w:ascii="Times New Roman" w:hAnsi="Times New Roman" w:cs="Times New Roman"/>
          <w:sz w:val="28"/>
          <w:szCs w:val="28"/>
        </w:rPr>
        <w:t>к   Территориальной    программе</w:t>
      </w:r>
    </w:p>
    <w:p w:rsidR="00703F84" w:rsidRPr="00703F84" w:rsidRDefault="00DA677D" w:rsidP="00703F84">
      <w:pPr>
        <w:spacing w:after="0" w:line="240" w:lineRule="auto"/>
        <w:ind w:left="6118"/>
        <w:jc w:val="both"/>
        <w:rPr>
          <w:rFonts w:ascii="Times New Roman" w:hAnsi="Times New Roman" w:cs="Times New Roman"/>
          <w:sz w:val="28"/>
          <w:szCs w:val="28"/>
        </w:rPr>
      </w:pPr>
      <w:r>
        <w:rPr>
          <w:rFonts w:ascii="Times New Roman" w:hAnsi="Times New Roman" w:cs="Times New Roman"/>
          <w:sz w:val="28"/>
          <w:szCs w:val="28"/>
        </w:rPr>
        <w:t xml:space="preserve">государственных          </w:t>
      </w:r>
      <w:r w:rsidR="00703F84" w:rsidRPr="00703F84">
        <w:rPr>
          <w:rFonts w:ascii="Times New Roman" w:hAnsi="Times New Roman" w:cs="Times New Roman"/>
          <w:sz w:val="28"/>
          <w:szCs w:val="28"/>
        </w:rPr>
        <w:t>гарантий</w:t>
      </w:r>
    </w:p>
    <w:p w:rsidR="00703F84" w:rsidRPr="00703F84" w:rsidRDefault="00703F84" w:rsidP="00703F84">
      <w:pPr>
        <w:spacing w:after="0" w:line="240" w:lineRule="auto"/>
        <w:ind w:left="6118"/>
        <w:jc w:val="both"/>
        <w:rPr>
          <w:rFonts w:ascii="Times New Roman" w:hAnsi="Times New Roman" w:cs="Times New Roman"/>
          <w:sz w:val="28"/>
          <w:szCs w:val="28"/>
        </w:rPr>
      </w:pPr>
      <w:r w:rsidRPr="00703F84">
        <w:rPr>
          <w:rFonts w:ascii="Times New Roman" w:hAnsi="Times New Roman" w:cs="Times New Roman"/>
          <w:sz w:val="28"/>
          <w:szCs w:val="28"/>
        </w:rPr>
        <w:t>бесплатного оказания                        гражданам медицинской помощи на 202</w:t>
      </w:r>
      <w:r w:rsidR="0072486F">
        <w:rPr>
          <w:rFonts w:ascii="Times New Roman" w:hAnsi="Times New Roman" w:cs="Times New Roman"/>
          <w:sz w:val="28"/>
          <w:szCs w:val="28"/>
        </w:rPr>
        <w:t>5</w:t>
      </w:r>
      <w:r w:rsidR="00C67152">
        <w:rPr>
          <w:rFonts w:ascii="Times New Roman" w:hAnsi="Times New Roman" w:cs="Times New Roman"/>
          <w:sz w:val="28"/>
          <w:szCs w:val="28"/>
        </w:rPr>
        <w:t xml:space="preserve"> год  и на плановый период 202</w:t>
      </w:r>
      <w:r w:rsidR="0072486F">
        <w:rPr>
          <w:rFonts w:ascii="Times New Roman" w:hAnsi="Times New Roman" w:cs="Times New Roman"/>
          <w:sz w:val="28"/>
          <w:szCs w:val="28"/>
        </w:rPr>
        <w:t>6</w:t>
      </w:r>
      <w:r w:rsidRPr="00703F84">
        <w:rPr>
          <w:rFonts w:ascii="Times New Roman" w:hAnsi="Times New Roman" w:cs="Times New Roman"/>
          <w:sz w:val="28"/>
          <w:szCs w:val="28"/>
        </w:rPr>
        <w:t xml:space="preserve"> и 202</w:t>
      </w:r>
      <w:r w:rsidR="0072486F">
        <w:rPr>
          <w:rFonts w:ascii="Times New Roman" w:hAnsi="Times New Roman" w:cs="Times New Roman"/>
          <w:sz w:val="28"/>
          <w:szCs w:val="28"/>
        </w:rPr>
        <w:t xml:space="preserve">7 </w:t>
      </w:r>
      <w:r w:rsidRPr="00703F84">
        <w:rPr>
          <w:rFonts w:ascii="Times New Roman" w:hAnsi="Times New Roman" w:cs="Times New Roman"/>
          <w:sz w:val="28"/>
          <w:szCs w:val="28"/>
        </w:rPr>
        <w:t>годов</w:t>
      </w:r>
    </w:p>
    <w:p w:rsidR="00703F84" w:rsidRDefault="00703F84" w:rsidP="00B55CAF">
      <w:pPr>
        <w:spacing w:after="0" w:line="240" w:lineRule="auto"/>
        <w:jc w:val="center"/>
        <w:rPr>
          <w:rFonts w:ascii="Times New Roman" w:hAnsi="Times New Roman" w:cs="Times New Roman"/>
          <w:b/>
          <w:sz w:val="28"/>
          <w:szCs w:val="28"/>
        </w:rPr>
      </w:pPr>
    </w:p>
    <w:p w:rsidR="00703F84" w:rsidRDefault="00703F84" w:rsidP="00B55CAF">
      <w:pPr>
        <w:spacing w:after="0" w:line="240" w:lineRule="auto"/>
        <w:jc w:val="center"/>
        <w:rPr>
          <w:rFonts w:ascii="Times New Roman" w:hAnsi="Times New Roman" w:cs="Times New Roman"/>
          <w:b/>
          <w:sz w:val="28"/>
          <w:szCs w:val="28"/>
        </w:rPr>
      </w:pPr>
    </w:p>
    <w:p w:rsidR="00703F84" w:rsidRDefault="00703F84" w:rsidP="00B55CAF">
      <w:pPr>
        <w:spacing w:after="0" w:line="240" w:lineRule="auto"/>
        <w:jc w:val="center"/>
        <w:rPr>
          <w:rFonts w:ascii="Times New Roman" w:hAnsi="Times New Roman" w:cs="Times New Roman"/>
          <w:b/>
          <w:sz w:val="28"/>
          <w:szCs w:val="28"/>
        </w:rPr>
      </w:pPr>
    </w:p>
    <w:p w:rsidR="00703F84" w:rsidRDefault="00703F84" w:rsidP="00B55CAF">
      <w:pPr>
        <w:spacing w:after="0" w:line="240" w:lineRule="auto"/>
        <w:jc w:val="center"/>
        <w:rPr>
          <w:rFonts w:ascii="Times New Roman" w:hAnsi="Times New Roman" w:cs="Times New Roman"/>
          <w:b/>
          <w:sz w:val="28"/>
          <w:szCs w:val="28"/>
        </w:rPr>
      </w:pPr>
    </w:p>
    <w:p w:rsidR="00177CDE" w:rsidRDefault="00C64C85" w:rsidP="00B55CAF">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ПОРЯДОК</w:t>
      </w:r>
      <w:r w:rsidR="00B55CAF" w:rsidRPr="00B55CAF">
        <w:rPr>
          <w:rFonts w:ascii="Times New Roman" w:hAnsi="Times New Roman" w:cs="Times New Roman"/>
          <w:b/>
          <w:sz w:val="28"/>
          <w:szCs w:val="28"/>
        </w:rPr>
        <w:t xml:space="preserve"> </w:t>
      </w:r>
    </w:p>
    <w:p w:rsidR="005825E1" w:rsidRDefault="00B55CAF" w:rsidP="00B55CAF">
      <w:pPr>
        <w:spacing w:after="0" w:line="240" w:lineRule="auto"/>
        <w:jc w:val="center"/>
        <w:rPr>
          <w:rFonts w:ascii="Times New Roman" w:hAnsi="Times New Roman" w:cs="Times New Roman"/>
          <w:b/>
          <w:sz w:val="28"/>
          <w:szCs w:val="28"/>
        </w:rPr>
      </w:pPr>
      <w:r w:rsidRPr="00B55CAF">
        <w:rPr>
          <w:rFonts w:ascii="Times New Roman" w:hAnsi="Times New Roman" w:cs="Times New Roman"/>
          <w:b/>
          <w:sz w:val="28"/>
          <w:szCs w:val="28"/>
        </w:rPr>
        <w:t xml:space="preserve">обеспечения граждан в рамках оказания </w:t>
      </w:r>
    </w:p>
    <w:p w:rsidR="005825E1" w:rsidRDefault="00B55CAF" w:rsidP="00B55CAF">
      <w:pPr>
        <w:spacing w:after="0" w:line="240" w:lineRule="auto"/>
        <w:jc w:val="center"/>
        <w:rPr>
          <w:rFonts w:ascii="Times New Roman" w:hAnsi="Times New Roman" w:cs="Times New Roman"/>
          <w:b/>
          <w:sz w:val="28"/>
          <w:szCs w:val="28"/>
        </w:rPr>
      </w:pPr>
      <w:r w:rsidRPr="00B55CAF">
        <w:rPr>
          <w:rFonts w:ascii="Times New Roman" w:hAnsi="Times New Roman" w:cs="Times New Roman"/>
          <w:b/>
          <w:sz w:val="28"/>
          <w:szCs w:val="28"/>
        </w:rPr>
        <w:t>паллиативной</w:t>
      </w:r>
      <w:r w:rsidR="005825E1">
        <w:rPr>
          <w:rFonts w:ascii="Times New Roman" w:hAnsi="Times New Roman" w:cs="Times New Roman"/>
          <w:b/>
          <w:sz w:val="28"/>
          <w:szCs w:val="28"/>
        </w:rPr>
        <w:t xml:space="preserve"> </w:t>
      </w:r>
      <w:r w:rsidRPr="00B55CAF">
        <w:rPr>
          <w:rFonts w:ascii="Times New Roman" w:hAnsi="Times New Roman" w:cs="Times New Roman"/>
          <w:b/>
          <w:sz w:val="28"/>
          <w:szCs w:val="28"/>
        </w:rPr>
        <w:t xml:space="preserve">медицинской помощи для </w:t>
      </w:r>
    </w:p>
    <w:p w:rsidR="005825E1" w:rsidRDefault="00B55CAF" w:rsidP="00B55CAF">
      <w:pPr>
        <w:spacing w:after="0" w:line="240" w:lineRule="auto"/>
        <w:jc w:val="center"/>
        <w:rPr>
          <w:rFonts w:ascii="Times New Roman" w:hAnsi="Times New Roman" w:cs="Times New Roman"/>
          <w:b/>
          <w:sz w:val="28"/>
          <w:szCs w:val="28"/>
        </w:rPr>
      </w:pPr>
      <w:r w:rsidRPr="00B55CAF">
        <w:rPr>
          <w:rFonts w:ascii="Times New Roman" w:hAnsi="Times New Roman" w:cs="Times New Roman"/>
          <w:b/>
          <w:sz w:val="28"/>
          <w:szCs w:val="28"/>
        </w:rPr>
        <w:t xml:space="preserve">использования на дому медицинскими изделиями, </w:t>
      </w:r>
    </w:p>
    <w:p w:rsidR="005825E1" w:rsidRDefault="00B55CAF" w:rsidP="00B55CAF">
      <w:pPr>
        <w:spacing w:after="0" w:line="240" w:lineRule="auto"/>
        <w:jc w:val="center"/>
        <w:rPr>
          <w:rFonts w:ascii="Times New Roman" w:hAnsi="Times New Roman" w:cs="Times New Roman"/>
          <w:b/>
          <w:sz w:val="28"/>
          <w:szCs w:val="28"/>
        </w:rPr>
      </w:pPr>
      <w:r w:rsidRPr="00B55CAF">
        <w:rPr>
          <w:rFonts w:ascii="Times New Roman" w:hAnsi="Times New Roman" w:cs="Times New Roman"/>
          <w:b/>
          <w:sz w:val="28"/>
          <w:szCs w:val="28"/>
        </w:rPr>
        <w:t>предназначенными для поддержания функций органов</w:t>
      </w:r>
    </w:p>
    <w:p w:rsidR="005825E1" w:rsidRDefault="00B55CAF" w:rsidP="00B55CAF">
      <w:pPr>
        <w:spacing w:after="0" w:line="240" w:lineRule="auto"/>
        <w:jc w:val="center"/>
        <w:rPr>
          <w:rFonts w:ascii="Times New Roman" w:hAnsi="Times New Roman" w:cs="Times New Roman"/>
          <w:b/>
          <w:sz w:val="28"/>
          <w:szCs w:val="28"/>
        </w:rPr>
      </w:pPr>
      <w:r w:rsidRPr="00B55CAF">
        <w:rPr>
          <w:rFonts w:ascii="Times New Roman" w:hAnsi="Times New Roman" w:cs="Times New Roman"/>
          <w:b/>
          <w:sz w:val="28"/>
          <w:szCs w:val="28"/>
        </w:rPr>
        <w:t xml:space="preserve"> и систем организма человека, а также наркотическими</w:t>
      </w:r>
    </w:p>
    <w:p w:rsidR="005825E1" w:rsidRDefault="00B55CAF" w:rsidP="00B55CAF">
      <w:pPr>
        <w:spacing w:after="0" w:line="240" w:lineRule="auto"/>
        <w:jc w:val="center"/>
        <w:rPr>
          <w:rFonts w:ascii="Times New Roman" w:hAnsi="Times New Roman" w:cs="Times New Roman"/>
          <w:b/>
          <w:sz w:val="28"/>
          <w:szCs w:val="28"/>
        </w:rPr>
      </w:pPr>
      <w:r w:rsidRPr="00B55CAF">
        <w:rPr>
          <w:rFonts w:ascii="Times New Roman" w:hAnsi="Times New Roman" w:cs="Times New Roman"/>
          <w:b/>
          <w:sz w:val="28"/>
          <w:szCs w:val="28"/>
        </w:rPr>
        <w:t xml:space="preserve"> лекарственными препаратами и психотропными </w:t>
      </w:r>
    </w:p>
    <w:p w:rsidR="00B55CAF" w:rsidRDefault="00B55CAF" w:rsidP="00B55CAF">
      <w:pPr>
        <w:spacing w:after="0" w:line="240" w:lineRule="auto"/>
        <w:jc w:val="center"/>
        <w:rPr>
          <w:rFonts w:ascii="Times New Roman" w:hAnsi="Times New Roman" w:cs="Times New Roman"/>
          <w:b/>
          <w:sz w:val="28"/>
          <w:szCs w:val="28"/>
        </w:rPr>
      </w:pPr>
      <w:r w:rsidRPr="00B55CAF">
        <w:rPr>
          <w:rFonts w:ascii="Times New Roman" w:hAnsi="Times New Roman" w:cs="Times New Roman"/>
          <w:b/>
          <w:sz w:val="28"/>
          <w:szCs w:val="28"/>
        </w:rPr>
        <w:t>лекарственными препаратами при посещениях на дому</w:t>
      </w:r>
    </w:p>
    <w:p w:rsidR="00EA417F" w:rsidRDefault="00EA417F" w:rsidP="00A7198E">
      <w:pPr>
        <w:autoSpaceDE w:val="0"/>
        <w:autoSpaceDN w:val="0"/>
        <w:adjustRightInd w:val="0"/>
        <w:spacing w:after="0" w:line="240" w:lineRule="auto"/>
        <w:jc w:val="both"/>
        <w:rPr>
          <w:rFonts w:ascii="Times New Roman" w:hAnsi="Times New Roman" w:cs="Times New Roman"/>
          <w:sz w:val="28"/>
          <w:szCs w:val="28"/>
        </w:rPr>
      </w:pPr>
    </w:p>
    <w:p w:rsidR="00CD5B5A" w:rsidRPr="00382B9F" w:rsidRDefault="00CD5B5A" w:rsidP="00DA677D">
      <w:pPr>
        <w:spacing w:after="0" w:line="240" w:lineRule="auto"/>
        <w:ind w:right="-141" w:firstLine="708"/>
        <w:jc w:val="both"/>
        <w:rPr>
          <w:rFonts w:ascii="Times New Roman" w:hAnsi="Times New Roman" w:cs="Times New Roman"/>
          <w:sz w:val="28"/>
          <w:szCs w:val="28"/>
        </w:rPr>
      </w:pPr>
      <w:r w:rsidRPr="00382B9F">
        <w:rPr>
          <w:rFonts w:ascii="Times New Roman" w:hAnsi="Times New Roman" w:cs="Times New Roman"/>
          <w:sz w:val="28"/>
          <w:szCs w:val="28"/>
        </w:rPr>
        <w:t xml:space="preserve">Порядок обеспечения граждан в рамках оказания паллиативной медицинской помощи для использования на дому медицинскими изделиями, предназначенными для поддержания функций органов и систем организма человека, а также наркотическими лекарственными препаратами и психотропными лекарственными препаратами при посещениях на дому определен приказом </w:t>
      </w:r>
      <w:r w:rsidR="00C64C85">
        <w:rPr>
          <w:rFonts w:ascii="Times New Roman" w:hAnsi="Times New Roman" w:cs="Times New Roman"/>
          <w:sz w:val="28"/>
          <w:szCs w:val="28"/>
        </w:rPr>
        <w:t>Министерства здравоохранения Российской Федерации</w:t>
      </w:r>
      <w:r w:rsidRPr="00382B9F">
        <w:rPr>
          <w:rFonts w:ascii="Times New Roman" w:hAnsi="Times New Roman" w:cs="Times New Roman"/>
          <w:sz w:val="28"/>
          <w:szCs w:val="28"/>
        </w:rPr>
        <w:t xml:space="preserve"> № 345н, Мин</w:t>
      </w:r>
      <w:r w:rsidR="00C64C85">
        <w:rPr>
          <w:rFonts w:ascii="Times New Roman" w:hAnsi="Times New Roman" w:cs="Times New Roman"/>
          <w:sz w:val="28"/>
          <w:szCs w:val="28"/>
        </w:rPr>
        <w:t xml:space="preserve">истерства </w:t>
      </w:r>
      <w:r w:rsidRPr="00382B9F">
        <w:rPr>
          <w:rFonts w:ascii="Times New Roman" w:hAnsi="Times New Roman" w:cs="Times New Roman"/>
          <w:sz w:val="28"/>
          <w:szCs w:val="28"/>
        </w:rPr>
        <w:t>труда</w:t>
      </w:r>
      <w:r w:rsidR="00C64C85">
        <w:rPr>
          <w:rFonts w:ascii="Times New Roman" w:hAnsi="Times New Roman" w:cs="Times New Roman"/>
          <w:sz w:val="28"/>
          <w:szCs w:val="28"/>
        </w:rPr>
        <w:t xml:space="preserve"> и социальной защиты Российской Федерации</w:t>
      </w:r>
      <w:r w:rsidRPr="00382B9F">
        <w:rPr>
          <w:rFonts w:ascii="Times New Roman" w:hAnsi="Times New Roman" w:cs="Times New Roman"/>
          <w:sz w:val="28"/>
          <w:szCs w:val="28"/>
        </w:rPr>
        <w:t xml:space="preserve"> № 372н от 31.05.2019 «Об утверждении Положения об организации оказания паллиативной медицинской помощи, включая порядок взаимодействия медицинских организаций, организаций социального обслуживания и общественных объединений, иных некоммерческих организаций, осуществляющих свою деятельность в сфере охраны здоровья».</w:t>
      </w:r>
    </w:p>
    <w:p w:rsidR="00A7198E" w:rsidRPr="00382B9F" w:rsidRDefault="00A7198E" w:rsidP="00177CDE">
      <w:pPr>
        <w:autoSpaceDE w:val="0"/>
        <w:autoSpaceDN w:val="0"/>
        <w:adjustRightInd w:val="0"/>
        <w:spacing w:after="0" w:line="240" w:lineRule="auto"/>
        <w:ind w:firstLine="708"/>
        <w:jc w:val="both"/>
        <w:rPr>
          <w:rFonts w:ascii="Times New Roman" w:hAnsi="Times New Roman" w:cs="Times New Roman"/>
          <w:sz w:val="28"/>
          <w:szCs w:val="28"/>
        </w:rPr>
      </w:pPr>
      <w:r w:rsidRPr="00382B9F">
        <w:rPr>
          <w:rFonts w:ascii="Times New Roman" w:hAnsi="Times New Roman" w:cs="Times New Roman"/>
          <w:sz w:val="28"/>
          <w:szCs w:val="28"/>
        </w:rPr>
        <w:t xml:space="preserve">Паллиативная медицинская помощь оказывается пациентам с неизлечимыми прогрессирующими заболеваниями или состояниями, а также заболеваниями или состояниями в стадии, когда исчерпаны возможности </w:t>
      </w:r>
      <w:proofErr w:type="spellStart"/>
      <w:r w:rsidRPr="00382B9F">
        <w:rPr>
          <w:rFonts w:ascii="Times New Roman" w:hAnsi="Times New Roman" w:cs="Times New Roman"/>
          <w:sz w:val="28"/>
          <w:szCs w:val="28"/>
        </w:rPr>
        <w:t>этиопатогенетического</w:t>
      </w:r>
      <w:proofErr w:type="spellEnd"/>
      <w:r w:rsidRPr="00382B9F">
        <w:rPr>
          <w:rFonts w:ascii="Times New Roman" w:hAnsi="Times New Roman" w:cs="Times New Roman"/>
          <w:sz w:val="28"/>
          <w:szCs w:val="28"/>
        </w:rPr>
        <w:t xml:space="preserve"> лечения, при наличии медицинских показаний.</w:t>
      </w:r>
    </w:p>
    <w:p w:rsidR="00A7198E" w:rsidRPr="00382B9F" w:rsidRDefault="00A7198E" w:rsidP="00177CDE">
      <w:pPr>
        <w:autoSpaceDE w:val="0"/>
        <w:autoSpaceDN w:val="0"/>
        <w:adjustRightInd w:val="0"/>
        <w:spacing w:after="0" w:line="240" w:lineRule="auto"/>
        <w:ind w:firstLine="708"/>
        <w:jc w:val="both"/>
        <w:rPr>
          <w:rFonts w:ascii="Times New Roman" w:hAnsi="Times New Roman" w:cs="Times New Roman"/>
          <w:sz w:val="28"/>
          <w:szCs w:val="28"/>
        </w:rPr>
      </w:pPr>
      <w:r w:rsidRPr="00382B9F">
        <w:rPr>
          <w:rFonts w:ascii="Times New Roman" w:hAnsi="Times New Roman" w:cs="Times New Roman"/>
          <w:sz w:val="28"/>
          <w:szCs w:val="28"/>
        </w:rPr>
        <w:t xml:space="preserve">Медицинские работники в рамках оказания паллиативной первичной врачебной </w:t>
      </w:r>
      <w:r w:rsidR="0093383E" w:rsidRPr="00382B9F">
        <w:rPr>
          <w:rFonts w:ascii="Times New Roman" w:hAnsi="Times New Roman" w:cs="Times New Roman"/>
          <w:sz w:val="28"/>
          <w:szCs w:val="28"/>
        </w:rPr>
        <w:t xml:space="preserve">медицинской помощи осуществляют </w:t>
      </w:r>
      <w:r w:rsidRPr="00382B9F">
        <w:rPr>
          <w:rFonts w:ascii="Times New Roman" w:hAnsi="Times New Roman" w:cs="Times New Roman"/>
          <w:sz w:val="28"/>
          <w:szCs w:val="28"/>
        </w:rPr>
        <w:t>проведение первичного осмотра в течение двух рабочих дней после обращения и (или) получения пациентом медицинского заключения о наличии медицинских показаний для оказания паллиативной медицинской помощи (</w:t>
      </w:r>
      <w:r w:rsidR="0093383E" w:rsidRPr="00382B9F">
        <w:rPr>
          <w:rFonts w:ascii="Times New Roman" w:hAnsi="Times New Roman" w:cs="Times New Roman"/>
          <w:sz w:val="28"/>
          <w:szCs w:val="28"/>
        </w:rPr>
        <w:t xml:space="preserve">далее - </w:t>
      </w:r>
      <w:r w:rsidR="00C64C85">
        <w:rPr>
          <w:rFonts w:ascii="Times New Roman" w:hAnsi="Times New Roman" w:cs="Times New Roman"/>
          <w:sz w:val="28"/>
          <w:szCs w:val="28"/>
        </w:rPr>
        <w:t>м</w:t>
      </w:r>
      <w:r w:rsidR="0093383E" w:rsidRPr="00382B9F">
        <w:rPr>
          <w:rFonts w:ascii="Times New Roman" w:hAnsi="Times New Roman" w:cs="Times New Roman"/>
          <w:sz w:val="28"/>
          <w:szCs w:val="28"/>
        </w:rPr>
        <w:t>едицинское заключение).</w:t>
      </w:r>
    </w:p>
    <w:p w:rsidR="00CD5B5A" w:rsidRPr="00382B9F" w:rsidRDefault="00CD5B5A" w:rsidP="00177CDE">
      <w:pPr>
        <w:autoSpaceDE w:val="0"/>
        <w:autoSpaceDN w:val="0"/>
        <w:adjustRightInd w:val="0"/>
        <w:spacing w:after="0" w:line="240" w:lineRule="auto"/>
        <w:ind w:firstLine="708"/>
        <w:jc w:val="both"/>
        <w:rPr>
          <w:rFonts w:ascii="Times New Roman" w:hAnsi="Times New Roman" w:cs="Times New Roman"/>
          <w:sz w:val="28"/>
          <w:szCs w:val="28"/>
        </w:rPr>
      </w:pPr>
      <w:r w:rsidRPr="00382B9F">
        <w:rPr>
          <w:rFonts w:ascii="Times New Roman" w:hAnsi="Times New Roman" w:cs="Times New Roman"/>
          <w:sz w:val="28"/>
          <w:szCs w:val="28"/>
        </w:rPr>
        <w:t>Медицинское заключение взрослым со злокачественными новообразованиями выдают:</w:t>
      </w:r>
    </w:p>
    <w:p w:rsidR="00CD5B5A" w:rsidRPr="00382B9F" w:rsidRDefault="005825E1" w:rsidP="00177CDE">
      <w:pPr>
        <w:autoSpaceDE w:val="0"/>
        <w:autoSpaceDN w:val="0"/>
        <w:adjustRightInd w:val="0"/>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 </w:t>
      </w:r>
      <w:r w:rsidR="00CD5B5A" w:rsidRPr="00382B9F">
        <w:rPr>
          <w:rFonts w:ascii="Times New Roman" w:hAnsi="Times New Roman" w:cs="Times New Roman"/>
          <w:sz w:val="28"/>
          <w:szCs w:val="28"/>
        </w:rPr>
        <w:t xml:space="preserve">врачи-онкологи при наличии </w:t>
      </w:r>
      <w:proofErr w:type="spellStart"/>
      <w:r w:rsidR="00CD5B5A" w:rsidRPr="00382B9F">
        <w:rPr>
          <w:rFonts w:ascii="Times New Roman" w:hAnsi="Times New Roman" w:cs="Times New Roman"/>
          <w:sz w:val="28"/>
          <w:szCs w:val="28"/>
        </w:rPr>
        <w:t>гистологически</w:t>
      </w:r>
      <w:proofErr w:type="spellEnd"/>
      <w:r w:rsidR="00CD5B5A" w:rsidRPr="00382B9F">
        <w:rPr>
          <w:rFonts w:ascii="Times New Roman" w:hAnsi="Times New Roman" w:cs="Times New Roman"/>
          <w:sz w:val="28"/>
          <w:szCs w:val="28"/>
        </w:rPr>
        <w:t xml:space="preserve"> верифицированного диагноза;</w:t>
      </w:r>
    </w:p>
    <w:p w:rsidR="00CD5B5A" w:rsidRPr="00382B9F" w:rsidRDefault="005825E1" w:rsidP="00177CDE">
      <w:pPr>
        <w:autoSpaceDE w:val="0"/>
        <w:autoSpaceDN w:val="0"/>
        <w:adjustRightInd w:val="0"/>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00CD5B5A" w:rsidRPr="00382B9F">
        <w:rPr>
          <w:rFonts w:ascii="Times New Roman" w:hAnsi="Times New Roman" w:cs="Times New Roman"/>
          <w:sz w:val="28"/>
          <w:szCs w:val="28"/>
        </w:rPr>
        <w:t>врачи-терапевты участковые, врачи общей практики (семейные врачи), фельдшера, врачи-специалисты при наличии заключения врача-онколога о необходимости проведения симптоматического лечения.</w:t>
      </w:r>
    </w:p>
    <w:p w:rsidR="00D34BAF" w:rsidRPr="00382B9F" w:rsidRDefault="00D34BAF" w:rsidP="00177CDE">
      <w:pPr>
        <w:autoSpaceDE w:val="0"/>
        <w:autoSpaceDN w:val="0"/>
        <w:adjustRightInd w:val="0"/>
        <w:spacing w:after="0" w:line="240" w:lineRule="auto"/>
        <w:ind w:firstLine="708"/>
        <w:jc w:val="both"/>
        <w:rPr>
          <w:rFonts w:ascii="Times New Roman" w:hAnsi="Times New Roman" w:cs="Times New Roman"/>
          <w:sz w:val="28"/>
          <w:szCs w:val="28"/>
        </w:rPr>
      </w:pPr>
      <w:r w:rsidRPr="00382B9F">
        <w:rPr>
          <w:rFonts w:ascii="Times New Roman" w:hAnsi="Times New Roman" w:cs="Times New Roman"/>
          <w:sz w:val="28"/>
          <w:szCs w:val="28"/>
        </w:rPr>
        <w:t xml:space="preserve">Медицинское заключение взрослым (за исключением больных злокачественными новообразованиями при наличии </w:t>
      </w:r>
      <w:proofErr w:type="spellStart"/>
      <w:r w:rsidRPr="00382B9F">
        <w:rPr>
          <w:rFonts w:ascii="Times New Roman" w:hAnsi="Times New Roman" w:cs="Times New Roman"/>
          <w:sz w:val="28"/>
          <w:szCs w:val="28"/>
        </w:rPr>
        <w:t>гистологически</w:t>
      </w:r>
      <w:proofErr w:type="spellEnd"/>
      <w:r w:rsidRPr="00382B9F">
        <w:rPr>
          <w:rFonts w:ascii="Times New Roman" w:hAnsi="Times New Roman" w:cs="Times New Roman"/>
          <w:sz w:val="28"/>
          <w:szCs w:val="28"/>
        </w:rPr>
        <w:t xml:space="preserve"> верифицированного диагноза) выдает врачебная комиссия медицинской организации </w:t>
      </w:r>
      <w:r w:rsidR="005825E1">
        <w:rPr>
          <w:rFonts w:ascii="Times New Roman" w:hAnsi="Times New Roman" w:cs="Times New Roman"/>
          <w:sz w:val="28"/>
          <w:szCs w:val="28"/>
        </w:rPr>
        <w:t>(</w:t>
      </w:r>
      <w:r w:rsidRPr="00382B9F">
        <w:rPr>
          <w:rFonts w:ascii="Times New Roman" w:hAnsi="Times New Roman" w:cs="Times New Roman"/>
          <w:sz w:val="28"/>
          <w:szCs w:val="28"/>
        </w:rPr>
        <w:t>или консилиум врачей</w:t>
      </w:r>
      <w:r w:rsidR="005825E1">
        <w:rPr>
          <w:rFonts w:ascii="Times New Roman" w:hAnsi="Times New Roman" w:cs="Times New Roman"/>
          <w:sz w:val="28"/>
          <w:szCs w:val="28"/>
        </w:rPr>
        <w:t>)</w:t>
      </w:r>
      <w:r w:rsidRPr="00382B9F">
        <w:rPr>
          <w:rFonts w:ascii="Times New Roman" w:hAnsi="Times New Roman" w:cs="Times New Roman"/>
          <w:sz w:val="28"/>
          <w:szCs w:val="28"/>
        </w:rPr>
        <w:t>, в которой осуществляется наблюдение и лечение взрослого.</w:t>
      </w:r>
    </w:p>
    <w:p w:rsidR="00EA417F" w:rsidRPr="00382B9F" w:rsidRDefault="00EA417F" w:rsidP="00DA677D">
      <w:pPr>
        <w:autoSpaceDE w:val="0"/>
        <w:autoSpaceDN w:val="0"/>
        <w:adjustRightInd w:val="0"/>
        <w:spacing w:after="0" w:line="240" w:lineRule="auto"/>
        <w:ind w:right="-141" w:firstLine="708"/>
        <w:jc w:val="both"/>
        <w:rPr>
          <w:rFonts w:ascii="Times New Roman" w:hAnsi="Times New Roman" w:cs="Times New Roman"/>
          <w:sz w:val="28"/>
          <w:szCs w:val="28"/>
        </w:rPr>
      </w:pPr>
      <w:r w:rsidRPr="00382B9F">
        <w:rPr>
          <w:rFonts w:ascii="Times New Roman" w:hAnsi="Times New Roman" w:cs="Times New Roman"/>
          <w:sz w:val="28"/>
          <w:szCs w:val="28"/>
        </w:rPr>
        <w:t>В состав врачебной комиссии и</w:t>
      </w:r>
      <w:r w:rsidR="00C64C85">
        <w:rPr>
          <w:rFonts w:ascii="Times New Roman" w:hAnsi="Times New Roman" w:cs="Times New Roman"/>
          <w:sz w:val="28"/>
          <w:szCs w:val="28"/>
        </w:rPr>
        <w:t xml:space="preserve"> (</w:t>
      </w:r>
      <w:r w:rsidRPr="00382B9F">
        <w:rPr>
          <w:rFonts w:ascii="Times New Roman" w:hAnsi="Times New Roman" w:cs="Times New Roman"/>
          <w:sz w:val="28"/>
          <w:szCs w:val="28"/>
        </w:rPr>
        <w:t>или</w:t>
      </w:r>
      <w:r w:rsidR="00C64C85">
        <w:rPr>
          <w:rFonts w:ascii="Times New Roman" w:hAnsi="Times New Roman" w:cs="Times New Roman"/>
          <w:sz w:val="28"/>
          <w:szCs w:val="28"/>
        </w:rPr>
        <w:t>)</w:t>
      </w:r>
      <w:r w:rsidRPr="00382B9F">
        <w:rPr>
          <w:rFonts w:ascii="Times New Roman" w:hAnsi="Times New Roman" w:cs="Times New Roman"/>
          <w:sz w:val="28"/>
          <w:szCs w:val="28"/>
        </w:rPr>
        <w:t xml:space="preserve"> консилиума врачей рекомендуется включать лечащего врача по профилю заболевания пациента, врача по паллиативной медицинской помощи, врача по медицинской реабилитации, врача-гериатра (для пациентов старше 75 лет), врача-анестезиолога-реаниматолога и</w:t>
      </w:r>
      <w:r w:rsidR="00C64C85">
        <w:rPr>
          <w:rFonts w:ascii="Times New Roman" w:hAnsi="Times New Roman" w:cs="Times New Roman"/>
          <w:sz w:val="28"/>
          <w:szCs w:val="28"/>
        </w:rPr>
        <w:t xml:space="preserve"> (</w:t>
      </w:r>
      <w:r w:rsidRPr="00382B9F">
        <w:rPr>
          <w:rFonts w:ascii="Times New Roman" w:hAnsi="Times New Roman" w:cs="Times New Roman"/>
          <w:sz w:val="28"/>
          <w:szCs w:val="28"/>
        </w:rPr>
        <w:t>или</w:t>
      </w:r>
      <w:r w:rsidR="00C64C85">
        <w:rPr>
          <w:rFonts w:ascii="Times New Roman" w:hAnsi="Times New Roman" w:cs="Times New Roman"/>
          <w:sz w:val="28"/>
          <w:szCs w:val="28"/>
        </w:rPr>
        <w:t>)</w:t>
      </w:r>
      <w:r w:rsidRPr="00382B9F">
        <w:rPr>
          <w:rFonts w:ascii="Times New Roman" w:hAnsi="Times New Roman" w:cs="Times New Roman"/>
          <w:sz w:val="28"/>
          <w:szCs w:val="28"/>
        </w:rPr>
        <w:t xml:space="preserve"> врача-пульмонолога (для пациентов, нуждающихся в длительной респираторной поддержке).</w:t>
      </w:r>
    </w:p>
    <w:p w:rsidR="00EA417F" w:rsidRPr="00382B9F" w:rsidRDefault="00EA417F" w:rsidP="00177CDE">
      <w:pPr>
        <w:autoSpaceDE w:val="0"/>
        <w:autoSpaceDN w:val="0"/>
        <w:adjustRightInd w:val="0"/>
        <w:spacing w:after="0" w:line="240" w:lineRule="auto"/>
        <w:ind w:firstLine="708"/>
        <w:jc w:val="both"/>
        <w:rPr>
          <w:rFonts w:ascii="Times New Roman" w:hAnsi="Times New Roman" w:cs="Times New Roman"/>
          <w:sz w:val="28"/>
          <w:szCs w:val="28"/>
        </w:rPr>
      </w:pPr>
      <w:r w:rsidRPr="00382B9F">
        <w:rPr>
          <w:rFonts w:ascii="Times New Roman" w:hAnsi="Times New Roman" w:cs="Times New Roman"/>
          <w:sz w:val="28"/>
          <w:szCs w:val="28"/>
        </w:rPr>
        <w:t>Медицинское заключение детям выдает врачебная комиссия медицинской организации, в которой осуществляется наблюдение и лечение ребенка. В состав врачебной комиссии рекомендуется включать руководителя медицинской организации или его заместителя, заведующего структурным подразделением медицинской организации, лечащего врача по профилю заболевания ребенка, врача по паллиативной медицинской помощи, врача по медицинской реабилитации.</w:t>
      </w:r>
    </w:p>
    <w:p w:rsidR="00EA417F" w:rsidRPr="00382B9F" w:rsidRDefault="00EA417F" w:rsidP="00177CDE">
      <w:pPr>
        <w:autoSpaceDE w:val="0"/>
        <w:autoSpaceDN w:val="0"/>
        <w:adjustRightInd w:val="0"/>
        <w:spacing w:after="0" w:line="240" w:lineRule="auto"/>
        <w:ind w:firstLine="708"/>
        <w:jc w:val="both"/>
        <w:rPr>
          <w:rFonts w:ascii="Times New Roman" w:hAnsi="Times New Roman" w:cs="Times New Roman"/>
          <w:sz w:val="28"/>
          <w:szCs w:val="28"/>
        </w:rPr>
      </w:pPr>
      <w:r w:rsidRPr="00382B9F">
        <w:rPr>
          <w:rFonts w:ascii="Times New Roman" w:hAnsi="Times New Roman" w:cs="Times New Roman"/>
          <w:sz w:val="28"/>
          <w:szCs w:val="28"/>
        </w:rPr>
        <w:t xml:space="preserve">Медицинское заключение вносится в медицинскую документацию пациента. Копия </w:t>
      </w:r>
      <w:r w:rsidR="00C64C85">
        <w:rPr>
          <w:rFonts w:ascii="Times New Roman" w:hAnsi="Times New Roman" w:cs="Times New Roman"/>
          <w:sz w:val="28"/>
          <w:szCs w:val="28"/>
        </w:rPr>
        <w:t>м</w:t>
      </w:r>
      <w:r w:rsidRPr="00382B9F">
        <w:rPr>
          <w:rFonts w:ascii="Times New Roman" w:hAnsi="Times New Roman" w:cs="Times New Roman"/>
          <w:sz w:val="28"/>
          <w:szCs w:val="28"/>
        </w:rPr>
        <w:t>едицинского заключения направляется в медицинскую организацию, оказывающую первичную медико-санитарную помощь</w:t>
      </w:r>
      <w:r w:rsidR="009E43F2">
        <w:rPr>
          <w:rFonts w:ascii="Times New Roman" w:hAnsi="Times New Roman" w:cs="Times New Roman"/>
          <w:sz w:val="28"/>
          <w:szCs w:val="28"/>
        </w:rPr>
        <w:t>,</w:t>
      </w:r>
      <w:r w:rsidRPr="00382B9F">
        <w:rPr>
          <w:rFonts w:ascii="Times New Roman" w:hAnsi="Times New Roman" w:cs="Times New Roman"/>
          <w:sz w:val="28"/>
          <w:szCs w:val="28"/>
        </w:rPr>
        <w:t xml:space="preserve"> по месту жительства (фактического пребывания) пациента и медицинскую организацию, оказывающую паллиативную первичную (доврачебную и врачебную) медицинскую помощь, а также выдается на руки пациенту или его законному представителю.</w:t>
      </w:r>
    </w:p>
    <w:p w:rsidR="00EA417F" w:rsidRPr="00382B9F" w:rsidRDefault="00EA417F" w:rsidP="00177CDE">
      <w:pPr>
        <w:autoSpaceDE w:val="0"/>
        <w:autoSpaceDN w:val="0"/>
        <w:adjustRightInd w:val="0"/>
        <w:spacing w:after="0" w:line="240" w:lineRule="auto"/>
        <w:ind w:firstLine="708"/>
        <w:jc w:val="both"/>
        <w:rPr>
          <w:rFonts w:ascii="Times New Roman" w:hAnsi="Times New Roman" w:cs="Times New Roman"/>
          <w:sz w:val="28"/>
          <w:szCs w:val="28"/>
        </w:rPr>
      </w:pPr>
      <w:r w:rsidRPr="00382B9F">
        <w:rPr>
          <w:rFonts w:ascii="Times New Roman" w:hAnsi="Times New Roman" w:cs="Times New Roman"/>
          <w:sz w:val="28"/>
          <w:szCs w:val="28"/>
        </w:rPr>
        <w:t>Медицинская организация, в которой принято решение об оказании паллиативной медицинской помощи пациенту, организует:</w:t>
      </w:r>
    </w:p>
    <w:p w:rsidR="00EA417F" w:rsidRPr="00382B9F" w:rsidRDefault="00641AAB" w:rsidP="00177CDE">
      <w:pPr>
        <w:autoSpaceDE w:val="0"/>
        <w:autoSpaceDN w:val="0"/>
        <w:adjustRightInd w:val="0"/>
        <w:spacing w:after="0" w:line="240" w:lineRule="auto"/>
        <w:ind w:firstLine="708"/>
        <w:jc w:val="both"/>
        <w:rPr>
          <w:rFonts w:ascii="Times New Roman" w:hAnsi="Times New Roman" w:cs="Times New Roman"/>
          <w:sz w:val="28"/>
          <w:szCs w:val="28"/>
        </w:rPr>
      </w:pPr>
      <w:r w:rsidRPr="00382B9F">
        <w:rPr>
          <w:rFonts w:ascii="Times New Roman" w:hAnsi="Times New Roman" w:cs="Times New Roman"/>
          <w:sz w:val="28"/>
          <w:szCs w:val="28"/>
        </w:rPr>
        <w:t xml:space="preserve">- </w:t>
      </w:r>
      <w:r w:rsidR="00EA417F" w:rsidRPr="00382B9F">
        <w:rPr>
          <w:rFonts w:ascii="Times New Roman" w:hAnsi="Times New Roman" w:cs="Times New Roman"/>
          <w:sz w:val="28"/>
          <w:szCs w:val="28"/>
        </w:rPr>
        <w:t>направление пациента на медико-социальную экспертизу;</w:t>
      </w:r>
    </w:p>
    <w:p w:rsidR="00EA417F" w:rsidRPr="00382B9F" w:rsidRDefault="00641AAB" w:rsidP="00177CDE">
      <w:pPr>
        <w:autoSpaceDE w:val="0"/>
        <w:autoSpaceDN w:val="0"/>
        <w:adjustRightInd w:val="0"/>
        <w:spacing w:after="0" w:line="240" w:lineRule="auto"/>
        <w:ind w:firstLine="708"/>
        <w:jc w:val="both"/>
        <w:rPr>
          <w:rFonts w:ascii="Times New Roman" w:hAnsi="Times New Roman" w:cs="Times New Roman"/>
          <w:sz w:val="28"/>
          <w:szCs w:val="28"/>
        </w:rPr>
      </w:pPr>
      <w:r w:rsidRPr="00382B9F">
        <w:rPr>
          <w:rFonts w:ascii="Times New Roman" w:hAnsi="Times New Roman" w:cs="Times New Roman"/>
          <w:sz w:val="28"/>
          <w:szCs w:val="28"/>
        </w:rPr>
        <w:t xml:space="preserve">- </w:t>
      </w:r>
      <w:r w:rsidR="00EA417F" w:rsidRPr="00382B9F">
        <w:rPr>
          <w:rFonts w:ascii="Times New Roman" w:hAnsi="Times New Roman" w:cs="Times New Roman"/>
          <w:sz w:val="28"/>
          <w:szCs w:val="28"/>
        </w:rPr>
        <w:t xml:space="preserve">направление в исполнительной </w:t>
      </w:r>
      <w:r w:rsidR="00C64C85">
        <w:rPr>
          <w:rFonts w:ascii="Times New Roman" w:hAnsi="Times New Roman" w:cs="Times New Roman"/>
          <w:sz w:val="28"/>
          <w:szCs w:val="28"/>
        </w:rPr>
        <w:t>орган Смоленской области</w:t>
      </w:r>
      <w:r w:rsidR="00EA417F" w:rsidRPr="00382B9F">
        <w:rPr>
          <w:rFonts w:ascii="Times New Roman" w:hAnsi="Times New Roman" w:cs="Times New Roman"/>
          <w:sz w:val="28"/>
          <w:szCs w:val="28"/>
        </w:rPr>
        <w:t xml:space="preserve"> или в организацию, которым в соответствии с законодательством Российской Федерации о социальном обслуживании граждан в Российской Федерации предоставлены </w:t>
      </w:r>
      <w:r w:rsidR="005825E1">
        <w:rPr>
          <w:rFonts w:ascii="Times New Roman" w:hAnsi="Times New Roman" w:cs="Times New Roman"/>
          <w:sz w:val="28"/>
          <w:szCs w:val="28"/>
        </w:rPr>
        <w:t>полномочия на признание граждан</w:t>
      </w:r>
      <w:r w:rsidR="00EA417F" w:rsidRPr="00382B9F">
        <w:rPr>
          <w:rFonts w:ascii="Times New Roman" w:hAnsi="Times New Roman" w:cs="Times New Roman"/>
          <w:sz w:val="28"/>
          <w:szCs w:val="28"/>
        </w:rPr>
        <w:t xml:space="preserve"> нуждающимися в социальном обслуживании, обращения о необходимости предоставления социального обслуживания пациенту.</w:t>
      </w:r>
    </w:p>
    <w:p w:rsidR="00641AAB" w:rsidRPr="00382B9F" w:rsidRDefault="00EA417F" w:rsidP="00177CDE">
      <w:pPr>
        <w:autoSpaceDE w:val="0"/>
        <w:autoSpaceDN w:val="0"/>
        <w:adjustRightInd w:val="0"/>
        <w:spacing w:after="0" w:line="240" w:lineRule="auto"/>
        <w:ind w:firstLine="708"/>
        <w:jc w:val="both"/>
        <w:rPr>
          <w:rFonts w:ascii="Times New Roman" w:hAnsi="Times New Roman" w:cs="Times New Roman"/>
          <w:sz w:val="28"/>
          <w:szCs w:val="28"/>
        </w:rPr>
      </w:pPr>
      <w:r w:rsidRPr="00382B9F">
        <w:rPr>
          <w:rFonts w:ascii="Times New Roman" w:hAnsi="Times New Roman" w:cs="Times New Roman"/>
          <w:sz w:val="28"/>
          <w:szCs w:val="28"/>
        </w:rPr>
        <w:t xml:space="preserve">При выписке пациента из медицинской организации, оказывающей паллиативную специализированную медицинскую помощь в стационарных условиях, выдается выписка из медицинской карты стационарного больного, в которой указываются рекомендации по дальнейшему наблюдению, лечению, в том числе по организации респираторной поддержки и ухода в амбулаторных условиях (на дому). </w:t>
      </w:r>
    </w:p>
    <w:p w:rsidR="00EA417F" w:rsidRPr="00382B9F" w:rsidRDefault="00EA417F" w:rsidP="00177CDE">
      <w:pPr>
        <w:autoSpaceDE w:val="0"/>
        <w:autoSpaceDN w:val="0"/>
        <w:adjustRightInd w:val="0"/>
        <w:spacing w:after="0" w:line="240" w:lineRule="auto"/>
        <w:ind w:firstLine="708"/>
        <w:jc w:val="both"/>
        <w:rPr>
          <w:rFonts w:ascii="Times New Roman" w:hAnsi="Times New Roman" w:cs="Times New Roman"/>
          <w:sz w:val="28"/>
          <w:szCs w:val="28"/>
        </w:rPr>
      </w:pPr>
      <w:r w:rsidRPr="00382B9F">
        <w:rPr>
          <w:rFonts w:ascii="Times New Roman" w:hAnsi="Times New Roman" w:cs="Times New Roman"/>
          <w:sz w:val="28"/>
          <w:szCs w:val="28"/>
        </w:rPr>
        <w:t>Выписка направляется в медицинскую организацию, оказывающую первичную медико-санитарную помощь, по месту жительства (фактического пребывания) пациента и медицинскую организацию, оказывающую паллиативную специализированную медицинскую помощь в амбулаторных условиях.</w:t>
      </w:r>
    </w:p>
    <w:p w:rsidR="00EA417F" w:rsidRPr="00382B9F" w:rsidRDefault="00EA417F" w:rsidP="00177CDE">
      <w:pPr>
        <w:autoSpaceDE w:val="0"/>
        <w:autoSpaceDN w:val="0"/>
        <w:adjustRightInd w:val="0"/>
        <w:spacing w:after="0" w:line="240" w:lineRule="auto"/>
        <w:ind w:firstLine="708"/>
        <w:jc w:val="both"/>
        <w:rPr>
          <w:rFonts w:ascii="Times New Roman" w:hAnsi="Times New Roman" w:cs="Times New Roman"/>
          <w:sz w:val="28"/>
          <w:szCs w:val="28"/>
        </w:rPr>
      </w:pPr>
      <w:r w:rsidRPr="00382B9F">
        <w:rPr>
          <w:rFonts w:ascii="Times New Roman" w:hAnsi="Times New Roman" w:cs="Times New Roman"/>
          <w:sz w:val="28"/>
          <w:szCs w:val="28"/>
        </w:rPr>
        <w:lastRenderedPageBreak/>
        <w:t>В течение двух рабочих дней после выписки пациента медицинская организация, получившая информацию о пациенте, нуждающемся в оказании паллиативной медицинской помощи, организует первичный осмотр и дальнейшее наблюдение пациента.</w:t>
      </w:r>
    </w:p>
    <w:p w:rsidR="009F2FB7" w:rsidRPr="00382B9F" w:rsidRDefault="00EA417F" w:rsidP="00177CDE">
      <w:pPr>
        <w:autoSpaceDE w:val="0"/>
        <w:autoSpaceDN w:val="0"/>
        <w:adjustRightInd w:val="0"/>
        <w:spacing w:after="0" w:line="240" w:lineRule="auto"/>
        <w:ind w:firstLine="708"/>
        <w:jc w:val="both"/>
        <w:rPr>
          <w:rFonts w:ascii="Times New Roman" w:hAnsi="Times New Roman" w:cs="Times New Roman"/>
          <w:sz w:val="28"/>
          <w:szCs w:val="28"/>
        </w:rPr>
      </w:pPr>
      <w:r w:rsidRPr="00382B9F">
        <w:rPr>
          <w:rFonts w:ascii="Times New Roman" w:hAnsi="Times New Roman" w:cs="Times New Roman"/>
          <w:sz w:val="28"/>
          <w:szCs w:val="28"/>
        </w:rPr>
        <w:t xml:space="preserve">При оказании паллиативной медицинской помощи в амбулаторных условиях пациенту предоставляются медицинские изделия, предназначенные для поддержания функций органов и систем организма человека, по </w:t>
      </w:r>
      <w:hyperlink r:id="rId7" w:history="1">
        <w:r w:rsidRPr="00382B9F">
          <w:rPr>
            <w:rFonts w:ascii="Times New Roman" w:hAnsi="Times New Roman" w:cs="Times New Roman"/>
            <w:sz w:val="28"/>
            <w:szCs w:val="28"/>
          </w:rPr>
          <w:t>перечню</w:t>
        </w:r>
      </w:hyperlink>
      <w:r w:rsidRPr="00382B9F">
        <w:rPr>
          <w:rFonts w:ascii="Times New Roman" w:hAnsi="Times New Roman" w:cs="Times New Roman"/>
          <w:sz w:val="28"/>
          <w:szCs w:val="28"/>
        </w:rPr>
        <w:t>, утвержд</w:t>
      </w:r>
      <w:r w:rsidR="00983685">
        <w:rPr>
          <w:rFonts w:ascii="Times New Roman" w:hAnsi="Times New Roman" w:cs="Times New Roman"/>
          <w:sz w:val="28"/>
          <w:szCs w:val="28"/>
        </w:rPr>
        <w:t>енно</w:t>
      </w:r>
      <w:r w:rsidRPr="00382B9F">
        <w:rPr>
          <w:rFonts w:ascii="Times New Roman" w:hAnsi="Times New Roman" w:cs="Times New Roman"/>
          <w:sz w:val="28"/>
          <w:szCs w:val="28"/>
        </w:rPr>
        <w:t xml:space="preserve">му </w:t>
      </w:r>
      <w:r w:rsidR="009F2FB7" w:rsidRPr="00382B9F">
        <w:rPr>
          <w:rFonts w:ascii="Times New Roman" w:hAnsi="Times New Roman" w:cs="Times New Roman"/>
          <w:sz w:val="28"/>
          <w:szCs w:val="28"/>
        </w:rPr>
        <w:t>приказом Мин</w:t>
      </w:r>
      <w:r w:rsidR="00C64C85">
        <w:rPr>
          <w:rFonts w:ascii="Times New Roman" w:hAnsi="Times New Roman" w:cs="Times New Roman"/>
          <w:sz w:val="28"/>
          <w:szCs w:val="28"/>
        </w:rPr>
        <w:t>истерства здравоохранения Российской Федерации</w:t>
      </w:r>
      <w:r w:rsidR="009F2FB7" w:rsidRPr="00382B9F">
        <w:rPr>
          <w:rFonts w:ascii="Times New Roman" w:hAnsi="Times New Roman" w:cs="Times New Roman"/>
          <w:sz w:val="28"/>
          <w:szCs w:val="28"/>
        </w:rPr>
        <w:t xml:space="preserve"> от 31.05.2019 № 348н «Об утверждении перечня медицинских изделий, предназначенных для поддержания функций органов и систем организма человека, предоставляемых для использования на дому».</w:t>
      </w:r>
    </w:p>
    <w:p w:rsidR="00EA417F" w:rsidRPr="00382B9F" w:rsidRDefault="00EA417F" w:rsidP="00DA677D">
      <w:pPr>
        <w:autoSpaceDE w:val="0"/>
        <w:autoSpaceDN w:val="0"/>
        <w:adjustRightInd w:val="0"/>
        <w:spacing w:after="0" w:line="240" w:lineRule="auto"/>
        <w:ind w:right="-141" w:firstLine="708"/>
        <w:jc w:val="both"/>
        <w:rPr>
          <w:rFonts w:ascii="Times New Roman" w:hAnsi="Times New Roman" w:cs="Times New Roman"/>
          <w:sz w:val="28"/>
          <w:szCs w:val="28"/>
        </w:rPr>
      </w:pPr>
      <w:r w:rsidRPr="00382B9F">
        <w:rPr>
          <w:rFonts w:ascii="Times New Roman" w:hAnsi="Times New Roman" w:cs="Times New Roman"/>
          <w:sz w:val="28"/>
          <w:szCs w:val="28"/>
        </w:rPr>
        <w:t>В случае признания пациента, нуждающегося в оказании паллиативно</w:t>
      </w:r>
      <w:r w:rsidR="00CF5EC0">
        <w:rPr>
          <w:rFonts w:ascii="Times New Roman" w:hAnsi="Times New Roman" w:cs="Times New Roman"/>
          <w:sz w:val="28"/>
          <w:szCs w:val="28"/>
        </w:rPr>
        <w:t>й медицинской помощи, инвалидом</w:t>
      </w:r>
      <w:r w:rsidRPr="00382B9F">
        <w:rPr>
          <w:rFonts w:ascii="Times New Roman" w:hAnsi="Times New Roman" w:cs="Times New Roman"/>
          <w:sz w:val="28"/>
          <w:szCs w:val="28"/>
        </w:rPr>
        <w:t xml:space="preserve"> предоставление отдельных видов указанных медицинских изделий, включенных в федеральный перечень реабилитационных мероприятий, технических средств реабилитации и услуг, предоставляемых инвалиду, осуществляется в соответствии </w:t>
      </w:r>
      <w:r w:rsidR="00CF5EC0">
        <w:rPr>
          <w:rFonts w:ascii="Times New Roman" w:hAnsi="Times New Roman" w:cs="Times New Roman"/>
          <w:sz w:val="28"/>
          <w:szCs w:val="28"/>
        </w:rPr>
        <w:t xml:space="preserve">с </w:t>
      </w:r>
      <w:r w:rsidRPr="00382B9F">
        <w:rPr>
          <w:rFonts w:ascii="Times New Roman" w:hAnsi="Times New Roman" w:cs="Times New Roman"/>
          <w:sz w:val="28"/>
          <w:szCs w:val="28"/>
        </w:rPr>
        <w:t>Правилами обеспечения инвалидов техническими средствами реабилитации и отдельных категорий граждан из числа ветеранов протезами (кроме зубных протезов), протезно-ортопе</w:t>
      </w:r>
      <w:r w:rsidR="009F2FB7" w:rsidRPr="00382B9F">
        <w:rPr>
          <w:rFonts w:ascii="Times New Roman" w:hAnsi="Times New Roman" w:cs="Times New Roman"/>
          <w:sz w:val="28"/>
          <w:szCs w:val="28"/>
        </w:rPr>
        <w:t>дическими изделиями</w:t>
      </w:r>
      <w:r w:rsidR="00C64C85">
        <w:rPr>
          <w:rFonts w:ascii="Times New Roman" w:hAnsi="Times New Roman" w:cs="Times New Roman"/>
          <w:sz w:val="28"/>
          <w:szCs w:val="28"/>
        </w:rPr>
        <w:t>, утвержденными постановлением Правительства Российской Федерации от 07.04.200</w:t>
      </w:r>
      <w:r w:rsidR="006246BC">
        <w:rPr>
          <w:rFonts w:ascii="Times New Roman" w:hAnsi="Times New Roman" w:cs="Times New Roman"/>
          <w:sz w:val="28"/>
          <w:szCs w:val="28"/>
        </w:rPr>
        <w:t>8</w:t>
      </w:r>
      <w:r w:rsidR="00C64C85">
        <w:rPr>
          <w:rFonts w:ascii="Times New Roman" w:hAnsi="Times New Roman" w:cs="Times New Roman"/>
          <w:sz w:val="28"/>
          <w:szCs w:val="28"/>
        </w:rPr>
        <w:t xml:space="preserve"> № 240 «О порядке обеспечения инвалидов техническими средствами реабилитации и отдельных категорий граждан из числа ветеранов протезами (кроме зубных протезов), протезно-ортопедическими изделиями»</w:t>
      </w:r>
      <w:r w:rsidRPr="00382B9F">
        <w:rPr>
          <w:rFonts w:ascii="Times New Roman" w:hAnsi="Times New Roman" w:cs="Times New Roman"/>
          <w:sz w:val="28"/>
          <w:szCs w:val="28"/>
        </w:rPr>
        <w:t>.</w:t>
      </w:r>
    </w:p>
    <w:sectPr w:rsidR="00EA417F" w:rsidRPr="00382B9F" w:rsidSect="001C414F">
      <w:headerReference w:type="default" r:id="rId8"/>
      <w:pgSz w:w="11906" w:h="16838"/>
      <w:pgMar w:top="709" w:right="707" w:bottom="1134" w:left="1134" w:header="708" w:footer="708" w:gutter="0"/>
      <w:pgNumType w:start="35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E1EEE" w:rsidRDefault="00CE1EEE" w:rsidP="006E5696">
      <w:pPr>
        <w:spacing w:after="0" w:line="240" w:lineRule="auto"/>
      </w:pPr>
      <w:r>
        <w:separator/>
      </w:r>
    </w:p>
  </w:endnote>
  <w:endnote w:type="continuationSeparator" w:id="0">
    <w:p w:rsidR="00CE1EEE" w:rsidRDefault="00CE1EEE" w:rsidP="006E569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E1EEE" w:rsidRDefault="00CE1EEE" w:rsidP="006E5696">
      <w:pPr>
        <w:spacing w:after="0" w:line="240" w:lineRule="auto"/>
      </w:pPr>
      <w:r>
        <w:separator/>
      </w:r>
    </w:p>
  </w:footnote>
  <w:footnote w:type="continuationSeparator" w:id="0">
    <w:p w:rsidR="00CE1EEE" w:rsidRDefault="00CE1EEE" w:rsidP="006E569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48902104"/>
      <w:docPartObj>
        <w:docPartGallery w:val="Page Numbers (Top of Page)"/>
        <w:docPartUnique/>
      </w:docPartObj>
    </w:sdtPr>
    <w:sdtEndPr/>
    <w:sdtContent>
      <w:p w:rsidR="000A2667" w:rsidRDefault="000A2667">
        <w:pPr>
          <w:pStyle w:val="a3"/>
          <w:jc w:val="center"/>
        </w:pPr>
        <w:r>
          <w:fldChar w:fldCharType="begin"/>
        </w:r>
        <w:r>
          <w:instrText>PAGE   \* MERGEFORMAT</w:instrText>
        </w:r>
        <w:r>
          <w:fldChar w:fldCharType="separate"/>
        </w:r>
        <w:r w:rsidR="001C414F">
          <w:rPr>
            <w:noProof/>
          </w:rPr>
          <w:t>352</w:t>
        </w:r>
        <w:r>
          <w:fldChar w:fldCharType="end"/>
        </w:r>
      </w:p>
    </w:sdtContent>
  </w:sdt>
  <w:p w:rsidR="006E5696" w:rsidRDefault="006E5696">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55CAF"/>
    <w:rsid w:val="00023F97"/>
    <w:rsid w:val="000A2667"/>
    <w:rsid w:val="00162BB2"/>
    <w:rsid w:val="00177CDE"/>
    <w:rsid w:val="001C414F"/>
    <w:rsid w:val="00206AD1"/>
    <w:rsid w:val="00382B9F"/>
    <w:rsid w:val="003C2641"/>
    <w:rsid w:val="003F494C"/>
    <w:rsid w:val="005510D7"/>
    <w:rsid w:val="005825E1"/>
    <w:rsid w:val="006246BC"/>
    <w:rsid w:val="00631732"/>
    <w:rsid w:val="00641AAB"/>
    <w:rsid w:val="006B0203"/>
    <w:rsid w:val="006E5696"/>
    <w:rsid w:val="00703F84"/>
    <w:rsid w:val="0072486F"/>
    <w:rsid w:val="00790DC9"/>
    <w:rsid w:val="007C6574"/>
    <w:rsid w:val="009166D9"/>
    <w:rsid w:val="0093383E"/>
    <w:rsid w:val="00983685"/>
    <w:rsid w:val="009900B3"/>
    <w:rsid w:val="009E43F2"/>
    <w:rsid w:val="009F2FB7"/>
    <w:rsid w:val="00A7198E"/>
    <w:rsid w:val="00B55CAF"/>
    <w:rsid w:val="00B91048"/>
    <w:rsid w:val="00C24483"/>
    <w:rsid w:val="00C64C85"/>
    <w:rsid w:val="00C67152"/>
    <w:rsid w:val="00CD5B5A"/>
    <w:rsid w:val="00CE1EEE"/>
    <w:rsid w:val="00CF5EC0"/>
    <w:rsid w:val="00D34BAF"/>
    <w:rsid w:val="00DA677D"/>
    <w:rsid w:val="00EA417F"/>
    <w:rsid w:val="00EB574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E5696"/>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6E5696"/>
  </w:style>
  <w:style w:type="paragraph" w:styleId="a5">
    <w:name w:val="footer"/>
    <w:basedOn w:val="a"/>
    <w:link w:val="a6"/>
    <w:uiPriority w:val="99"/>
    <w:unhideWhenUsed/>
    <w:rsid w:val="006E5696"/>
    <w:pPr>
      <w:tabs>
        <w:tab w:val="center" w:pos="4677"/>
        <w:tab w:val="right" w:pos="9355"/>
      </w:tabs>
      <w:spacing w:after="0" w:line="240" w:lineRule="auto"/>
    </w:pPr>
  </w:style>
  <w:style w:type="character" w:customStyle="1" w:styleId="a6">
    <w:name w:val="Нижний колонтитул Знак"/>
    <w:basedOn w:val="a0"/>
    <w:link w:val="a5"/>
    <w:uiPriority w:val="99"/>
    <w:rsid w:val="006E5696"/>
  </w:style>
  <w:style w:type="paragraph" w:styleId="a7">
    <w:name w:val="Balloon Text"/>
    <w:basedOn w:val="a"/>
    <w:link w:val="a8"/>
    <w:uiPriority w:val="99"/>
    <w:semiHidden/>
    <w:unhideWhenUsed/>
    <w:rsid w:val="005825E1"/>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5825E1"/>
    <w:rPr>
      <w:rFonts w:ascii="Segoe UI"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E5696"/>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6E5696"/>
  </w:style>
  <w:style w:type="paragraph" w:styleId="a5">
    <w:name w:val="footer"/>
    <w:basedOn w:val="a"/>
    <w:link w:val="a6"/>
    <w:uiPriority w:val="99"/>
    <w:unhideWhenUsed/>
    <w:rsid w:val="006E5696"/>
    <w:pPr>
      <w:tabs>
        <w:tab w:val="center" w:pos="4677"/>
        <w:tab w:val="right" w:pos="9355"/>
      </w:tabs>
      <w:spacing w:after="0" w:line="240" w:lineRule="auto"/>
    </w:pPr>
  </w:style>
  <w:style w:type="character" w:customStyle="1" w:styleId="a6">
    <w:name w:val="Нижний колонтитул Знак"/>
    <w:basedOn w:val="a0"/>
    <w:link w:val="a5"/>
    <w:uiPriority w:val="99"/>
    <w:rsid w:val="006E5696"/>
  </w:style>
  <w:style w:type="paragraph" w:styleId="a7">
    <w:name w:val="Balloon Text"/>
    <w:basedOn w:val="a"/>
    <w:link w:val="a8"/>
    <w:uiPriority w:val="99"/>
    <w:semiHidden/>
    <w:unhideWhenUsed/>
    <w:rsid w:val="005825E1"/>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5825E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consultantplus://offline/ref=EC7DB16DA5FD1DABE1A91A2CD7E9397795E361D4BA21BBDCC912D5BDDD6B6D367AAA74E1565729C07036D522BEEFAD487A0E91ED4D5F5B4Cp1I1K"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35</TotalTime>
  <Pages>1</Pages>
  <Words>979</Words>
  <Characters>5585</Characters>
  <Application>Microsoft Office Word</Application>
  <DocSecurity>0</DocSecurity>
  <Lines>46</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Департамент Смоленской области по здравоохранению</Company>
  <LinksUpToDate>false</LinksUpToDate>
  <CharactersWithSpaces>6551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Дударева Юлия Александровна</dc:creator>
  <cp:lastModifiedBy>Булыгина Анна Викторовна</cp:lastModifiedBy>
  <cp:revision>22</cp:revision>
  <cp:lastPrinted>2024-03-07T11:28:00Z</cp:lastPrinted>
  <dcterms:created xsi:type="dcterms:W3CDTF">2023-01-30T06:54:00Z</dcterms:created>
  <dcterms:modified xsi:type="dcterms:W3CDTF">2025-02-18T09:34:00Z</dcterms:modified>
</cp:coreProperties>
</file>