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517477">
        <w:rPr>
          <w:bCs/>
          <w:szCs w:val="28"/>
        </w:rPr>
        <w:t>30</w:t>
      </w:r>
      <w:r w:rsidR="004478B2">
        <w:rPr>
          <w:bCs/>
          <w:szCs w:val="28"/>
        </w:rPr>
        <w:t>.09</w:t>
      </w:r>
      <w:r w:rsidR="001D072B" w:rsidRPr="001D072B">
        <w:rPr>
          <w:bCs/>
          <w:szCs w:val="28"/>
        </w:rPr>
        <w:t>.</w:t>
      </w:r>
      <w:r w:rsidRPr="001D072B">
        <w:rPr>
          <w:bCs/>
          <w:szCs w:val="28"/>
        </w:rPr>
        <w:t>202</w:t>
      </w:r>
      <w:r w:rsidR="004478B2">
        <w:rPr>
          <w:bCs/>
          <w:szCs w:val="28"/>
        </w:rPr>
        <w:t>4</w:t>
      </w:r>
      <w:r w:rsidRPr="001D072B">
        <w:rPr>
          <w:bCs/>
          <w:szCs w:val="28"/>
        </w:rPr>
        <w:t xml:space="preserve"> № </w:t>
      </w:r>
      <w:r w:rsidR="00AE47FE">
        <w:rPr>
          <w:bCs/>
          <w:szCs w:val="28"/>
        </w:rPr>
        <w:t>77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478B2" w:rsidP="005D3D07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изменения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</w:t>
      </w:r>
      <w:r w:rsidRPr="004478B2">
        <w:rPr>
          <w:b w:val="0"/>
          <w:szCs w:val="28"/>
        </w:rPr>
        <w:t>Министерства жилищно-коммунального хозяйства, энергетики и тарифной политики Смоленской области</w:t>
      </w:r>
      <w:r>
        <w:rPr>
          <w:b w:val="0"/>
          <w:bCs/>
        </w:rPr>
        <w:t xml:space="preserve">       от 26</w:t>
      </w:r>
      <w:r w:rsidRPr="003842BC">
        <w:rPr>
          <w:b w:val="0"/>
          <w:bCs/>
        </w:rPr>
        <w:t>.</w:t>
      </w:r>
      <w:r>
        <w:rPr>
          <w:b w:val="0"/>
          <w:bCs/>
        </w:rPr>
        <w:t>10.2023</w:t>
      </w:r>
      <w:r w:rsidRPr="003842BC">
        <w:rPr>
          <w:b w:val="0"/>
          <w:bCs/>
        </w:rPr>
        <w:t xml:space="preserve"> № </w:t>
      </w:r>
      <w:r>
        <w:rPr>
          <w:b w:val="0"/>
          <w:bCs/>
        </w:rPr>
        <w:t>59</w:t>
      </w:r>
    </w:p>
    <w:p w:rsidR="00411FD7" w:rsidRDefault="00411FD7" w:rsidP="00411FD7">
      <w:pPr>
        <w:pStyle w:val="af5"/>
        <w:ind w:firstLine="709"/>
      </w:pPr>
    </w:p>
    <w:p w:rsidR="00C33DBC" w:rsidRDefault="00C33DBC" w:rsidP="00411FD7">
      <w:pPr>
        <w:pStyle w:val="af5"/>
        <w:ind w:firstLine="709"/>
      </w:pPr>
    </w:p>
    <w:p w:rsidR="00411FD7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478B2" w:rsidRDefault="004478B2" w:rsidP="00411FD7">
      <w:pPr>
        <w:pStyle w:val="af5"/>
        <w:ind w:firstLine="709"/>
        <w:rPr>
          <w:szCs w:val="28"/>
        </w:rPr>
      </w:pPr>
    </w:p>
    <w:p w:rsidR="004478B2" w:rsidRPr="00C7382F" w:rsidRDefault="004478B2" w:rsidP="00411FD7">
      <w:pPr>
        <w:pStyle w:val="af5"/>
        <w:ind w:firstLine="709"/>
        <w:rPr>
          <w:szCs w:val="28"/>
        </w:rPr>
      </w:pPr>
      <w:r w:rsidRPr="007A74EC">
        <w:rPr>
          <w:szCs w:val="28"/>
        </w:rPr>
        <w:t xml:space="preserve">Внести в </w:t>
      </w:r>
      <w:r>
        <w:rPr>
          <w:szCs w:val="28"/>
        </w:rPr>
        <w:t>приложение к постановлению</w:t>
      </w:r>
      <w:r w:rsidRPr="007A74EC">
        <w:rPr>
          <w:szCs w:val="28"/>
        </w:rPr>
        <w:t xml:space="preserve"> </w:t>
      </w:r>
      <w:r w:rsidRPr="00A91282">
        <w:rPr>
          <w:szCs w:val="28"/>
        </w:rPr>
        <w:t>М</w:t>
      </w:r>
      <w:r>
        <w:rPr>
          <w:szCs w:val="28"/>
        </w:rPr>
        <w:t>инистерства жилищ</w:t>
      </w:r>
      <w:r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7A74EC">
        <w:rPr>
          <w:szCs w:val="28"/>
        </w:rPr>
        <w:t xml:space="preserve"> </w:t>
      </w:r>
      <w:r>
        <w:rPr>
          <w:szCs w:val="28"/>
        </w:rPr>
        <w:t xml:space="preserve"> </w:t>
      </w:r>
      <w:r w:rsidR="00F77367">
        <w:rPr>
          <w:szCs w:val="28"/>
        </w:rPr>
        <w:t xml:space="preserve"> </w:t>
      </w:r>
      <w:r>
        <w:rPr>
          <w:bCs/>
          <w:szCs w:val="28"/>
        </w:rPr>
        <w:t xml:space="preserve">от 26.10.2023 № 59 </w:t>
      </w:r>
      <w:r w:rsidRPr="007A74EC">
        <w:rPr>
          <w:szCs w:val="28"/>
        </w:rPr>
        <w:t>«</w:t>
      </w:r>
      <w:r w:rsidRPr="007A74EC">
        <w:rPr>
          <w:bCs/>
          <w:szCs w:val="28"/>
        </w:rPr>
        <w:t xml:space="preserve">Об утверждении </w:t>
      </w:r>
      <w:r>
        <w:rPr>
          <w:szCs w:val="28"/>
        </w:rPr>
        <w:t>инвестиционной</w:t>
      </w:r>
      <w:r w:rsidRPr="007A74EC">
        <w:rPr>
          <w:szCs w:val="28"/>
        </w:rPr>
        <w:t xml:space="preserve"> программ</w:t>
      </w:r>
      <w:r>
        <w:rPr>
          <w:szCs w:val="28"/>
        </w:rPr>
        <w:t xml:space="preserve">ы по развитию систем водоснабжения и водоотведения города Ярцево на 2024 - 2028 годы                      </w:t>
      </w:r>
      <w:r w:rsidRPr="007A74EC">
        <w:rPr>
          <w:szCs w:val="28"/>
        </w:rPr>
        <w:t>ООО</w:t>
      </w:r>
      <w:r w:rsidRPr="0074780C">
        <w:rPr>
          <w:szCs w:val="28"/>
        </w:rPr>
        <w:t xml:space="preserve"> «</w:t>
      </w:r>
      <w:r>
        <w:rPr>
          <w:szCs w:val="28"/>
        </w:rPr>
        <w:t>Региональные объединенные системы водоснабжения и водоотведения Смоленской области</w:t>
      </w:r>
      <w:r w:rsidRPr="0074780C">
        <w:rPr>
          <w:szCs w:val="28"/>
        </w:rPr>
        <w:t>»</w:t>
      </w:r>
      <w:r>
        <w:rPr>
          <w:szCs w:val="28"/>
        </w:rPr>
        <w:t xml:space="preserve"> изменение</w:t>
      </w:r>
      <w:r w:rsidRPr="007A74EC">
        <w:rPr>
          <w:szCs w:val="28"/>
        </w:rPr>
        <w:t xml:space="preserve">, изложив </w:t>
      </w:r>
      <w:r>
        <w:rPr>
          <w:szCs w:val="28"/>
        </w:rPr>
        <w:t xml:space="preserve">его </w:t>
      </w:r>
      <w:r w:rsidRPr="007A74EC">
        <w:rPr>
          <w:szCs w:val="28"/>
        </w:rPr>
        <w:t>в новой редакции (прилага</w:t>
      </w:r>
      <w:r>
        <w:rPr>
          <w:szCs w:val="28"/>
        </w:rPr>
        <w:t>е</w:t>
      </w:r>
      <w:r w:rsidRPr="007A74EC">
        <w:rPr>
          <w:szCs w:val="28"/>
        </w:rPr>
        <w:t>тся).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478B2">
      <w:pPr>
        <w:pStyle w:val="12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069"/>
      </w:tblGrid>
      <w:tr w:rsidR="00411FD7" w:rsidTr="004478B2">
        <w:tc>
          <w:tcPr>
            <w:tcW w:w="10456" w:type="dxa"/>
          </w:tcPr>
          <w:p w:rsidR="007E7204" w:rsidRDefault="004478B2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 xml:space="preserve">                 Н.И</w:t>
            </w:r>
            <w:r w:rsidR="007E7204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</w:t>
            </w:r>
            <w:r w:rsidR="007E7204">
              <w:rPr>
                <w:bCs/>
                <w:szCs w:val="28"/>
              </w:rPr>
              <w:t>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Pr="001D072B">
        <w:rPr>
          <w:bCs/>
          <w:szCs w:val="28"/>
        </w:rPr>
        <w:t>от 26.10.2023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1D072B" w:rsidRPr="001D072B">
        <w:rPr>
          <w:bCs/>
          <w:szCs w:val="28"/>
        </w:rPr>
        <w:t>59</w:t>
      </w:r>
    </w:p>
    <w:p w:rsidR="004478B2" w:rsidRPr="004478B2" w:rsidRDefault="004478B2" w:rsidP="004478B2">
      <w:pPr>
        <w:jc w:val="center"/>
        <w:rPr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</w:t>
      </w:r>
      <w:r w:rsidR="006B7334">
        <w:rPr>
          <w:bCs/>
          <w:szCs w:val="28"/>
        </w:rPr>
        <w:t xml:space="preserve">  </w:t>
      </w:r>
      <w:proofErr w:type="gramStart"/>
      <w:r w:rsidRPr="004478B2">
        <w:rPr>
          <w:bCs/>
          <w:sz w:val="28"/>
          <w:szCs w:val="28"/>
        </w:rPr>
        <w:t>(в редакци</w:t>
      </w:r>
      <w:r w:rsidR="005D3D07">
        <w:rPr>
          <w:bCs/>
          <w:sz w:val="28"/>
          <w:szCs w:val="28"/>
        </w:rPr>
        <w:t>и</w:t>
      </w:r>
      <w:r w:rsidRPr="004478B2">
        <w:rPr>
          <w:bCs/>
          <w:sz w:val="28"/>
          <w:szCs w:val="28"/>
        </w:rPr>
        <w:t xml:space="preserve"> постановления </w:t>
      </w:r>
      <w:r w:rsidRPr="004478B2">
        <w:rPr>
          <w:sz w:val="28"/>
          <w:szCs w:val="28"/>
        </w:rPr>
        <w:t xml:space="preserve">Министерства </w:t>
      </w:r>
      <w:proofErr w:type="gramEnd"/>
    </w:p>
    <w:p w:rsidR="004478B2" w:rsidRDefault="004478B2" w:rsidP="00447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62F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4478B2" w:rsidRDefault="004478B2" w:rsidP="00447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62F8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энергетики и тарифной политики </w:t>
      </w:r>
    </w:p>
    <w:p w:rsidR="004478B2" w:rsidRDefault="004478B2" w:rsidP="004478B2">
      <w:pPr>
        <w:pStyle w:val="12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szCs w:val="28"/>
        </w:rPr>
        <w:t xml:space="preserve">                                                  </w:t>
      </w:r>
      <w:r w:rsidR="00B62F8E">
        <w:rPr>
          <w:szCs w:val="28"/>
        </w:rPr>
        <w:t xml:space="preserve">                            </w:t>
      </w:r>
      <w:r>
        <w:rPr>
          <w:szCs w:val="28"/>
        </w:rPr>
        <w:t>Смоленской области</w:t>
      </w:r>
      <w:r>
        <w:rPr>
          <w:bCs/>
          <w:szCs w:val="28"/>
        </w:rPr>
        <w:t xml:space="preserve"> </w:t>
      </w:r>
    </w:p>
    <w:p w:rsidR="004478B2" w:rsidRPr="001D072B" w:rsidRDefault="004478B2" w:rsidP="004478B2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</w:t>
      </w:r>
      <w:r w:rsidR="00B62F8E">
        <w:rPr>
          <w:bCs/>
          <w:szCs w:val="28"/>
        </w:rPr>
        <w:t xml:space="preserve">                             </w:t>
      </w:r>
      <w:r w:rsidR="007F56B1">
        <w:rPr>
          <w:bCs/>
          <w:szCs w:val="28"/>
        </w:rPr>
        <w:t xml:space="preserve">    </w:t>
      </w:r>
      <w:r w:rsidR="00D31198">
        <w:rPr>
          <w:bCs/>
          <w:szCs w:val="28"/>
        </w:rPr>
        <w:t xml:space="preserve">      </w:t>
      </w:r>
      <w:r w:rsidR="00D31198">
        <w:rPr>
          <w:color w:val="000000"/>
          <w:szCs w:val="28"/>
        </w:rPr>
        <w:t>от 30.09.</w:t>
      </w:r>
      <w:r w:rsidR="00A103B1">
        <w:rPr>
          <w:color w:val="000000"/>
          <w:szCs w:val="28"/>
        </w:rPr>
        <w:t>2024</w:t>
      </w:r>
      <w:r>
        <w:rPr>
          <w:color w:val="000000"/>
          <w:szCs w:val="28"/>
        </w:rPr>
        <w:t xml:space="preserve"> № </w:t>
      </w:r>
      <w:r w:rsidR="00D31198">
        <w:rPr>
          <w:color w:val="000000"/>
          <w:szCs w:val="28"/>
        </w:rPr>
        <w:t>77</w:t>
      </w:r>
      <w:r>
        <w:rPr>
          <w:bCs/>
          <w:szCs w:val="28"/>
        </w:rPr>
        <w:t>)</w:t>
      </w:r>
    </w:p>
    <w:p w:rsidR="005736BB" w:rsidRPr="00411FD7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5736BB" w:rsidRDefault="00411FD7" w:rsidP="005736B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C6439">
        <w:rPr>
          <w:b/>
          <w:bCs/>
          <w:sz w:val="28"/>
          <w:szCs w:val="28"/>
        </w:rPr>
        <w:t>ИНВЕСТИЦИОННАЯ ПРОГРАММА</w:t>
      </w:r>
      <w:r w:rsidR="005736BB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5736BB" w:rsidRPr="003668A2" w:rsidRDefault="005736BB" w:rsidP="00573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ООО </w:t>
      </w:r>
      <w:r w:rsidRPr="003668A2">
        <w:rPr>
          <w:b/>
          <w:bCs/>
          <w:sz w:val="28"/>
          <w:szCs w:val="28"/>
        </w:rPr>
        <w:t>«Региональные объединенные системы водоснабжения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3668A2">
        <w:rPr>
          <w:b/>
          <w:bCs/>
          <w:sz w:val="28"/>
          <w:szCs w:val="28"/>
        </w:rPr>
        <w:t xml:space="preserve"> и водоотведения Смоленской области</w:t>
      </w:r>
      <w:r w:rsidRPr="003668A2">
        <w:rPr>
          <w:b/>
          <w:sz w:val="28"/>
          <w:szCs w:val="28"/>
        </w:rPr>
        <w:t>»</w:t>
      </w:r>
    </w:p>
    <w:p w:rsidR="005736BB" w:rsidRDefault="005736BB" w:rsidP="005736BB">
      <w:pPr>
        <w:jc w:val="center"/>
        <w:rPr>
          <w:b/>
          <w:sz w:val="28"/>
          <w:szCs w:val="28"/>
        </w:rPr>
      </w:pPr>
      <w:r w:rsidRPr="003668A2">
        <w:rPr>
          <w:b/>
          <w:sz w:val="28"/>
          <w:szCs w:val="28"/>
        </w:rPr>
        <w:t>по развитию систем водоснабжения и водоотведения</w:t>
      </w:r>
      <w:r>
        <w:rPr>
          <w:b/>
          <w:sz w:val="28"/>
          <w:szCs w:val="28"/>
        </w:rPr>
        <w:t xml:space="preserve">                                                 </w:t>
      </w:r>
      <w:r w:rsidRPr="003668A2">
        <w:rPr>
          <w:b/>
          <w:sz w:val="28"/>
          <w:szCs w:val="28"/>
        </w:rPr>
        <w:t xml:space="preserve"> города </w:t>
      </w:r>
      <w:r w:rsidR="00957E5B">
        <w:rPr>
          <w:b/>
          <w:sz w:val="28"/>
          <w:szCs w:val="28"/>
        </w:rPr>
        <w:t>Ярцево на 2024</w:t>
      </w:r>
      <w:r w:rsidR="006B0ADA">
        <w:rPr>
          <w:b/>
          <w:sz w:val="28"/>
          <w:szCs w:val="28"/>
        </w:rPr>
        <w:t xml:space="preserve"> </w:t>
      </w:r>
      <w:r w:rsidR="00957E5B">
        <w:rPr>
          <w:b/>
          <w:sz w:val="28"/>
          <w:szCs w:val="28"/>
        </w:rPr>
        <w:t>-</w:t>
      </w:r>
      <w:r w:rsidR="006B0A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2028</w:t>
      </w:r>
      <w:r w:rsidRPr="003668A2">
        <w:rPr>
          <w:b/>
          <w:sz w:val="28"/>
          <w:szCs w:val="28"/>
        </w:rPr>
        <w:t xml:space="preserve"> годы</w:t>
      </w:r>
    </w:p>
    <w:p w:rsidR="005736BB" w:rsidRDefault="005736BB" w:rsidP="005736BB">
      <w:pPr>
        <w:jc w:val="center"/>
        <w:rPr>
          <w:b/>
          <w:sz w:val="28"/>
          <w:szCs w:val="28"/>
        </w:rPr>
      </w:pPr>
    </w:p>
    <w:p w:rsidR="005736BB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119C4">
        <w:rPr>
          <w:color w:val="000000"/>
          <w:sz w:val="28"/>
          <w:szCs w:val="28"/>
        </w:rPr>
        <w:t>Инвестиционная программа ООО «Региональные объединенные системы водоснабжения и водоотведения Смоленской области» по развитию систем водоснабжения и водоотведения города Я</w:t>
      </w:r>
      <w:r w:rsidR="001C6439">
        <w:rPr>
          <w:color w:val="000000"/>
          <w:sz w:val="28"/>
          <w:szCs w:val="28"/>
        </w:rPr>
        <w:t>рцево на 2024</w:t>
      </w:r>
      <w:r w:rsidR="006B0ADA">
        <w:rPr>
          <w:color w:val="000000"/>
          <w:sz w:val="28"/>
          <w:szCs w:val="28"/>
        </w:rPr>
        <w:t xml:space="preserve"> </w:t>
      </w:r>
      <w:r w:rsidR="001C6439">
        <w:rPr>
          <w:color w:val="000000"/>
          <w:sz w:val="28"/>
          <w:szCs w:val="28"/>
        </w:rPr>
        <w:t>-</w:t>
      </w:r>
      <w:r w:rsidR="006B0AD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119C4">
        <w:rPr>
          <w:color w:val="000000"/>
          <w:sz w:val="28"/>
          <w:szCs w:val="28"/>
        </w:rPr>
        <w:t>2028 годы разработана на основании Технического задания, утвержденного Администрацией муниципального образования «</w:t>
      </w:r>
      <w:proofErr w:type="spellStart"/>
      <w:r w:rsidRPr="00E119C4">
        <w:rPr>
          <w:color w:val="000000"/>
          <w:sz w:val="28"/>
          <w:szCs w:val="28"/>
        </w:rPr>
        <w:t>Ярцевский</w:t>
      </w:r>
      <w:proofErr w:type="spellEnd"/>
      <w:r w:rsidRPr="00E119C4">
        <w:rPr>
          <w:color w:val="000000"/>
          <w:sz w:val="28"/>
          <w:szCs w:val="28"/>
        </w:rPr>
        <w:t xml:space="preserve"> район» Смоленской области», а также на основании Задания </w:t>
      </w:r>
      <w:proofErr w:type="spellStart"/>
      <w:r w:rsidRPr="00E119C4">
        <w:rPr>
          <w:color w:val="000000"/>
          <w:sz w:val="28"/>
          <w:szCs w:val="28"/>
        </w:rPr>
        <w:t>Концедента</w:t>
      </w:r>
      <w:proofErr w:type="spellEnd"/>
      <w:r w:rsidRPr="00E119C4">
        <w:rPr>
          <w:color w:val="000000"/>
          <w:sz w:val="28"/>
          <w:szCs w:val="28"/>
        </w:rPr>
        <w:t xml:space="preserve">, входящего в состав Концессионного соглашения в отношении объектов централизованных систем водоснабжения и водоотведения </w:t>
      </w:r>
      <w:proofErr w:type="spellStart"/>
      <w:r w:rsidRPr="00E119C4">
        <w:rPr>
          <w:color w:val="000000"/>
          <w:sz w:val="28"/>
          <w:szCs w:val="28"/>
        </w:rPr>
        <w:t>Ярцевского</w:t>
      </w:r>
      <w:proofErr w:type="spellEnd"/>
      <w:r w:rsidRPr="00E119C4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Pr="00E119C4">
        <w:rPr>
          <w:color w:val="000000"/>
          <w:sz w:val="28"/>
          <w:szCs w:val="28"/>
        </w:rPr>
        <w:t>Ярцевского</w:t>
      </w:r>
      <w:proofErr w:type="spellEnd"/>
      <w:r w:rsidRPr="00E119C4">
        <w:rPr>
          <w:color w:val="000000"/>
          <w:sz w:val="28"/>
          <w:szCs w:val="28"/>
        </w:rPr>
        <w:t xml:space="preserve"> района</w:t>
      </w:r>
      <w:proofErr w:type="gramEnd"/>
      <w:r w:rsidRPr="00E119C4">
        <w:rPr>
          <w:color w:val="000000"/>
          <w:sz w:val="28"/>
          <w:szCs w:val="28"/>
        </w:rPr>
        <w:t xml:space="preserve"> Смоленской области, заключенного между Администрацией Смоленской области, Администрацией муниципального образования </w:t>
      </w:r>
      <w:proofErr w:type="spellStart"/>
      <w:r w:rsidRPr="00E119C4">
        <w:rPr>
          <w:color w:val="000000"/>
          <w:sz w:val="28"/>
          <w:szCs w:val="28"/>
        </w:rPr>
        <w:t>Ярцевский</w:t>
      </w:r>
      <w:proofErr w:type="spellEnd"/>
      <w:r w:rsidRPr="00E119C4">
        <w:rPr>
          <w:color w:val="000000"/>
          <w:sz w:val="28"/>
          <w:szCs w:val="28"/>
        </w:rPr>
        <w:t xml:space="preserve"> район Смоленской области и Обществом с ограниченной ответственностью «Региональные объединенные системы водоснабжения и водоотведения Смоленской области» 30 ноября 2018 г</w:t>
      </w:r>
      <w:r>
        <w:rPr>
          <w:color w:val="000000"/>
          <w:sz w:val="28"/>
          <w:szCs w:val="28"/>
        </w:rPr>
        <w:t>ода.</w:t>
      </w: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  <w:r w:rsidRPr="00E119C4">
        <w:rPr>
          <w:color w:val="000000"/>
          <w:sz w:val="28"/>
          <w:szCs w:val="28"/>
        </w:rPr>
        <w:t>Мероприятия инвестиционной программы направлены на модернизацию, реконструкцию и защиту систем водоснабжения и водоотведения, предотвращение возникновения аварийных ситуаций, снижению риска и смягчению последствий возможных чрезвычайных ситуаций, обеспечение стабильного оказания услуг водоснабжения и водоотведения, повышение качества предоставляемых услуг.</w:t>
      </w: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B318F1" w:rsidP="00B318F1">
      <w:pPr>
        <w:ind w:firstLine="708"/>
        <w:jc w:val="center"/>
        <w:rPr>
          <w:color w:val="000000"/>
          <w:sz w:val="28"/>
          <w:szCs w:val="28"/>
        </w:rPr>
      </w:pPr>
      <w:r>
        <w:rPr>
          <w:b/>
        </w:rPr>
        <w:t xml:space="preserve">1. </w:t>
      </w:r>
      <w:r w:rsidRPr="001671C4">
        <w:rPr>
          <w:b/>
        </w:rPr>
        <w:t>Паспорт инвестиционной программы.</w:t>
      </w:r>
    </w:p>
    <w:p w:rsidR="005736BB" w:rsidRPr="001671C4" w:rsidRDefault="005736BB" w:rsidP="00B318F1">
      <w:pPr>
        <w:spacing w:line="276" w:lineRule="auto"/>
        <w:rPr>
          <w:b/>
        </w:rPr>
      </w:pPr>
    </w:p>
    <w:tbl>
      <w:tblPr>
        <w:tblStyle w:val="afc"/>
        <w:tblpPr w:leftFromText="180" w:rightFromText="180" w:vertAnchor="page" w:horzAnchor="margin" w:tblpY="1954"/>
        <w:tblW w:w="10314" w:type="dxa"/>
        <w:tblLook w:val="04A0"/>
      </w:tblPr>
      <w:tblGrid>
        <w:gridCol w:w="4077"/>
        <w:gridCol w:w="6237"/>
      </w:tblGrid>
      <w:tr w:rsidR="005736BB" w:rsidRPr="00040E5B" w:rsidTr="00F6454C">
        <w:trPr>
          <w:trHeight w:val="2826"/>
        </w:trPr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>аименование регулируемой организации, в о</w:t>
            </w:r>
            <w:r>
              <w:t>тношении которой разработана</w:t>
            </w:r>
            <w:r w:rsidRPr="00040E5B">
              <w:t xml:space="preserve"> инвестиционная программа, ее местонахождение и контакты лиц, ответственных за разра</w:t>
            </w:r>
            <w:r>
              <w:t>ботку инвестиционной программы</w:t>
            </w:r>
          </w:p>
          <w:p w:rsidR="005736BB" w:rsidRPr="00040E5B" w:rsidRDefault="005736BB" w:rsidP="00F6454C"/>
        </w:tc>
        <w:tc>
          <w:tcPr>
            <w:tcW w:w="6237" w:type="dxa"/>
          </w:tcPr>
          <w:p w:rsidR="005736BB" w:rsidRPr="00040E5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color w:val="000000"/>
              </w:rPr>
              <w:t xml:space="preserve">Общество с ограниченной ответственностью «Региональные объединенные системы водоснабжения и водоотведения Смоленской </w:t>
            </w:r>
            <w:r>
              <w:rPr>
                <w:color w:val="000000"/>
              </w:rPr>
              <w:t>области» (ООО «Вода Смоленска»)</w:t>
            </w:r>
            <w:r w:rsidRPr="00040E5B">
              <w:rPr>
                <w:color w:val="000000"/>
              </w:rPr>
              <w:t>;</w:t>
            </w:r>
          </w:p>
          <w:p w:rsidR="005736BB" w:rsidRPr="00040E5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Юридический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5736BB" w:rsidRDefault="005736BB" w:rsidP="00F6454C">
            <w:pPr>
              <w:rPr>
                <w:i/>
                <w:sz w:val="18"/>
              </w:rPr>
            </w:pPr>
            <w:proofErr w:type="gramStart"/>
            <w:r w:rsidRPr="00040E5B">
              <w:rPr>
                <w:color w:val="000000"/>
              </w:rPr>
              <w:t xml:space="preserve">Фактический адрес: </w:t>
            </w:r>
            <w:r w:rsidRPr="00A6511C">
              <w:t xml:space="preserve">215800, Смоленская обл., </w:t>
            </w:r>
            <w:r w:rsidR="00747A52">
              <w:t xml:space="preserve">г. Ярцево, ул. Красноармейская, </w:t>
            </w:r>
            <w:r w:rsidRPr="00A6511C">
              <w:t xml:space="preserve">д. 52 </w:t>
            </w:r>
            <w:proofErr w:type="gramEnd"/>
          </w:p>
          <w:p w:rsidR="005736BB" w:rsidRPr="00040E5B" w:rsidRDefault="005736BB" w:rsidP="00F6454C">
            <w:r w:rsidRPr="00040E5B">
              <w:t>ОГРН 1166733067380 (постановка на учет 16.08.2016 г.)</w:t>
            </w:r>
          </w:p>
          <w:p w:rsidR="005736BB" w:rsidRPr="00040E5B" w:rsidRDefault="005736BB" w:rsidP="00F6454C">
            <w:r w:rsidRPr="00040E5B">
              <w:t>ИНН 6726022823</w:t>
            </w:r>
          </w:p>
          <w:p w:rsidR="005736BB" w:rsidRPr="00040E5B" w:rsidRDefault="005736BB" w:rsidP="00F6454C">
            <w:r w:rsidRPr="00040E5B">
              <w:t>КПП 672201001</w:t>
            </w:r>
          </w:p>
          <w:p w:rsidR="005736BB" w:rsidRPr="00040E5B" w:rsidRDefault="005736BB" w:rsidP="00F6454C">
            <w:r w:rsidRPr="00040E5B">
              <w:t>ОКПО 04005554</w:t>
            </w:r>
          </w:p>
          <w:p w:rsidR="005736BB" w:rsidRPr="00040E5B" w:rsidRDefault="005736BB" w:rsidP="00F6454C">
            <w:r w:rsidRPr="00040E5B">
              <w:t>ОКАТО 66214501000</w:t>
            </w:r>
          </w:p>
          <w:p w:rsidR="005736BB" w:rsidRPr="00040E5B" w:rsidRDefault="005736BB" w:rsidP="00F6454C">
            <w:r w:rsidRPr="00040E5B">
              <w:t>ОКОГУ 4210014</w:t>
            </w:r>
          </w:p>
          <w:p w:rsidR="005736BB" w:rsidRPr="00040E5B" w:rsidRDefault="005736BB" w:rsidP="00F6454C">
            <w:r w:rsidRPr="00040E5B">
              <w:t>ОКТМО 66605101</w:t>
            </w:r>
          </w:p>
          <w:p w:rsidR="005736BB" w:rsidRPr="00040E5B" w:rsidRDefault="005736BB" w:rsidP="00F6454C">
            <w:r w:rsidRPr="00040E5B">
              <w:t>ОКОПФ 12300</w:t>
            </w:r>
          </w:p>
          <w:p w:rsidR="005736BB" w:rsidRPr="00040E5B" w:rsidRDefault="005736BB" w:rsidP="00F6454C">
            <w:r w:rsidRPr="00040E5B">
              <w:t>ОКВЭД 36.00 Забор, очистка и распределение воды</w:t>
            </w:r>
          </w:p>
          <w:p w:rsidR="005736BB" w:rsidRPr="00040E5B" w:rsidRDefault="005736BB" w:rsidP="00F6454C">
            <w:proofErr w:type="gramStart"/>
            <w:r w:rsidRPr="00040E5B">
              <w:t>р</w:t>
            </w:r>
            <w:proofErr w:type="gramEnd"/>
            <w:r w:rsidRPr="00040E5B">
              <w:t xml:space="preserve">/с 40702810759000002262 </w:t>
            </w:r>
          </w:p>
          <w:p w:rsidR="005736BB" w:rsidRPr="00040E5B" w:rsidRDefault="005736BB" w:rsidP="00F6454C">
            <w:r w:rsidRPr="00040E5B">
              <w:t>СМОЛЕНСКОЕ ОТДЕЛЕНИЕ №8609 ПАО СБЕРБАНК</w:t>
            </w:r>
          </w:p>
          <w:p w:rsidR="005736BB" w:rsidRPr="00040E5B" w:rsidRDefault="005736BB" w:rsidP="00F6454C">
            <w:r w:rsidRPr="00040E5B">
              <w:t>БИК 046614632 к/с 30101810000000000632</w:t>
            </w:r>
          </w:p>
          <w:p w:rsidR="005736BB" w:rsidRPr="002E351C" w:rsidRDefault="005736BB" w:rsidP="00F6454C">
            <w:r w:rsidRPr="00040E5B">
              <w:rPr>
                <w:lang w:val="en-US"/>
              </w:rPr>
              <w:t>e</w:t>
            </w:r>
            <w:r w:rsidRPr="002E351C">
              <w:t>-</w:t>
            </w:r>
            <w:r w:rsidRPr="00040E5B">
              <w:rPr>
                <w:lang w:val="en-US"/>
              </w:rPr>
              <w:t>mail</w:t>
            </w:r>
            <w:r w:rsidRPr="002E351C">
              <w:t xml:space="preserve">: </w:t>
            </w:r>
            <w:proofErr w:type="spellStart"/>
            <w:r w:rsidRPr="00040E5B">
              <w:rPr>
                <w:lang w:val="en-US"/>
              </w:rPr>
              <w:t>vodasmolenska</w:t>
            </w:r>
            <w:proofErr w:type="spellEnd"/>
            <w:r w:rsidRPr="002E351C">
              <w:t>_</w:t>
            </w:r>
            <w:proofErr w:type="spellStart"/>
            <w:r w:rsidRPr="00040E5B">
              <w:rPr>
                <w:lang w:val="en-US"/>
              </w:rPr>
              <w:t>vf</w:t>
            </w:r>
            <w:proofErr w:type="spellEnd"/>
            <w:r w:rsidRPr="002E351C">
              <w:t>@</w:t>
            </w:r>
            <w:r w:rsidRPr="00040E5B">
              <w:rPr>
                <w:lang w:val="en-US"/>
              </w:rPr>
              <w:t>mail</w:t>
            </w:r>
            <w:r w:rsidRPr="002E351C">
              <w:t>.</w:t>
            </w:r>
            <w:proofErr w:type="spellStart"/>
            <w:r w:rsidRPr="00040E5B">
              <w:rPr>
                <w:lang w:val="en-US"/>
              </w:rPr>
              <w:t>ru</w:t>
            </w:r>
            <w:proofErr w:type="spellEnd"/>
          </w:p>
          <w:p w:rsidR="00961119" w:rsidRPr="00040E5B" w:rsidRDefault="00961119" w:rsidP="009611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 xml:space="preserve">Генеральный директор </w:t>
            </w:r>
            <w:r>
              <w:rPr>
                <w:color w:val="000000"/>
              </w:rPr>
              <w:t>–</w:t>
            </w:r>
            <w:r w:rsidRPr="00040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Назаров Дмитрий Геннадьевич</w:t>
            </w:r>
            <w:r w:rsidRPr="00040E5B">
              <w:rPr>
                <w:color w:val="000000"/>
              </w:rPr>
              <w:t>.</w:t>
            </w:r>
          </w:p>
          <w:p w:rsidR="005736BB" w:rsidRPr="00B47A21" w:rsidRDefault="00961119" w:rsidP="009611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8 (48143) 7-23</w:t>
            </w:r>
            <w:r w:rsidRPr="00040E5B">
              <w:t>-</w:t>
            </w:r>
            <w:r>
              <w:t>93</w:t>
            </w:r>
          </w:p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 xml:space="preserve">Наименование </w:t>
            </w:r>
            <w:r w:rsidRPr="00040E5B">
              <w:t>уполномоченно</w:t>
            </w:r>
            <w:r>
              <w:t xml:space="preserve">го органа исполнительной власти </w:t>
            </w:r>
            <w:r w:rsidRPr="00040E5B">
              <w:t>су</w:t>
            </w:r>
            <w:r>
              <w:t xml:space="preserve">бъекта Российской Федерации или </w:t>
            </w:r>
            <w:r w:rsidRPr="00040E5B">
              <w:t>уполномоченного органа местного самоуправления поселения (городского округа), утвердившег</w:t>
            </w:r>
            <w:r>
              <w:t xml:space="preserve">о инвестиционную программу, его </w:t>
            </w:r>
            <w:r w:rsidRPr="00040E5B">
              <w:t xml:space="preserve">местонахождение </w:t>
            </w:r>
          </w:p>
          <w:p w:rsidR="005736BB" w:rsidRPr="00040E5B" w:rsidRDefault="005736BB" w:rsidP="00F6454C">
            <w:pPr>
              <w:pStyle w:val="afff3"/>
              <w:ind w:left="858"/>
            </w:pPr>
          </w:p>
        </w:tc>
        <w:tc>
          <w:tcPr>
            <w:tcW w:w="6237" w:type="dxa"/>
          </w:tcPr>
          <w:p w:rsidR="005736B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области;</w:t>
            </w:r>
          </w:p>
          <w:p w:rsidR="005736BB" w:rsidRPr="00040E5B" w:rsidRDefault="007F0B93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214000, </w:t>
            </w:r>
            <w:r w:rsidR="005736BB"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 xml:space="preserve">аименование органа местного самоуправления поселения (городского округа), согласовавшего инвестиционную программу, его местонахождение </w:t>
            </w:r>
          </w:p>
        </w:tc>
        <w:tc>
          <w:tcPr>
            <w:tcW w:w="6237" w:type="dxa"/>
          </w:tcPr>
          <w:p w:rsidR="005736BB" w:rsidRPr="00A6511C" w:rsidRDefault="005736BB" w:rsidP="00F6454C">
            <w:pPr>
              <w:shd w:val="clear" w:color="auto" w:fill="FFFFFF"/>
              <w:autoSpaceDE w:val="0"/>
              <w:autoSpaceDN w:val="0"/>
              <w:adjustRightInd w:val="0"/>
              <w:rPr>
                <w:rFonts w:hAnsi="Arial"/>
                <w:color w:val="000000"/>
              </w:rPr>
            </w:pPr>
            <w:r w:rsidRPr="00A6511C">
              <w:rPr>
                <w:color w:val="000000"/>
              </w:rPr>
              <w:t>Администрация муниципального образования «</w:t>
            </w:r>
            <w:proofErr w:type="spellStart"/>
            <w:r w:rsidRPr="00A6511C">
              <w:rPr>
                <w:color w:val="000000"/>
              </w:rPr>
              <w:t>Ярцевский</w:t>
            </w:r>
            <w:proofErr w:type="spellEnd"/>
            <w:r w:rsidRPr="00A6511C">
              <w:rPr>
                <w:color w:val="000000"/>
              </w:rPr>
              <w:t xml:space="preserve"> район» Смоленской области</w:t>
            </w:r>
            <w:r w:rsidRPr="00A6511C">
              <w:rPr>
                <w:rFonts w:hAnsi="Arial"/>
                <w:color w:val="000000"/>
              </w:rPr>
              <w:t>;</w:t>
            </w:r>
          </w:p>
          <w:p w:rsidR="005736BB" w:rsidRPr="00A6511C" w:rsidRDefault="005736BB" w:rsidP="00F6454C">
            <w:pPr>
              <w:jc w:val="both"/>
              <w:rPr>
                <w:color w:val="000000"/>
              </w:rPr>
            </w:pPr>
            <w:r w:rsidRPr="00A6511C">
              <w:rPr>
                <w:color w:val="000000"/>
              </w:rPr>
              <w:t>215800, Смоленская область, г. Ярцево, ул. Гагарина, д. 9</w:t>
            </w:r>
          </w:p>
          <w:p w:rsidR="005736BB" w:rsidRPr="00040E5B" w:rsidRDefault="005736BB" w:rsidP="00F6454C"/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 xml:space="preserve">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 </w:t>
            </w:r>
          </w:p>
        </w:tc>
        <w:tc>
          <w:tcPr>
            <w:tcW w:w="6237" w:type="dxa"/>
          </w:tcPr>
          <w:p w:rsidR="005736B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области;</w:t>
            </w:r>
          </w:p>
          <w:p w:rsidR="005736BB" w:rsidRPr="00040E5B" w:rsidRDefault="00ED2689" w:rsidP="00F6454C">
            <w:r>
              <w:rPr>
                <w:color w:val="000000"/>
              </w:rPr>
              <w:t xml:space="preserve">214000, </w:t>
            </w:r>
            <w:r w:rsidR="005736BB"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</w:tbl>
    <w:p w:rsidR="005736BB" w:rsidRDefault="005736BB" w:rsidP="005736BB">
      <w:pPr>
        <w:pStyle w:val="afff3"/>
        <w:jc w:val="center"/>
        <w:rPr>
          <w:b/>
        </w:rPr>
      </w:pPr>
    </w:p>
    <w:p w:rsidR="005736BB" w:rsidRDefault="005736BB" w:rsidP="005736BB">
      <w:pPr>
        <w:jc w:val="both"/>
        <w:rPr>
          <w:b/>
          <w:color w:val="000000"/>
          <w:sz w:val="28"/>
          <w:szCs w:val="28"/>
        </w:rPr>
      </w:pPr>
    </w:p>
    <w:p w:rsidR="005736BB" w:rsidRDefault="005736BB" w:rsidP="005736BB">
      <w:pPr>
        <w:jc w:val="center"/>
        <w:outlineLvl w:val="0"/>
        <w:rPr>
          <w:b/>
        </w:rPr>
      </w:pPr>
    </w:p>
    <w:p w:rsidR="005736BB" w:rsidRDefault="005736BB" w:rsidP="001C6439">
      <w:pPr>
        <w:jc w:val="center"/>
        <w:rPr>
          <w:b/>
        </w:rPr>
      </w:pPr>
      <w:r w:rsidRPr="00AA2D51">
        <w:rPr>
          <w:b/>
        </w:rPr>
        <w:lastRenderedPageBreak/>
        <w:t>5)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5736BB" w:rsidRPr="00AA2D51" w:rsidRDefault="005736BB" w:rsidP="005736BB">
      <w:pPr>
        <w:ind w:firstLine="708"/>
        <w:jc w:val="center"/>
        <w:rPr>
          <w:b/>
        </w:rPr>
      </w:pPr>
    </w:p>
    <w:tbl>
      <w:tblPr>
        <w:tblStyle w:val="afc"/>
        <w:tblW w:w="10314" w:type="dxa"/>
        <w:tblLayout w:type="fixed"/>
        <w:tblLook w:val="04A0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5736BB" w:rsidTr="00EE660B">
        <w:tc>
          <w:tcPr>
            <w:tcW w:w="817" w:type="dxa"/>
            <w:vMerge w:val="restart"/>
            <w:vAlign w:val="center"/>
          </w:tcPr>
          <w:p w:rsidR="005736BB" w:rsidRDefault="005736BB" w:rsidP="00EE660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5736BB" w:rsidRDefault="005736BB" w:rsidP="00EE660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736BB" w:rsidRDefault="005736BB" w:rsidP="00F6454C">
            <w:pPr>
              <w:jc w:val="center"/>
            </w:pPr>
            <w:r>
              <w:t>Ед.</w:t>
            </w:r>
          </w:p>
          <w:p w:rsidR="005736BB" w:rsidRDefault="005736BB" w:rsidP="00F6454C">
            <w:pPr>
              <w:jc w:val="center"/>
            </w:pPr>
            <w:r>
              <w:t>изм.</w:t>
            </w:r>
          </w:p>
        </w:tc>
        <w:tc>
          <w:tcPr>
            <w:tcW w:w="3543" w:type="dxa"/>
            <w:gridSpan w:val="5"/>
          </w:tcPr>
          <w:p w:rsidR="005736BB" w:rsidRDefault="005736BB" w:rsidP="00F6454C">
            <w:pPr>
              <w:jc w:val="center"/>
            </w:pPr>
            <w:r>
              <w:t>Плановые значения показателей на период действия инвестиционной программы</w:t>
            </w:r>
          </w:p>
        </w:tc>
      </w:tr>
      <w:tr w:rsidR="005736BB" w:rsidTr="00F6454C">
        <w:trPr>
          <w:cantSplit/>
          <w:trHeight w:val="751"/>
        </w:trPr>
        <w:tc>
          <w:tcPr>
            <w:tcW w:w="817" w:type="dxa"/>
            <w:vMerge/>
          </w:tcPr>
          <w:p w:rsidR="005736BB" w:rsidRDefault="005736BB" w:rsidP="00F6454C"/>
        </w:tc>
        <w:tc>
          <w:tcPr>
            <w:tcW w:w="5245" w:type="dxa"/>
            <w:vMerge/>
          </w:tcPr>
          <w:p w:rsidR="005736BB" w:rsidRDefault="005736BB" w:rsidP="00F6454C"/>
        </w:tc>
        <w:tc>
          <w:tcPr>
            <w:tcW w:w="709" w:type="dxa"/>
            <w:vMerge/>
          </w:tcPr>
          <w:p w:rsidR="005736BB" w:rsidRDefault="005736BB" w:rsidP="00F6454C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  <w:r>
              <w:t>8</w:t>
            </w:r>
          </w:p>
        </w:tc>
      </w:tr>
      <w:tr w:rsidR="005736BB" w:rsidRPr="003A385A" w:rsidTr="00F6454C">
        <w:tc>
          <w:tcPr>
            <w:tcW w:w="817" w:type="dxa"/>
          </w:tcPr>
          <w:p w:rsidR="005736BB" w:rsidRPr="003A385A" w:rsidRDefault="005736BB" w:rsidP="00F6454C">
            <w:pPr>
              <w:tabs>
                <w:tab w:val="left" w:pos="525"/>
                <w:tab w:val="center" w:pos="4624"/>
                <w:tab w:val="left" w:pos="6555"/>
              </w:tabs>
              <w:jc w:val="center"/>
            </w:pPr>
            <w:r w:rsidRPr="003A385A">
              <w:t>1.</w:t>
            </w:r>
          </w:p>
        </w:tc>
        <w:tc>
          <w:tcPr>
            <w:tcW w:w="9497" w:type="dxa"/>
            <w:gridSpan w:val="7"/>
          </w:tcPr>
          <w:p w:rsidR="005736BB" w:rsidRPr="003A385A" w:rsidRDefault="005736BB" w:rsidP="00F6454C">
            <w:pPr>
              <w:tabs>
                <w:tab w:val="left" w:pos="525"/>
                <w:tab w:val="center" w:pos="4624"/>
                <w:tab w:val="left" w:pos="6555"/>
              </w:tabs>
              <w:ind w:left="3162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A385A">
              <w:rPr>
                <w:b/>
              </w:rPr>
              <w:t>Водоснабжение</w:t>
            </w:r>
            <w:r w:rsidRPr="003A385A">
              <w:rPr>
                <w:b/>
              </w:rPr>
              <w:tab/>
            </w:r>
          </w:p>
        </w:tc>
      </w:tr>
      <w:tr w:rsidR="005736BB" w:rsidTr="00F6454C">
        <w:tc>
          <w:tcPr>
            <w:tcW w:w="817" w:type="dxa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</w:pPr>
            <w:r w:rsidRPr="003A385A">
              <w:t>1.1.</w:t>
            </w:r>
          </w:p>
        </w:tc>
        <w:tc>
          <w:tcPr>
            <w:tcW w:w="9497" w:type="dxa"/>
            <w:gridSpan w:val="7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3A385A">
              <w:rPr>
                <w:b/>
              </w:rPr>
              <w:t>Показатели качества питьевой воды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1.1.1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1.1.2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Pr="00D708A2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Pr="00D708A2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1.2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955425" w:rsidRDefault="005736BB" w:rsidP="00F6454C">
            <w:pPr>
              <w:jc w:val="center"/>
              <w:rPr>
                <w:b/>
              </w:rPr>
            </w:pPr>
            <w:r w:rsidRPr="00955425">
              <w:rPr>
                <w:b/>
              </w:rPr>
              <w:t>Показатель надежности и бесперебойности холодного водоснабжения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1.2.1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 в расчете на протяжённость водопроводной сети в год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ед./</w:t>
            </w:r>
          </w:p>
          <w:p w:rsidR="005736BB" w:rsidRDefault="005736BB" w:rsidP="00F6454C">
            <w:pPr>
              <w:jc w:val="center"/>
            </w:pPr>
            <w:proofErr w:type="gramStart"/>
            <w:r w:rsidRPr="0086515D">
              <w:rPr>
                <w:sz w:val="20"/>
                <w:szCs w:val="20"/>
              </w:rPr>
              <w:t>км</w:t>
            </w:r>
            <w:proofErr w:type="gramEnd"/>
            <w:r w:rsidRPr="0086515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70"/>
              </w:tabs>
            </w:pPr>
            <w:r>
              <w:tab/>
            </w: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Pr="00D708A2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93C65" w:rsidRDefault="005736BB" w:rsidP="004D60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D60E4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Pr="00D708A2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E20BC4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  <w:r w:rsidRPr="00E20BC4">
              <w:rPr>
                <w:b/>
              </w:rPr>
              <w:t>Показатели энергетической эффективности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FE0FE3" w:rsidRDefault="00166D4C" w:rsidP="00F6454C">
            <w:pPr>
              <w:rPr>
                <w:sz w:val="20"/>
                <w:szCs w:val="20"/>
              </w:rPr>
            </w:pPr>
            <w:r w:rsidRPr="00FE0FE3">
              <w:rPr>
                <w:sz w:val="20"/>
                <w:szCs w:val="20"/>
                <w:lang w:val="en-US"/>
              </w:rPr>
              <w:t>14</w:t>
            </w:r>
            <w:r w:rsidRPr="00FE0FE3">
              <w:rPr>
                <w:sz w:val="20"/>
                <w:szCs w:val="20"/>
              </w:rPr>
              <w:t>,</w:t>
            </w:r>
            <w:r w:rsidR="005736BB" w:rsidRPr="00FE0FE3">
              <w:rPr>
                <w:sz w:val="20"/>
                <w:szCs w:val="20"/>
                <w:lang w:val="en-US"/>
              </w:rPr>
              <w:t>6</w:t>
            </w:r>
            <w:r w:rsidR="005736BB" w:rsidRPr="00FE0FE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  <w:r w:rsidRPr="00FE0FE3">
              <w:rPr>
                <w:sz w:val="20"/>
                <w:szCs w:val="20"/>
                <w:lang w:val="en-US"/>
              </w:rPr>
              <w:t>14</w:t>
            </w:r>
            <w:r w:rsidRPr="00FE0FE3">
              <w:rPr>
                <w:sz w:val="20"/>
                <w:szCs w:val="20"/>
              </w:rPr>
              <w:t>,</w:t>
            </w:r>
            <w:r w:rsidRPr="00FE0FE3">
              <w:rPr>
                <w:sz w:val="20"/>
                <w:szCs w:val="20"/>
                <w:lang w:val="en-US"/>
              </w:rPr>
              <w:t>5</w:t>
            </w:r>
            <w:r w:rsidRPr="00FE0FE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  <w:r w:rsidRPr="00FE0FE3">
              <w:rPr>
                <w:sz w:val="20"/>
                <w:szCs w:val="20"/>
                <w:lang w:val="en-US"/>
              </w:rPr>
              <w:t>14</w:t>
            </w:r>
            <w:r w:rsidRPr="00FE0FE3">
              <w:rPr>
                <w:sz w:val="20"/>
                <w:szCs w:val="20"/>
              </w:rPr>
              <w:t>,</w:t>
            </w:r>
            <w:r w:rsidRPr="00FE0FE3">
              <w:rPr>
                <w:sz w:val="20"/>
                <w:szCs w:val="20"/>
                <w:lang w:val="en-US"/>
              </w:rPr>
              <w:t>4</w:t>
            </w:r>
            <w:r w:rsidRPr="00FE0FE3">
              <w:rPr>
                <w:sz w:val="20"/>
                <w:szCs w:val="20"/>
              </w:rPr>
              <w:t>0</w:t>
            </w: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  <w:lang w:val="en-US"/>
              </w:rPr>
            </w:pPr>
            <w:r w:rsidRPr="00FE0FE3">
              <w:rPr>
                <w:sz w:val="20"/>
                <w:szCs w:val="20"/>
                <w:lang w:val="en-US"/>
              </w:rPr>
              <w:t>14</w:t>
            </w:r>
            <w:r w:rsidRPr="00FE0FE3">
              <w:rPr>
                <w:sz w:val="20"/>
                <w:szCs w:val="20"/>
              </w:rPr>
              <w:t>,</w:t>
            </w:r>
            <w:r w:rsidRPr="00FE0FE3">
              <w:rPr>
                <w:sz w:val="20"/>
                <w:szCs w:val="20"/>
                <w:lang w:val="en-US"/>
              </w:rPr>
              <w:t>28</w:t>
            </w: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36BB" w:rsidRPr="00FE0FE3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FE0FE3" w:rsidRDefault="005736BB" w:rsidP="00F6454C">
            <w:pPr>
              <w:jc w:val="center"/>
              <w:rPr>
                <w:sz w:val="20"/>
                <w:szCs w:val="20"/>
                <w:lang w:val="en-US"/>
              </w:rPr>
            </w:pPr>
            <w:r w:rsidRPr="00FE0FE3">
              <w:rPr>
                <w:sz w:val="20"/>
                <w:szCs w:val="20"/>
                <w:lang w:val="en-US"/>
              </w:rPr>
              <w:t>14.16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подготовки воды, в расчете на единицу объёма воды, отпускаемой в сеть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  <w:r w:rsidRPr="0011573B">
              <w:rPr>
                <w:sz w:val="20"/>
                <w:szCs w:val="20"/>
              </w:rPr>
              <w:t>кВт*ч/куб</w:t>
            </w:r>
            <w:proofErr w:type="gramStart"/>
            <w:r w:rsidRPr="0011573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  <w:p w:rsidR="005736BB" w:rsidRDefault="005736BB" w:rsidP="00F6454C">
            <w:pPr>
              <w:jc w:val="center"/>
            </w:pPr>
          </w:p>
          <w:p w:rsidR="005736BB" w:rsidRDefault="005736BB" w:rsidP="00F6454C"/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  <w:p w:rsidR="005736BB" w:rsidRDefault="005736BB" w:rsidP="00F6454C">
            <w:pPr>
              <w:jc w:val="center"/>
            </w:pP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AB2114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2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1.3.3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воды, на единицу объёма транспортируемой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032AE4" w:rsidRDefault="005736BB" w:rsidP="00F6454C">
            <w:pPr>
              <w:jc w:val="center"/>
              <w:rPr>
                <w:sz w:val="20"/>
                <w:szCs w:val="20"/>
              </w:rPr>
            </w:pPr>
            <w:r w:rsidRPr="00032AE4">
              <w:rPr>
                <w:sz w:val="20"/>
                <w:szCs w:val="20"/>
              </w:rPr>
              <w:t>кВт*ч/куб</w:t>
            </w:r>
            <w:proofErr w:type="gramStart"/>
            <w:r w:rsidRPr="00032AE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70"/>
              </w:tabs>
            </w:pPr>
            <w:r>
              <w:tab/>
            </w:r>
          </w:p>
          <w:p w:rsidR="005736BB" w:rsidRPr="00C93B51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tabs>
                <w:tab w:val="center" w:pos="246"/>
              </w:tabs>
            </w:pPr>
          </w:p>
          <w:p w:rsidR="005736BB" w:rsidRPr="00AB2114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 w:rsidRPr="00F63640">
              <w:tab/>
              <w:t>0,</w:t>
            </w:r>
            <w:r>
              <w:rPr>
                <w:lang w:val="en-US"/>
              </w:rPr>
              <w:t>5</w:t>
            </w:r>
          </w:p>
        </w:tc>
      </w:tr>
    </w:tbl>
    <w:tbl>
      <w:tblPr>
        <w:tblStyle w:val="afc"/>
        <w:tblpPr w:leftFromText="180" w:rightFromText="180" w:vertAnchor="text" w:horzAnchor="margin" w:tblpY="-34"/>
        <w:tblW w:w="10314" w:type="dxa"/>
        <w:tblLayout w:type="fixed"/>
        <w:tblLook w:val="04A0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5736BB" w:rsidTr="00F6454C"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BB" w:rsidRPr="00F84EDC" w:rsidRDefault="005736BB" w:rsidP="00F6454C">
            <w:pPr>
              <w:tabs>
                <w:tab w:val="left" w:pos="234"/>
                <w:tab w:val="left" w:pos="330"/>
                <w:tab w:val="center" w:pos="4624"/>
              </w:tabs>
              <w:rPr>
                <w:b/>
              </w:rPr>
            </w:pP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8</w:t>
            </w: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A56793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5736BB" w:rsidRPr="00A56793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F84EDC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7B42FE">
              <w:rPr>
                <w:b/>
              </w:rPr>
              <w:t>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5736BB" w:rsidRPr="00F84EDC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Показатель надежности и бесперебойности водоотведения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2.1.1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</w:tcPr>
          <w:p w:rsidR="005736BB" w:rsidRDefault="005736BB" w:rsidP="00F6454C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е</w:t>
            </w:r>
            <w:r w:rsidRPr="0086515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86515D">
              <w:rPr>
                <w:sz w:val="20"/>
                <w:szCs w:val="20"/>
              </w:rPr>
              <w:t>/</w:t>
            </w:r>
          </w:p>
          <w:p w:rsidR="005736BB" w:rsidRPr="0086515D" w:rsidRDefault="005736BB" w:rsidP="00F6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86515D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0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86515D" w:rsidRDefault="004D60E4" w:rsidP="00F6454C">
            <w:pPr>
              <w:jc w:val="center"/>
            </w:pPr>
            <w:r>
              <w:t>3,</w:t>
            </w:r>
            <w:r w:rsidR="005736BB" w:rsidRPr="0086515D">
              <w:t>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F63640" w:rsidRDefault="005736BB" w:rsidP="00F6454C">
            <w:pPr>
              <w:jc w:val="center"/>
              <w:rPr>
                <w:b/>
              </w:rPr>
            </w:pPr>
            <w:r w:rsidRPr="00F63640">
              <w:rPr>
                <w:b/>
              </w:rPr>
              <w:t>Показатель качества очистки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2.2.1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proofErr w:type="gramStart"/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2.2.3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кВт*ч/куб</w:t>
            </w:r>
            <w:proofErr w:type="gramStart"/>
            <w:r w:rsidRPr="0086515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8A7783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7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2.3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F63640" w:rsidRDefault="005736BB" w:rsidP="00F6454C">
            <w:pPr>
              <w:jc w:val="center"/>
              <w:rPr>
                <w:b/>
              </w:rPr>
            </w:pPr>
            <w:r w:rsidRPr="00F63640">
              <w:rPr>
                <w:b/>
              </w:rPr>
              <w:t>Показатели энергетической эффективности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2.3.1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объёма очищаемых сточных вод.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кВт*ч/куб</w:t>
            </w:r>
            <w:proofErr w:type="gramStart"/>
            <w:r w:rsidRPr="0086515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29</w:t>
            </w:r>
          </w:p>
        </w:tc>
      </w:tr>
    </w:tbl>
    <w:p w:rsidR="005736BB" w:rsidRPr="00857C7E" w:rsidRDefault="005736BB" w:rsidP="005736BB">
      <w:pPr>
        <w:sectPr w:rsidR="005736BB" w:rsidRPr="00857C7E" w:rsidSect="007D60DC">
          <w:headerReference w:type="default" r:id="rId9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pPr w:leftFromText="180" w:rightFromText="180" w:vertAnchor="text" w:tblpX="93" w:tblpY="1"/>
        <w:tblOverlap w:val="never"/>
        <w:tblW w:w="15276" w:type="dxa"/>
        <w:tblLayout w:type="fixed"/>
        <w:tblLook w:val="04A0"/>
      </w:tblPr>
      <w:tblGrid>
        <w:gridCol w:w="534"/>
        <w:gridCol w:w="2363"/>
        <w:gridCol w:w="3023"/>
        <w:gridCol w:w="1102"/>
        <w:gridCol w:w="1190"/>
        <w:gridCol w:w="1017"/>
        <w:gridCol w:w="142"/>
        <w:gridCol w:w="850"/>
        <w:gridCol w:w="142"/>
        <w:gridCol w:w="851"/>
        <w:gridCol w:w="141"/>
        <w:gridCol w:w="851"/>
        <w:gridCol w:w="142"/>
        <w:gridCol w:w="992"/>
        <w:gridCol w:w="93"/>
        <w:gridCol w:w="1843"/>
      </w:tblGrid>
      <w:tr w:rsidR="005736BB" w:rsidRPr="00857C7E" w:rsidTr="00C6351A">
        <w:trPr>
          <w:trHeight w:val="840"/>
        </w:trPr>
        <w:tc>
          <w:tcPr>
            <w:tcW w:w="152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6BB" w:rsidRPr="00FA11AA" w:rsidRDefault="005736BB" w:rsidP="00F6454C">
            <w:pPr>
              <w:pStyle w:val="afff3"/>
              <w:numPr>
                <w:ilvl w:val="0"/>
                <w:numId w:val="23"/>
              </w:numPr>
              <w:jc w:val="center"/>
              <w:rPr>
                <w:b/>
                <w:bCs/>
                <w:color w:val="000000"/>
              </w:rPr>
            </w:pPr>
            <w:r w:rsidRPr="00FA11AA">
              <w:rPr>
                <w:b/>
                <w:bCs/>
                <w:color w:val="000000"/>
              </w:rPr>
              <w:lastRenderedPageBreak/>
      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</w:t>
            </w:r>
          </w:p>
        </w:tc>
      </w:tr>
      <w:tr w:rsidR="005736BB" w:rsidRPr="00857C7E" w:rsidTr="00C6351A">
        <w:trPr>
          <w:trHeight w:val="6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7C7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57C7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Описание мероприятия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График реализации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Объем инвестиций всего, тыс.</w:t>
            </w:r>
            <w:r w:rsidR="00F6454C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Инвестиции на реализацию мероприятий, в т.ч. по годам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Источник финансирования, тыс. руб.</w:t>
            </w:r>
            <w:r w:rsidR="002229B3">
              <w:rPr>
                <w:color w:val="000000"/>
                <w:sz w:val="20"/>
                <w:szCs w:val="20"/>
              </w:rPr>
              <w:t xml:space="preserve">                 (без НДС)</w:t>
            </w:r>
          </w:p>
        </w:tc>
      </w:tr>
      <w:tr w:rsidR="005736BB" w:rsidRPr="00857C7E" w:rsidTr="00C6351A">
        <w:trPr>
          <w:trHeight w:val="51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2025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2026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2027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2028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</w:tr>
      <w:tr w:rsidR="005736BB" w:rsidRPr="00C04EC4" w:rsidTr="00C6351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736BB" w:rsidRPr="00857C7E" w:rsidTr="00C6351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</w:rPr>
            </w:pPr>
            <w:r w:rsidRPr="00857C7E">
              <w:rPr>
                <w:b/>
                <w:bCs/>
                <w:color w:val="000000"/>
              </w:rPr>
              <w:t>Водоснабжение</w:t>
            </w:r>
          </w:p>
        </w:tc>
      </w:tr>
      <w:tr w:rsidR="00166D4C" w:rsidRPr="00E05A6F" w:rsidTr="00C6351A">
        <w:trPr>
          <w:trHeight w:val="75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Реконструкция водозаборных насосных станций 1 подъёма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8F" w:rsidRDefault="00166D4C" w:rsidP="005E7677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Замена насосного оборудования,                                                                замена запорной арматуры,                                                 замена приборов учета воды на приборы с импульсным выходом на отдельно стоящих артезианских скважинах: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"Пологи" по ул. Мичурина,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"Дом-интернат для престарелых" по ул. Дачная,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Пронькино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 по ул. Некрасова,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 ул. Восточная,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"МСО"  по </w:t>
            </w:r>
            <w:proofErr w:type="gramEnd"/>
          </w:p>
          <w:p w:rsidR="00B3538F" w:rsidRDefault="00166D4C" w:rsidP="005E7677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Маршала Жукова,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 по ул. Победы,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пос. 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Кирпичный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 по </w:t>
            </w:r>
          </w:p>
          <w:p w:rsidR="00B3538F" w:rsidRDefault="00166D4C" w:rsidP="005E7677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ул. Песочная,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 по ул.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 ул. Нагорная,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"Школа-интернат" по ул. Макаренко,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"Кузьмино" д</w:t>
            </w:r>
            <w:r w:rsidR="00B3538F">
              <w:rPr>
                <w:color w:val="000000"/>
                <w:sz w:val="18"/>
                <w:szCs w:val="18"/>
              </w:rPr>
              <w:t>ер</w:t>
            </w:r>
            <w:r w:rsidRPr="00E05A6F">
              <w:rPr>
                <w:color w:val="000000"/>
                <w:sz w:val="18"/>
                <w:szCs w:val="18"/>
              </w:rPr>
              <w:t xml:space="preserve">. Кузьмино,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"Просёлочная" по </w:t>
            </w:r>
            <w:r w:rsidR="00B3538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  <w:p w:rsidR="00166D4C" w:rsidRPr="00E05A6F" w:rsidRDefault="00166D4C" w:rsidP="005E7677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Просёлочная,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"Дуброво" по ул. Дуброво, на артезианских скважинах водозабора "Лесной"</w:t>
            </w:r>
            <w:r w:rsidR="00BC2E3A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№№ 1,2,4,5,6,10,12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,13.                                                 Реконструкция кровли на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№ 2 водозабора "Лесной" и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</w:t>
            </w:r>
            <w:r w:rsidR="00B3538F">
              <w:rPr>
                <w:color w:val="000000"/>
                <w:sz w:val="18"/>
                <w:szCs w:val="18"/>
              </w:rPr>
              <w:t>т</w:t>
            </w:r>
            <w:r w:rsidRPr="00E05A6F">
              <w:rPr>
                <w:color w:val="000000"/>
                <w:sz w:val="18"/>
                <w:szCs w:val="18"/>
              </w:rPr>
              <w:t>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"Просёлочная".                                                                                                              Установка системы напорной аэрации на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"Школа-Интернат" пос. Яковлево и на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ЛМПС, ул. ЛММС   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2024-2028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4D60E4" w:rsidRDefault="00166D4C">
            <w:pPr>
              <w:jc w:val="center"/>
              <w:rPr>
                <w:b/>
                <w:sz w:val="18"/>
                <w:szCs w:val="18"/>
              </w:rPr>
            </w:pPr>
            <w:r w:rsidRPr="004D60E4">
              <w:rPr>
                <w:b/>
                <w:sz w:val="18"/>
                <w:szCs w:val="18"/>
              </w:rPr>
              <w:t>4702,55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1699,11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632,21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795,68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745,26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830,29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4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Амортизационные отчисления:    </w:t>
            </w:r>
          </w:p>
          <w:p w:rsidR="004D60E4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2024 г. - 288,85 </w:t>
            </w:r>
          </w:p>
          <w:p w:rsidR="004D60E4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2025 г. - 91,35         2026 г. - 102,32    2027 г. - 76,99     2028 г. - 35,45</w:t>
            </w:r>
          </w:p>
          <w:p w:rsidR="004D60E4" w:rsidRDefault="004D60E4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0E4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Нормативная прибыль:         </w:t>
            </w:r>
          </w:p>
          <w:p w:rsidR="004D60E4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2024 г. - 1410,26    2025 г. - 540,86    2026 г. - 693,36   2027 г. - 668,27  </w:t>
            </w:r>
          </w:p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2028 г. - 794,84    </w:t>
            </w:r>
          </w:p>
        </w:tc>
      </w:tr>
      <w:tr w:rsidR="00166D4C" w:rsidRPr="00E05A6F" w:rsidTr="00C6351A">
        <w:trPr>
          <w:trHeight w:val="1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rPr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Реконструкция водопроводных подкачивающих насосных станций (ЦТП)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Замена насосного оборудования и запорной арматуры на ЦТП №</w:t>
            </w:r>
            <w:r w:rsidR="00C75897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10, №</w:t>
            </w:r>
            <w:r w:rsidR="00C75897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12, №</w:t>
            </w:r>
            <w:r w:rsidR="00C75897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2024-2025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FD4849" w:rsidRDefault="00166D4C">
            <w:pPr>
              <w:jc w:val="center"/>
              <w:rPr>
                <w:b/>
                <w:sz w:val="18"/>
                <w:szCs w:val="18"/>
              </w:rPr>
            </w:pPr>
            <w:r w:rsidRPr="00FD4849">
              <w:rPr>
                <w:b/>
                <w:sz w:val="18"/>
                <w:szCs w:val="18"/>
              </w:rPr>
              <w:t>481,40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309,44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171,96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49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Амортизационные отчисления:    </w:t>
            </w:r>
          </w:p>
          <w:p w:rsidR="00FD4849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 г. - 52,60      2025 г. - 24,85</w:t>
            </w:r>
          </w:p>
          <w:p w:rsidR="00FD4849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              Нормативная прибыль:          </w:t>
            </w:r>
          </w:p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2024 г. - 256,84      2025 г. - 147,11    </w:t>
            </w:r>
          </w:p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  </w:t>
            </w:r>
          </w:p>
        </w:tc>
      </w:tr>
      <w:tr w:rsidR="00166D4C" w:rsidRPr="00E05A6F" w:rsidTr="00291263">
        <w:trPr>
          <w:trHeight w:val="797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1.3.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4F" w:rsidRDefault="00237128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Прокладка водопровода</w:t>
            </w:r>
            <w:r w:rsidR="00BC2E3A">
              <w:rPr>
                <w:sz w:val="18"/>
                <w:szCs w:val="18"/>
              </w:rPr>
              <w:t xml:space="preserve"> холодного водоснабжения от д.</w:t>
            </w:r>
            <w:r w:rsidR="0068084F">
              <w:rPr>
                <w:sz w:val="18"/>
                <w:szCs w:val="18"/>
              </w:rPr>
              <w:t xml:space="preserve"> </w:t>
            </w:r>
            <w:r w:rsidRPr="00E05A6F">
              <w:rPr>
                <w:sz w:val="18"/>
                <w:szCs w:val="18"/>
              </w:rPr>
              <w:t xml:space="preserve">52А до </w:t>
            </w:r>
          </w:p>
          <w:p w:rsidR="0068084F" w:rsidRDefault="00237128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д</w:t>
            </w:r>
            <w:r w:rsidR="0068084F">
              <w:rPr>
                <w:sz w:val="18"/>
                <w:szCs w:val="18"/>
              </w:rPr>
              <w:t xml:space="preserve">. </w:t>
            </w:r>
            <w:r w:rsidRPr="00E05A6F">
              <w:rPr>
                <w:sz w:val="18"/>
                <w:szCs w:val="18"/>
              </w:rPr>
              <w:t xml:space="preserve">26 по пр. Металлургов (Участок 1) диаметром 225 мм, протяжённостью 626,3 м.;                                                                                 Прокладка водопровода </w:t>
            </w:r>
            <w:proofErr w:type="gramStart"/>
            <w:r w:rsidRPr="00E05A6F">
              <w:rPr>
                <w:sz w:val="18"/>
                <w:szCs w:val="18"/>
              </w:rPr>
              <w:t>от</w:t>
            </w:r>
            <w:proofErr w:type="gramEnd"/>
            <w:r w:rsidRPr="00E05A6F">
              <w:rPr>
                <w:sz w:val="18"/>
                <w:szCs w:val="18"/>
              </w:rPr>
              <w:t xml:space="preserve"> </w:t>
            </w:r>
          </w:p>
          <w:p w:rsidR="00BC2E3A" w:rsidRDefault="00237128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ул. Энтузиастов до пр. Металлургов в районе АТС №</w:t>
            </w:r>
            <w:r w:rsidR="00BC2E3A">
              <w:rPr>
                <w:sz w:val="18"/>
                <w:szCs w:val="18"/>
              </w:rPr>
              <w:t xml:space="preserve"> </w:t>
            </w:r>
            <w:r w:rsidRPr="00E05A6F">
              <w:rPr>
                <w:sz w:val="18"/>
                <w:szCs w:val="18"/>
              </w:rPr>
              <w:t xml:space="preserve">5 (Участок 2) диаметром 225 мм, протяжённостью 160 м и диаметром 180 мм, протяжённостью 400 м;                                              Реконструкция водопровода </w:t>
            </w:r>
            <w:proofErr w:type="gramStart"/>
            <w:r w:rsidRPr="00E05A6F">
              <w:rPr>
                <w:sz w:val="18"/>
                <w:szCs w:val="18"/>
              </w:rPr>
              <w:t>от</w:t>
            </w:r>
            <w:proofErr w:type="gramEnd"/>
            <w:r w:rsidRPr="00E05A6F">
              <w:rPr>
                <w:sz w:val="18"/>
                <w:szCs w:val="18"/>
              </w:rPr>
              <w:t xml:space="preserve"> </w:t>
            </w:r>
          </w:p>
          <w:p w:rsidR="0068084F" w:rsidRDefault="00BC2E3A" w:rsidP="00BC2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68084F">
              <w:rPr>
                <w:sz w:val="18"/>
                <w:szCs w:val="18"/>
              </w:rPr>
              <w:t xml:space="preserve"> </w:t>
            </w:r>
            <w:r w:rsidR="00237128" w:rsidRPr="00E05A6F">
              <w:rPr>
                <w:sz w:val="18"/>
                <w:szCs w:val="18"/>
              </w:rPr>
              <w:t xml:space="preserve">19 по ул. 30 лет Победы </w:t>
            </w:r>
            <w:proofErr w:type="gramStart"/>
            <w:r w:rsidR="00237128" w:rsidRPr="00E05A6F">
              <w:rPr>
                <w:sz w:val="18"/>
                <w:szCs w:val="18"/>
              </w:rPr>
              <w:t>до</w:t>
            </w:r>
            <w:proofErr w:type="gramEnd"/>
            <w:r w:rsidR="00237128" w:rsidRPr="00E05A6F">
              <w:rPr>
                <w:sz w:val="18"/>
                <w:szCs w:val="18"/>
              </w:rPr>
              <w:t xml:space="preserve"> </w:t>
            </w:r>
          </w:p>
          <w:p w:rsidR="00BC2E3A" w:rsidRDefault="00237128" w:rsidP="00BC2E3A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ул. Энтузиастов (Участок 3) диаметром 180 мм, </w:t>
            </w:r>
            <w:r w:rsidRPr="004736B2">
              <w:rPr>
                <w:sz w:val="18"/>
                <w:szCs w:val="18"/>
              </w:rPr>
              <w:t>протяжённ</w:t>
            </w:r>
            <w:r w:rsidR="00B40632" w:rsidRPr="004736B2">
              <w:rPr>
                <w:sz w:val="18"/>
                <w:szCs w:val="18"/>
              </w:rPr>
              <w:t>остью 160 м;</w:t>
            </w:r>
            <w:r w:rsidRPr="00E05A6F">
              <w:rPr>
                <w:sz w:val="18"/>
                <w:szCs w:val="18"/>
              </w:rPr>
              <w:t xml:space="preserve"> Строительство водопровода </w:t>
            </w:r>
            <w:proofErr w:type="gramStart"/>
            <w:r w:rsidRPr="00E05A6F">
              <w:rPr>
                <w:sz w:val="18"/>
                <w:szCs w:val="18"/>
              </w:rPr>
              <w:t>на</w:t>
            </w:r>
            <w:proofErr w:type="gramEnd"/>
            <w:r w:rsidRPr="00E05A6F">
              <w:rPr>
                <w:sz w:val="18"/>
                <w:szCs w:val="18"/>
              </w:rPr>
              <w:t xml:space="preserve"> </w:t>
            </w:r>
          </w:p>
          <w:p w:rsidR="00BC2E3A" w:rsidRDefault="00237128" w:rsidP="00BC2E3A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ул. Советская, 7 диаметром 110 мм, протяжённостью 100 м;                                                                                                             Реконструкция транзитного водопровода по пр. Металлургов, 7 диаметром 110 мм, протяжённостью 100 м;                                                          Реконструкция части водопровода по ул. Восточная, д. 10 диаметром 50 мм, протяжённостью 60 м;                                                    Реконструкция участка водопроводной сети по </w:t>
            </w:r>
          </w:p>
          <w:p w:rsidR="00166D4C" w:rsidRPr="00E05A6F" w:rsidRDefault="00237128" w:rsidP="00BC2E3A">
            <w:pPr>
              <w:rPr>
                <w:sz w:val="18"/>
                <w:szCs w:val="18"/>
              </w:rPr>
            </w:pPr>
            <w:proofErr w:type="gramStart"/>
            <w:r w:rsidRPr="00E05A6F">
              <w:rPr>
                <w:sz w:val="18"/>
                <w:szCs w:val="18"/>
              </w:rPr>
              <w:t xml:space="preserve">ул. Автозаводская в районе д. </w:t>
            </w:r>
            <w:r w:rsidR="0068084F">
              <w:rPr>
                <w:sz w:val="18"/>
                <w:szCs w:val="18"/>
              </w:rPr>
              <w:t>40 и д.</w:t>
            </w:r>
            <w:r w:rsidR="00BC2E3A">
              <w:rPr>
                <w:sz w:val="18"/>
                <w:szCs w:val="18"/>
              </w:rPr>
              <w:t xml:space="preserve"> </w:t>
            </w:r>
            <w:r w:rsidRPr="00E05A6F">
              <w:rPr>
                <w:sz w:val="18"/>
                <w:szCs w:val="18"/>
              </w:rPr>
              <w:t xml:space="preserve">39 диаметром 110 мм, протяжённостью 160 м;                                                                      Реконструкция участка водопровода по ул. Революционная от ул. Горная до ул. Крестьянская диаметром 110 мм протяжённостью 1000 пм; </w:t>
            </w:r>
            <w:r w:rsidR="001D6790" w:rsidRPr="00E05A6F">
              <w:rPr>
                <w:sz w:val="18"/>
                <w:szCs w:val="18"/>
              </w:rPr>
              <w:t xml:space="preserve"> Реконструкция участка водопровода по ул. Революционная от ул. Крестьянская до магазина "Сказка" диаметром 110 мм протяжённостью 700 м;     </w:t>
            </w:r>
            <w:proofErr w:type="gramEnd"/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2024-2028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FD4849" w:rsidRDefault="00166D4C" w:rsidP="00FD4849">
            <w:pPr>
              <w:jc w:val="center"/>
              <w:rPr>
                <w:b/>
                <w:sz w:val="18"/>
                <w:szCs w:val="18"/>
              </w:rPr>
            </w:pPr>
            <w:r w:rsidRPr="00FD4849">
              <w:rPr>
                <w:b/>
                <w:sz w:val="18"/>
                <w:szCs w:val="18"/>
              </w:rPr>
              <w:t>85002,46</w:t>
            </w:r>
          </w:p>
        </w:tc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D4849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14495,97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16612,71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17139,39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18079,35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D4849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18675,04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49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Амортизационные отчисления:             2024 г. - 2499,82  2025 г. - 2400,34  2026 г.</w:t>
            </w:r>
            <w:r w:rsidR="00FD4849">
              <w:rPr>
                <w:sz w:val="18"/>
                <w:szCs w:val="18"/>
              </w:rPr>
              <w:t xml:space="preserve"> </w:t>
            </w:r>
            <w:r w:rsidRPr="00E05A6F">
              <w:rPr>
                <w:sz w:val="18"/>
                <w:szCs w:val="18"/>
              </w:rPr>
              <w:t xml:space="preserve">- 2204,59   2027 г. - 1866,61   2028 г. - 797,66     </w:t>
            </w:r>
          </w:p>
          <w:p w:rsidR="00FD4849" w:rsidRDefault="00FD4849" w:rsidP="00E05A6F">
            <w:pPr>
              <w:rPr>
                <w:sz w:val="18"/>
                <w:szCs w:val="18"/>
              </w:rPr>
            </w:pPr>
          </w:p>
          <w:p w:rsidR="00C6351A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Нормат</w:t>
            </w:r>
            <w:r w:rsidR="00C6351A" w:rsidRPr="00E05A6F">
              <w:rPr>
                <w:sz w:val="18"/>
                <w:szCs w:val="18"/>
              </w:rPr>
              <w:t xml:space="preserve">ивная прибыль:       </w:t>
            </w:r>
          </w:p>
          <w:p w:rsidR="00C6351A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2024 г. - 11996,15   </w:t>
            </w:r>
          </w:p>
          <w:p w:rsidR="00166D4C" w:rsidRPr="00E05A6F" w:rsidRDefault="00166D4C" w:rsidP="00E05A6F">
            <w:pPr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2025 г. - 14212,37   2026 г. - 14934,80   2027 г. - 16212,74   2028 г. - 17877,38</w:t>
            </w:r>
          </w:p>
        </w:tc>
      </w:tr>
      <w:tr w:rsidR="005736BB" w:rsidRPr="00E05A6F" w:rsidTr="001D6790">
        <w:trPr>
          <w:trHeight w:val="2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</w:tr>
      <w:tr w:rsidR="00291263" w:rsidRPr="00E05A6F" w:rsidTr="00C6351A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3" w:rsidRPr="00E05A6F" w:rsidRDefault="00291263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4F" w:rsidRDefault="00237128" w:rsidP="00291263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Реконструкция участка водопровода между общежитиями № 3 и №</w:t>
            </w:r>
            <w:r w:rsidR="0068084F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 xml:space="preserve">8 по ул. Ольховская диаметром 110 мм протяжённостью 300 м;                                                            Строительство кольцевого водопровода ТМК ЯМЗ 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 </w:t>
            </w:r>
          </w:p>
          <w:p w:rsidR="00291263" w:rsidRPr="00E05A6F" w:rsidRDefault="00237128" w:rsidP="00291263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пос. Яковлево - ул. 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Восточная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 - ЛМПС -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>. Красный молот.;                                                                              Выдача ТУ на разработку проекта на пересечение хоз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питьевым водопроводом ж/д путей на перегоне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Милохово-Ярцево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МЖД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F64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F64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F64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F64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263" w:rsidRPr="00E05A6F" w:rsidRDefault="00291263" w:rsidP="00075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63" w:rsidRPr="00E05A6F" w:rsidRDefault="00291263" w:rsidP="000754B3">
            <w:pPr>
              <w:jc w:val="center"/>
              <w:rPr>
                <w:sz w:val="18"/>
                <w:szCs w:val="18"/>
              </w:rPr>
            </w:pPr>
          </w:p>
        </w:tc>
      </w:tr>
      <w:tr w:rsidR="00166D4C" w:rsidRPr="00E05A6F" w:rsidTr="001D6790">
        <w:trPr>
          <w:trHeight w:val="1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</w:p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</w:p>
          <w:p w:rsidR="00166D4C" w:rsidRPr="00E05A6F" w:rsidRDefault="00E05A6F" w:rsidP="00F6454C">
            <w:r w:rsidRPr="00E05A6F">
              <w:rPr>
                <w:color w:val="000000"/>
                <w:sz w:val="18"/>
                <w:szCs w:val="18"/>
              </w:rPr>
              <w:t xml:space="preserve">Создание автоматизированной системы мониторинга, учета, управления распределением и реализацией воды, с разработкой гидравлической модели системы водоснабжения (АИИСКУЭ, SCADA система,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гидромодель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>, система диктующих точек, Call-центр ЕДС)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Приобретение и установка шкафов управления насосами ОНИКС на  отдельно стоящих артезианских скважинах: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</w:t>
            </w:r>
          </w:p>
          <w:p w:rsidR="00C55DD9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д</w:t>
            </w:r>
            <w:r w:rsidR="007D2348">
              <w:rPr>
                <w:color w:val="000000"/>
                <w:sz w:val="18"/>
                <w:szCs w:val="18"/>
              </w:rPr>
              <w:t>ер</w:t>
            </w:r>
            <w:r w:rsidRPr="00E05A6F">
              <w:rPr>
                <w:color w:val="000000"/>
                <w:sz w:val="18"/>
                <w:szCs w:val="18"/>
              </w:rPr>
              <w:t xml:space="preserve">. Дуброво по ул. Дуброво,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"Пологи" по </w:t>
            </w:r>
          </w:p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Мичурина,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"Дом-интернат для 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>престарелых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" по </w:t>
            </w:r>
          </w:p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ул. Дачная,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Пронькино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 по ул. Некрасова,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 ул. Восточная,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МСО по ул. Маршала Жукова,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 по ул. Победы,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пос. Кирпичный по ул. Песочная,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 </w:t>
            </w:r>
          </w:p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по </w:t>
            </w:r>
          </w:p>
          <w:p w:rsidR="007D2348" w:rsidRDefault="00E05A6F" w:rsidP="00484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ул. Нагорная,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"Школа-интернат" по ул. Макаренко,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Кузьмино </w:t>
            </w:r>
            <w:proofErr w:type="gramEnd"/>
          </w:p>
          <w:p w:rsidR="00166D4C" w:rsidRPr="00E05A6F" w:rsidRDefault="00E05A6F" w:rsidP="00484A00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д</w:t>
            </w:r>
            <w:r w:rsidR="007D2348">
              <w:rPr>
                <w:color w:val="000000"/>
                <w:sz w:val="18"/>
                <w:szCs w:val="18"/>
              </w:rPr>
              <w:t>ер</w:t>
            </w:r>
            <w:r w:rsidRPr="00E05A6F">
              <w:rPr>
                <w:color w:val="000000"/>
                <w:sz w:val="18"/>
                <w:szCs w:val="18"/>
              </w:rPr>
              <w:t xml:space="preserve">. Кузьмино,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"Просёлочная" по ул. Просёлочная, на ЦТП №</w:t>
            </w:r>
            <w:r w:rsidR="007D2348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9, №</w:t>
            </w:r>
            <w:r w:rsidR="007D2348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10, №</w:t>
            </w:r>
            <w:r w:rsidR="007D2348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12, №</w:t>
            </w:r>
            <w:r w:rsidR="007D2348">
              <w:rPr>
                <w:color w:val="000000"/>
                <w:sz w:val="18"/>
                <w:szCs w:val="18"/>
              </w:rPr>
              <w:t xml:space="preserve"> </w:t>
            </w:r>
            <w:r w:rsidRPr="00E05A6F">
              <w:rPr>
                <w:color w:val="000000"/>
                <w:sz w:val="18"/>
                <w:szCs w:val="18"/>
              </w:rPr>
              <w:t>13.                                                                                   Создание автоматизированной системы учета реализации воды абонентами МКД;                                                                    Установка системы АИИСКУЭ на подстанции Ярцево 2.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2024-2028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D77AD" w:rsidRDefault="00166D4C">
            <w:pPr>
              <w:jc w:val="center"/>
              <w:rPr>
                <w:b/>
                <w:sz w:val="18"/>
                <w:szCs w:val="18"/>
              </w:rPr>
            </w:pPr>
            <w:r w:rsidRPr="00ED77AD">
              <w:rPr>
                <w:b/>
                <w:sz w:val="18"/>
                <w:szCs w:val="18"/>
              </w:rPr>
              <w:t>2841,07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1066,65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362,58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385,5</w:t>
            </w:r>
            <w:r w:rsidR="00ED77AD"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0754B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669,34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AD" w:rsidRDefault="00166D4C" w:rsidP="000754B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Амортизационные отчисления:             2024 г. - 181,33        2025 г. - 51,59     2026 г. - 46,63    </w:t>
            </w:r>
          </w:p>
          <w:p w:rsidR="00ED77AD" w:rsidRDefault="00166D4C" w:rsidP="000754B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2027 г. - 39,82   </w:t>
            </w:r>
          </w:p>
          <w:p w:rsidR="00ED77AD" w:rsidRDefault="00ED77AD" w:rsidP="00075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 г. -  </w:t>
            </w:r>
            <w:r w:rsidR="00166D4C" w:rsidRPr="00E05A6F">
              <w:rPr>
                <w:sz w:val="18"/>
                <w:szCs w:val="18"/>
              </w:rPr>
              <w:t xml:space="preserve">28,58   </w:t>
            </w:r>
          </w:p>
          <w:p w:rsidR="00ED77AD" w:rsidRDefault="00ED77AD" w:rsidP="000754B3">
            <w:pPr>
              <w:jc w:val="center"/>
              <w:rPr>
                <w:sz w:val="18"/>
                <w:szCs w:val="18"/>
              </w:rPr>
            </w:pPr>
          </w:p>
          <w:p w:rsidR="00166D4C" w:rsidRPr="00E05A6F" w:rsidRDefault="00166D4C" w:rsidP="000754B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Нормативная прибыль:                  2024 г. -  885,32         2025 г. - 305,41      2026 г. - 315,95    2027 г. - 345,68      2028 г. - 640,76</w:t>
            </w:r>
          </w:p>
        </w:tc>
      </w:tr>
      <w:tr w:rsidR="005736BB" w:rsidRPr="00E05A6F" w:rsidTr="00C6351A">
        <w:trPr>
          <w:trHeight w:val="51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sz w:val="18"/>
                <w:szCs w:val="18"/>
              </w:rPr>
            </w:pPr>
          </w:p>
        </w:tc>
      </w:tr>
      <w:tr w:rsidR="00166D4C" w:rsidRPr="00E05A6F" w:rsidTr="00C6351A">
        <w:trPr>
          <w:trHeight w:val="3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сетей, оборудования для диагностики энергетических систем.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Приобретение спецтехники и оборудования для содержания и ремонта водопроводных сетей.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2024-2028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9976C0" w:rsidRDefault="00166D4C">
            <w:pPr>
              <w:jc w:val="center"/>
              <w:rPr>
                <w:b/>
                <w:sz w:val="18"/>
                <w:szCs w:val="18"/>
              </w:rPr>
            </w:pPr>
            <w:r w:rsidRPr="009976C0">
              <w:rPr>
                <w:b/>
                <w:sz w:val="18"/>
                <w:szCs w:val="18"/>
              </w:rPr>
              <w:t>14308,37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2818,65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4057,05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3223,43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2104,62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2104,62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C0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Амортизационные отчисления:      </w:t>
            </w:r>
          </w:p>
          <w:p w:rsidR="009976C0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2024 г. - 479,17        2025 г. - 586,24      2026 г. - 414</w:t>
            </w:r>
            <w:r w:rsidR="009976C0">
              <w:rPr>
                <w:sz w:val="18"/>
                <w:szCs w:val="18"/>
              </w:rPr>
              <w:t xml:space="preserve">,53      2027 г. - 217,41     </w:t>
            </w:r>
            <w:r w:rsidRPr="00E05A6F">
              <w:rPr>
                <w:sz w:val="18"/>
                <w:szCs w:val="18"/>
              </w:rPr>
              <w:t xml:space="preserve">2028 г. - 89,87             </w:t>
            </w:r>
          </w:p>
          <w:p w:rsidR="009976C0" w:rsidRDefault="009976C0" w:rsidP="00F6454C">
            <w:pPr>
              <w:jc w:val="center"/>
              <w:rPr>
                <w:sz w:val="18"/>
                <w:szCs w:val="18"/>
              </w:rPr>
            </w:pPr>
          </w:p>
          <w:p w:rsidR="00166D4C" w:rsidRPr="00E05A6F" w:rsidRDefault="00166D4C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Нормативная прибыль:                     2024 г. - 2339,48      2025 г. - 3470,81     2026 г. - 2808,90     2027 г. - 1887,21     2028 г. - 2014,75    </w:t>
            </w:r>
          </w:p>
        </w:tc>
      </w:tr>
      <w:tr w:rsidR="00166D4C" w:rsidRPr="00E05A6F" w:rsidTr="00C6351A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107335,85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20389,82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21830,93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21521,08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21314,73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4C" w:rsidRPr="00E05A6F" w:rsidRDefault="00166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22279,29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4C" w:rsidRPr="00E05A6F" w:rsidRDefault="00166D4C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36BB" w:rsidRPr="00E05A6F" w:rsidTr="00C6351A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E05A6F" w:rsidRDefault="005736BB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36BB" w:rsidRPr="00E05A6F" w:rsidTr="00C6351A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E05A6F" w:rsidRDefault="005736BB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E05A6F" w:rsidRDefault="005736BB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E05A6F" w:rsidRDefault="005736BB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7533" w:rsidRPr="00E05A6F" w:rsidTr="00C6351A">
        <w:trPr>
          <w:trHeight w:val="3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Реконструкция городских очистных сооружений канализации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Приобретение и установка насоса и шкафа АВР 100</w:t>
            </w: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E05A6F">
              <w:rPr>
                <w:color w:val="000000"/>
                <w:sz w:val="18"/>
                <w:szCs w:val="18"/>
              </w:rPr>
              <w:t xml:space="preserve"> на 2 ввода на БНВС, выполнение работ на вторичном отстойнике № 2 и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илоуплотнителе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, изготовление и монтаж гидроэлеваторов и замена сливного узла и запорной арматуры на песколовках, ремонт здания бункерной станции, модернизация воздушно-кабельных ЛЭП.                                                      Реконструкция оборудования стадии механической очистки - замена щитовых затворов на песколовках, замена щитовых затворов на бункере песка.                                                                 Реконструкция оборудования стадии биологической очистки - замена аэрационной системы в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аэротенке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№ 3, замена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илососа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на вторичном отстойнике № 3, замена воздуходувного агрегата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2024-2027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3C0CFA" w:rsidRDefault="00707533">
            <w:pPr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sz w:val="18"/>
                <w:szCs w:val="18"/>
              </w:rPr>
              <w:t>17541,71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2117,08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3281,25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3093,38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FA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Амортизационные отчисления:      </w:t>
            </w:r>
          </w:p>
          <w:p w:rsidR="003C0CFA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 xml:space="preserve">2024 г. - 486,93        2025 г. - 832,45      2026 г. -  745,50        </w:t>
            </w:r>
            <w:r w:rsidR="003C0CFA">
              <w:rPr>
                <w:sz w:val="18"/>
                <w:szCs w:val="18"/>
              </w:rPr>
              <w:t xml:space="preserve">   </w:t>
            </w:r>
            <w:r w:rsidRPr="00E05A6F">
              <w:rPr>
                <w:sz w:val="18"/>
                <w:szCs w:val="18"/>
              </w:rPr>
              <w:t xml:space="preserve">2027 г. -  1817,24                  </w:t>
            </w:r>
          </w:p>
          <w:p w:rsidR="003C0CFA" w:rsidRDefault="003C0CFA" w:rsidP="00F6454C">
            <w:pPr>
              <w:jc w:val="center"/>
              <w:rPr>
                <w:sz w:val="18"/>
                <w:szCs w:val="18"/>
              </w:rPr>
            </w:pPr>
          </w:p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Нормативная прибыль:                     2024 г. -  1630,15     2025 г. - 2448,80     2026 г. - 2347,88       2027 г. - 7232,76</w:t>
            </w:r>
          </w:p>
        </w:tc>
      </w:tr>
      <w:tr w:rsidR="00707533" w:rsidRPr="00E05A6F" w:rsidTr="00C6351A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Реконструкция канализационных насосных станций (КНС)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D9" w:rsidRDefault="00707533" w:rsidP="00F645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Реконструкция ГНС -  замена сорозадерживающей решетки, замена насосов;                                                                       реконструкция КНС "Школа-Интернат" ул. Макаренко  - строительство воздушной линии, реконструкция здания, замена </w:t>
            </w:r>
            <w:r w:rsidRPr="00E05A6F">
              <w:rPr>
                <w:color w:val="000000"/>
                <w:sz w:val="18"/>
                <w:szCs w:val="18"/>
              </w:rPr>
              <w:lastRenderedPageBreak/>
              <w:t xml:space="preserve">насосного оборудования;                                                           реконструкция КНС "Лесная" </w:t>
            </w:r>
            <w:r w:rsidR="00C55DD9">
              <w:rPr>
                <w:color w:val="000000"/>
                <w:sz w:val="18"/>
                <w:szCs w:val="18"/>
              </w:rPr>
              <w:t xml:space="preserve">           </w:t>
            </w:r>
            <w:r w:rsidRPr="00E05A6F">
              <w:rPr>
                <w:color w:val="000000"/>
                <w:sz w:val="18"/>
                <w:szCs w:val="18"/>
              </w:rPr>
              <w:t>ул. 50 лет Октября - замена насосного оборудования;                                                                   реконструкция павильона КНС "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", ст.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;                                                                                          реконструкция КНС "Яковлево"  </w:t>
            </w:r>
            <w:proofErr w:type="gramEnd"/>
          </w:p>
          <w:p w:rsidR="00C55DD9" w:rsidRDefault="00707533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Сафоновская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 xml:space="preserve"> - замена насосного оборудования;                                                  модернизация насосного оборудования  КНС "Трудовая" </w:t>
            </w:r>
          </w:p>
          <w:p w:rsidR="00707533" w:rsidRPr="00E05A6F" w:rsidRDefault="00707533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ул. Трудовая;                                     реконструкция КНС "Школьная" по ул. Школьная - замена насосного оборудования.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D35341" w:rsidRDefault="00707533">
            <w:pPr>
              <w:jc w:val="center"/>
              <w:rPr>
                <w:b/>
                <w:sz w:val="18"/>
                <w:szCs w:val="18"/>
              </w:rPr>
            </w:pPr>
            <w:r w:rsidRPr="00D35341">
              <w:rPr>
                <w:b/>
                <w:sz w:val="18"/>
                <w:szCs w:val="18"/>
              </w:rPr>
              <w:t>11535,94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3186,73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5016,12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2740,77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394,88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197,44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41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Амортизационные отчисления:       </w:t>
            </w:r>
          </w:p>
          <w:p w:rsidR="00D35341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2024 г. - 732,95                </w:t>
            </w:r>
            <w:r w:rsidR="00D35341">
              <w:rPr>
                <w:color w:val="000000"/>
                <w:sz w:val="18"/>
                <w:szCs w:val="18"/>
              </w:rPr>
              <w:t xml:space="preserve">   </w:t>
            </w:r>
            <w:r w:rsidRPr="00E05A6F">
              <w:rPr>
                <w:color w:val="000000"/>
                <w:sz w:val="18"/>
                <w:szCs w:val="18"/>
              </w:rPr>
              <w:t xml:space="preserve">2025 г. - 1272,59               2026 г. - 660,53               2027 г. - 79,29                      2028 г. - 32,42                     </w:t>
            </w:r>
          </w:p>
          <w:p w:rsidR="00D35341" w:rsidRDefault="00D35341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7533" w:rsidRPr="00E05A6F" w:rsidRDefault="00707533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Нормативная прибыль:                      2024 г. - 2453,78               2025 г. - 3743,53                2026 г. - 2080,24              2027 г. - 315,59                  2028 г. - 165,02</w:t>
            </w:r>
          </w:p>
        </w:tc>
      </w:tr>
      <w:tr w:rsidR="00134BAA" w:rsidRPr="00E05A6F" w:rsidTr="00E05A6F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Создание и реконструкция магистральных и квартальных сетей канализации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D9" w:rsidRDefault="00134BAA" w:rsidP="00E24D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 xml:space="preserve">Реконструкция 2-й нитки напорного коллектора КНС "Школьная" (участок в камере гашения </w:t>
            </w:r>
            <w:proofErr w:type="gramEnd"/>
          </w:p>
          <w:p w:rsidR="00C55DD9" w:rsidRDefault="00134BAA" w:rsidP="00E24D8E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Советская, 24) диаметр 180 мм, протяжённостью 400 м;                                                                         реконструкция участка напорного трубопровода от КНС "Трудовая" до камеры гашения по </w:t>
            </w:r>
          </w:p>
          <w:p w:rsidR="00C55DD9" w:rsidRDefault="00134BAA" w:rsidP="00E24D8E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ул. Советская, 24 диаметр 150 мм, протяжённостью 370 м;                                                                                 реконструкция 2-й нитки напорного коллектора от камеры распределения перед КНС в здание машинного зала КНС "Школьная" диаметр 150 мм, протяжённостью 12 м.                                               Реконструкция сетей канализации:                - участок в районе ул. Энтузиастов и ул. Автозаводская Ø200</w:t>
            </w:r>
          </w:p>
          <w:p w:rsidR="00C55DD9" w:rsidRDefault="00C55DD9" w:rsidP="00E24D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 = 583,10 м;  </w:t>
            </w:r>
          </w:p>
          <w:p w:rsidR="00C55DD9" w:rsidRDefault="00134BAA" w:rsidP="00E24D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5A6F">
              <w:rPr>
                <w:color w:val="000000"/>
                <w:sz w:val="18"/>
                <w:szCs w:val="18"/>
              </w:rPr>
              <w:t>- участок в поселке Яковлево Ø200 L = 462,7м, Ø300 L =  321,70 м, Ø160 L=2,20 м;                                                                        - участок в райо</w:t>
            </w:r>
            <w:r w:rsidR="00C55DD9">
              <w:rPr>
                <w:color w:val="000000"/>
                <w:sz w:val="18"/>
                <w:szCs w:val="18"/>
              </w:rPr>
              <w:t xml:space="preserve">не ул. Пугачева Ø200  </w:t>
            </w:r>
            <w:r w:rsidRPr="00E05A6F">
              <w:rPr>
                <w:color w:val="000000"/>
                <w:sz w:val="18"/>
                <w:szCs w:val="18"/>
              </w:rPr>
              <w:t>L= 104,90 м, Ø300 L= 146,8 м;                             - участок в районе ул. ЛММС Ø200                       L= 403,20 м;                                                          - участок в р</w:t>
            </w:r>
            <w:r w:rsidR="00C55DD9">
              <w:rPr>
                <w:color w:val="000000"/>
                <w:sz w:val="18"/>
                <w:szCs w:val="18"/>
              </w:rPr>
              <w:t xml:space="preserve">айоне поселка ДЭУ Ø200 </w:t>
            </w:r>
            <w:r w:rsidRPr="00E05A6F">
              <w:rPr>
                <w:color w:val="000000"/>
                <w:sz w:val="18"/>
                <w:szCs w:val="18"/>
              </w:rPr>
              <w:t xml:space="preserve">L= 197,3 м;                                                          - участок в районе посёлка Яковлево - ул. Халтурина 2Ø280 L=3357,0 м;                       </w:t>
            </w:r>
            <w:proofErr w:type="gramEnd"/>
          </w:p>
          <w:p w:rsidR="00134BAA" w:rsidRPr="00E05A6F" w:rsidRDefault="00134BAA" w:rsidP="00E24D8E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- участок в районе ул. Трудовая - ул. Базарная 2Ø160 L=68,40 м и Ø160                                                   </w:t>
            </w:r>
            <w:r w:rsidRPr="00E05A6F">
              <w:rPr>
                <w:color w:val="000000"/>
                <w:sz w:val="18"/>
                <w:szCs w:val="18"/>
              </w:rPr>
              <w:lastRenderedPageBreak/>
              <w:t xml:space="preserve">L= 3,0 м.                                                                          Реконструкция участка канализационного коллектора D=1200 мм  L= 500 м.                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D35341" w:rsidRDefault="00134BAA">
            <w:pPr>
              <w:jc w:val="center"/>
              <w:rPr>
                <w:b/>
                <w:sz w:val="18"/>
                <w:szCs w:val="18"/>
              </w:rPr>
            </w:pPr>
            <w:r w:rsidRPr="00D35341">
              <w:rPr>
                <w:b/>
                <w:sz w:val="18"/>
                <w:szCs w:val="18"/>
              </w:rPr>
              <w:t>78790,03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12293,92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12763,69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15390,79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13008,97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25332,66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41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Амортизационные отчисления:              2024 г. - 2785,85              2025 г. - 3237,38               2026 г. - 3708,48              2027 г. - 2612,85              2028 г. - 4159,66                          </w:t>
            </w:r>
          </w:p>
          <w:p w:rsidR="00D35341" w:rsidRDefault="00D35341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Нормативная прибыль:                    2024 г. - 9508,07                 2025 г. - 9526,31               2026 г. - 11682,31              2027 г. - 10396,12               2028 г. - 21173,00</w:t>
            </w:r>
          </w:p>
        </w:tc>
      </w:tr>
      <w:tr w:rsidR="00134BAA" w:rsidRPr="00E05A6F" w:rsidTr="00E05A6F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Создание автоматизированной системы мониторинга, учета, перекачки и приёма стоков, с разработкой гидравлической модели системы водоотведения (АИИСКУЭ, SCADA система,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Гидромодель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>, система диктующих точек, Call-центр ЕДС)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D9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Приобретение и установка шкафов управления насосами ОНИКС на КНС "Яковлево" по </w:t>
            </w:r>
          </w:p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05A6F">
              <w:rPr>
                <w:color w:val="000000"/>
                <w:sz w:val="18"/>
                <w:szCs w:val="18"/>
              </w:rPr>
              <w:t>Сафоновская</w:t>
            </w:r>
            <w:proofErr w:type="spellEnd"/>
            <w:r w:rsidRPr="00E05A6F">
              <w:rPr>
                <w:color w:val="000000"/>
                <w:sz w:val="18"/>
                <w:szCs w:val="18"/>
              </w:rPr>
              <w:t>,  КНС "Трудовая" по ул. Трудовая, КНС "Школьная" по ул. Школьная;                                           Установка системы АИИСКУЭ на подстанции Ярцево - 1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D35341" w:rsidRDefault="00134BAA">
            <w:pPr>
              <w:jc w:val="center"/>
              <w:rPr>
                <w:b/>
                <w:sz w:val="18"/>
                <w:szCs w:val="18"/>
              </w:rPr>
            </w:pPr>
            <w:r w:rsidRPr="00D35341">
              <w:rPr>
                <w:b/>
                <w:sz w:val="18"/>
                <w:szCs w:val="18"/>
              </w:rPr>
              <w:t>763,15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400,40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160,58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41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Амортизационные отчисления:              2024 г. - 92,09                  2025 г. - 40,74                      2026 г. - 48,72                      </w:t>
            </w:r>
          </w:p>
          <w:p w:rsidR="00D35341" w:rsidRDefault="00D35341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Нормативная прибыль:                      2024 г. -  308,31               2025 г. - 119,84                 2026 г. - 153,45</w:t>
            </w:r>
          </w:p>
        </w:tc>
      </w:tr>
      <w:tr w:rsidR="00134BAA" w:rsidRPr="00E05A6F" w:rsidTr="00E05A6F">
        <w:trPr>
          <w:trHeight w:val="2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сетей, оборудования для диагностики энергетических систем.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Приобретение спецтехники и оборудования для содержания и ремонта канализационных сетей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2024-2027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D35341" w:rsidRDefault="00134BAA">
            <w:pPr>
              <w:jc w:val="center"/>
              <w:rPr>
                <w:b/>
                <w:sz w:val="18"/>
                <w:szCs w:val="18"/>
              </w:rPr>
            </w:pPr>
            <w:r w:rsidRPr="00D35341">
              <w:rPr>
                <w:b/>
                <w:sz w:val="18"/>
                <w:szCs w:val="18"/>
              </w:rPr>
              <w:t>14558,41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5298,40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3584,20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sz w:val="18"/>
                <w:szCs w:val="18"/>
              </w:rPr>
            </w:pPr>
            <w:r w:rsidRPr="00E05A6F">
              <w:rPr>
                <w:sz w:val="18"/>
                <w:szCs w:val="18"/>
              </w:rPr>
              <w:t>3584,20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2091,61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41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Амортизационные отчисления:              2024 г. - 1218,63                2025 г. - 909,31                    2026 г. - 863,79                2027 г. - 419,99                     </w:t>
            </w:r>
          </w:p>
          <w:p w:rsidR="00D35341" w:rsidRDefault="00D35341" w:rsidP="00F645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 xml:space="preserve">Нормативная прибыль:                   2024 г. - 4079,77                2025 г. - 2674,89              2026 г. - 2720,41                2027 г. - 1671,62   </w:t>
            </w:r>
          </w:p>
        </w:tc>
      </w:tr>
      <w:tr w:rsidR="00134BAA" w:rsidRPr="00E05A6F" w:rsidTr="00C6351A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color w:val="000000"/>
                <w:sz w:val="18"/>
                <w:szCs w:val="18"/>
              </w:rPr>
            </w:pPr>
            <w:r w:rsidRPr="00E05A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7D60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123189,24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23296,53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24805,84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25011,31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24545,46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25530,10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AA" w:rsidRPr="00E05A6F" w:rsidRDefault="00134BAA" w:rsidP="00F645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5A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5736BB" w:rsidRDefault="005736BB" w:rsidP="001C6439">
      <w:pPr>
        <w:rPr>
          <w:b/>
          <w:bCs/>
          <w:sz w:val="20"/>
          <w:szCs w:val="20"/>
        </w:rPr>
      </w:pPr>
      <w:r w:rsidRPr="00E05A6F">
        <w:rPr>
          <w:sz w:val="18"/>
          <w:szCs w:val="18"/>
        </w:rPr>
        <w:br w:type="textWrapping" w:clear="all"/>
      </w: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водоотведения.</w:t>
      </w:r>
    </w:p>
    <w:p w:rsidR="005736BB" w:rsidRDefault="005736BB" w:rsidP="005736BB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5736BB" w:rsidRDefault="005736BB" w:rsidP="005736BB">
      <w:pPr>
        <w:tabs>
          <w:tab w:val="left" w:pos="2685"/>
        </w:tabs>
      </w:pPr>
    </w:p>
    <w:p w:rsidR="005736BB" w:rsidRDefault="005736BB" w:rsidP="005736BB"/>
    <w:p w:rsidR="005736BB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Default="005736BB" w:rsidP="005736BB">
      <w:pPr>
        <w:tabs>
          <w:tab w:val="left" w:pos="5475"/>
        </w:tabs>
      </w:pPr>
      <w:r>
        <w:tab/>
      </w:r>
    </w:p>
    <w:p w:rsidR="005736BB" w:rsidRDefault="005736BB" w:rsidP="005736BB"/>
    <w:p w:rsidR="005736BB" w:rsidRPr="00567ABA" w:rsidRDefault="005736BB" w:rsidP="005736BB">
      <w:pPr>
        <w:sectPr w:rsidR="005736BB" w:rsidRPr="00567ABA" w:rsidSect="00880E0C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5736BB" w:rsidRPr="00F30AAD" w:rsidRDefault="00F30AAD" w:rsidP="00F30AAD">
      <w:pPr>
        <w:ind w:left="360"/>
        <w:jc w:val="center"/>
        <w:rPr>
          <w:b/>
        </w:rPr>
      </w:pPr>
      <w:r>
        <w:rPr>
          <w:b/>
        </w:rPr>
        <w:lastRenderedPageBreak/>
        <w:t xml:space="preserve">2. </w:t>
      </w:r>
      <w:r w:rsidR="005736BB" w:rsidRPr="00F30AAD">
        <w:rPr>
          <w:b/>
        </w:rPr>
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</w:t>
      </w:r>
    </w:p>
    <w:p w:rsidR="005736BB" w:rsidRPr="00001219" w:rsidRDefault="005736BB" w:rsidP="005736BB">
      <w:pPr>
        <w:pStyle w:val="afff3"/>
        <w:ind w:left="360"/>
        <w:rPr>
          <w:b/>
          <w:sz w:val="16"/>
          <w:szCs w:val="16"/>
        </w:rPr>
      </w:pP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650D">
        <w:rPr>
          <w:bCs/>
          <w:color w:val="000000"/>
        </w:rPr>
        <w:t>Объекты водоснабжения и водоотведения имеют высокий процент износа:</w:t>
      </w: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650D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77650D">
        <w:rPr>
          <w:bCs/>
          <w:color w:val="000000"/>
        </w:rPr>
        <w:t>43% сетей водоснабжения имеют износ 100%, из них 33% находятся в</w:t>
      </w:r>
      <w:r>
        <w:rPr>
          <w:bCs/>
          <w:color w:val="000000"/>
        </w:rPr>
        <w:t xml:space="preserve"> аварийном </w:t>
      </w:r>
      <w:r w:rsidRPr="0077650D">
        <w:rPr>
          <w:bCs/>
          <w:color w:val="000000"/>
        </w:rPr>
        <w:t>состоянии;</w:t>
      </w: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77650D">
        <w:rPr>
          <w:bCs/>
          <w:color w:val="000000"/>
        </w:rPr>
        <w:t>- износ сетей канализации составляет 86,3%;</w:t>
      </w:r>
    </w:p>
    <w:p w:rsidR="005736BB" w:rsidRDefault="005736BB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77650D">
        <w:rPr>
          <w:bCs/>
          <w:color w:val="000000"/>
        </w:rPr>
        <w:t>- объекты капитального строительства, в том числе технологическое</w:t>
      </w:r>
      <w:r>
        <w:rPr>
          <w:bCs/>
          <w:color w:val="000000"/>
        </w:rPr>
        <w:t xml:space="preserve"> </w:t>
      </w:r>
      <w:r w:rsidRPr="0077650D">
        <w:rPr>
          <w:bCs/>
          <w:color w:val="000000"/>
        </w:rPr>
        <w:t>оборудование в составе очистных сооружений, имеют износ 74%.</w:t>
      </w:r>
    </w:p>
    <w:p w:rsidR="006A4BD9" w:rsidRPr="006A4BD9" w:rsidRDefault="006A4BD9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5736BB" w:rsidRDefault="00F30AAD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5736BB" w:rsidRPr="00FA11AA">
        <w:rPr>
          <w:b/>
          <w:bCs/>
          <w:color w:val="000000"/>
        </w:rPr>
        <w:t>. Источники финансирования инвестиционной программы</w:t>
      </w:r>
    </w:p>
    <w:p w:rsidR="005736BB" w:rsidRPr="00001219" w:rsidRDefault="005736BB" w:rsidP="005736BB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736BB" w:rsidRDefault="005736BB" w:rsidP="005736BB">
      <w:pPr>
        <w:pStyle w:val="afff3"/>
        <w:ind w:left="0" w:firstLine="708"/>
        <w:jc w:val="both"/>
        <w:rPr>
          <w:color w:val="000000"/>
        </w:rPr>
      </w:pPr>
      <w:r w:rsidRPr="00FA11AA">
        <w:rPr>
          <w:color w:val="000000"/>
        </w:rPr>
        <w:t>Источниками финансирования инвестиционной программы являются собственные средства организации (амортизационные отчисления и капитальные вложения, возмещаемые за счет нормативной прибыли) и банковский кредит.</w:t>
      </w:r>
    </w:p>
    <w:p w:rsidR="005736BB" w:rsidRPr="00FA11AA" w:rsidRDefault="005736BB" w:rsidP="005736BB">
      <w:pPr>
        <w:pStyle w:val="afff3"/>
        <w:ind w:left="0" w:firstLine="708"/>
        <w:jc w:val="both"/>
      </w:pPr>
    </w:p>
    <w:p w:rsidR="005736BB" w:rsidRDefault="00F30AAD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736BB" w:rsidRPr="00FA11AA">
        <w:rPr>
          <w:b/>
          <w:bCs/>
          <w:color w:val="000000"/>
        </w:rPr>
        <w:t>. Расчет эффективности инвестирования средств,</w:t>
      </w:r>
      <w:r w:rsidR="00001219">
        <w:rPr>
          <w:b/>
          <w:bCs/>
          <w:color w:val="000000"/>
        </w:rPr>
        <w:t xml:space="preserve"> </w:t>
      </w:r>
      <w:r w:rsidR="005736BB" w:rsidRPr="00FA11AA">
        <w:rPr>
          <w:b/>
          <w:bCs/>
          <w:color w:val="000000"/>
        </w:rPr>
        <w:t>осуществляемый путем</w:t>
      </w:r>
      <w:r w:rsidR="005736BB" w:rsidRPr="00FA11AA">
        <w:t xml:space="preserve"> </w:t>
      </w:r>
      <w:r w:rsidR="005736BB" w:rsidRPr="00FA11AA">
        <w:rPr>
          <w:b/>
          <w:bCs/>
          <w:color w:val="000000"/>
        </w:rPr>
        <w:t>сопоставления динамики показателей надежности, качества и</w:t>
      </w:r>
      <w:r w:rsidR="00001219">
        <w:rPr>
          <w:b/>
          <w:bCs/>
          <w:color w:val="000000"/>
        </w:rPr>
        <w:t xml:space="preserve"> </w:t>
      </w:r>
      <w:r w:rsidR="005736BB" w:rsidRPr="00FA11AA">
        <w:rPr>
          <w:b/>
          <w:bCs/>
          <w:color w:val="000000"/>
        </w:rPr>
        <w:t>энергоэффективности объектов и расходов</w:t>
      </w:r>
      <w:r w:rsidR="005736BB" w:rsidRPr="00FA11AA">
        <w:t xml:space="preserve"> </w:t>
      </w:r>
      <w:r w:rsidR="005736BB" w:rsidRPr="00FA11AA">
        <w:rPr>
          <w:b/>
          <w:bCs/>
          <w:color w:val="000000"/>
        </w:rPr>
        <w:t>на реализацию инвестиционной программы</w:t>
      </w:r>
    </w:p>
    <w:p w:rsidR="005736BB" w:rsidRPr="00E97CF3" w:rsidRDefault="005736BB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fc"/>
        <w:tblW w:w="10314" w:type="dxa"/>
        <w:tblLayout w:type="fixed"/>
        <w:tblLook w:val="04A0"/>
      </w:tblPr>
      <w:tblGrid>
        <w:gridCol w:w="3936"/>
        <w:gridCol w:w="1134"/>
        <w:gridCol w:w="1134"/>
        <w:gridCol w:w="1276"/>
        <w:gridCol w:w="1276"/>
        <w:gridCol w:w="1558"/>
      </w:tblGrid>
      <w:tr w:rsidR="005736BB" w:rsidRPr="00556F2E" w:rsidTr="00F6454C">
        <w:tc>
          <w:tcPr>
            <w:tcW w:w="10314" w:type="dxa"/>
            <w:gridSpan w:val="6"/>
          </w:tcPr>
          <w:p w:rsidR="005736BB" w:rsidRPr="00556F2E" w:rsidRDefault="005736BB" w:rsidP="00433298">
            <w:pPr>
              <w:tabs>
                <w:tab w:val="left" w:pos="525"/>
                <w:tab w:val="left" w:pos="2805"/>
              </w:tabs>
              <w:jc w:val="center"/>
              <w:rPr>
                <w:b/>
              </w:rPr>
            </w:pPr>
            <w:r w:rsidRPr="00556F2E">
              <w:rPr>
                <w:b/>
              </w:rPr>
              <w:t>ВОДОСНАБЖЕНИЕ</w:t>
            </w:r>
          </w:p>
        </w:tc>
      </w:tr>
      <w:tr w:rsidR="005736BB" w:rsidRPr="00556F2E" w:rsidTr="00F6454C">
        <w:trPr>
          <w:trHeight w:val="321"/>
        </w:trPr>
        <w:tc>
          <w:tcPr>
            <w:tcW w:w="3936" w:type="dxa"/>
            <w:vMerge w:val="restart"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556F2E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556F2E">
              <w:rPr>
                <w:b/>
              </w:rPr>
              <w:t>Год реализации</w:t>
            </w:r>
          </w:p>
        </w:tc>
      </w:tr>
      <w:tr w:rsidR="005736BB" w:rsidRPr="00556F2E" w:rsidTr="00F6454C">
        <w:tc>
          <w:tcPr>
            <w:tcW w:w="3936" w:type="dxa"/>
            <w:vMerge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</w:t>
            </w:r>
            <w:r w:rsidRPr="00556F2E"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7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8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питьевой воды, %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37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3</w:t>
            </w:r>
            <w:r w:rsidRPr="00556F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30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26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2</w:t>
            </w:r>
            <w:r w:rsidRPr="00556F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20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20</w:t>
            </w:r>
          </w:p>
        </w:tc>
      </w:tr>
      <w:tr w:rsidR="005736BB" w:rsidRPr="00556F2E" w:rsidTr="00F6454C">
        <w:trPr>
          <w:trHeight w:val="557"/>
        </w:trPr>
        <w:tc>
          <w:tcPr>
            <w:tcW w:w="3936" w:type="dxa"/>
          </w:tcPr>
          <w:p w:rsidR="005736BB" w:rsidRPr="00DC769C" w:rsidRDefault="005736BB" w:rsidP="00001219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</w:t>
            </w:r>
            <w:r w:rsidR="00F42A93">
              <w:rPr>
                <w:sz w:val="21"/>
                <w:szCs w:val="21"/>
              </w:rPr>
              <w:t>.</w:t>
            </w:r>
            <w:r w:rsidRPr="00DC769C">
              <w:rPr>
                <w:sz w:val="21"/>
                <w:szCs w:val="21"/>
              </w:rPr>
              <w:t>/</w:t>
            </w:r>
            <w:proofErr w:type="gramStart"/>
            <w:r w:rsidRPr="00DC769C">
              <w:rPr>
                <w:sz w:val="21"/>
                <w:szCs w:val="21"/>
              </w:rPr>
              <w:t>км</w:t>
            </w:r>
            <w:proofErr w:type="gramEnd"/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F42A93">
              <w:t>1</w:t>
            </w:r>
            <w:r w:rsidRPr="00556F2E">
              <w:t>,</w:t>
            </w:r>
            <w:r w:rsidRPr="00F42A93">
              <w:t>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F42A93" w:rsidRDefault="005736BB" w:rsidP="00F6454C">
            <w:pPr>
              <w:tabs>
                <w:tab w:val="center" w:pos="270"/>
              </w:tabs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F42A93" w:rsidRDefault="005736BB" w:rsidP="00F6454C">
            <w:pPr>
              <w:tabs>
                <w:tab w:val="center" w:pos="246"/>
              </w:tabs>
              <w:jc w:val="center"/>
            </w:pPr>
            <w:r w:rsidRPr="00556F2E">
              <w:t>1,</w:t>
            </w:r>
            <w:r w:rsidRPr="00F42A93">
              <w:t>0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lastRenderedPageBreak/>
              <w:t>Доля потерь воды в централизованных системах водоснабжения при транспортировке в общем объёме воды, поданной в водопроводную сеть, %</w:t>
            </w:r>
          </w:p>
        </w:tc>
        <w:tc>
          <w:tcPr>
            <w:tcW w:w="1134" w:type="dxa"/>
          </w:tcPr>
          <w:p w:rsidR="005736BB" w:rsidRPr="00FE0FE3" w:rsidRDefault="005736BB" w:rsidP="00F6454C">
            <w:pPr>
              <w:jc w:val="center"/>
            </w:pPr>
          </w:p>
          <w:p w:rsidR="005736BB" w:rsidRPr="00FE0FE3" w:rsidRDefault="005736BB" w:rsidP="00F6454C">
            <w:pPr>
              <w:jc w:val="center"/>
            </w:pPr>
            <w:r w:rsidRPr="00FE0FE3">
              <w:t>1</w:t>
            </w:r>
            <w:r w:rsidRPr="00FE0FE3">
              <w:rPr>
                <w:lang w:val="en-US"/>
              </w:rPr>
              <w:t>4</w:t>
            </w:r>
            <w:r w:rsidRPr="00FE0FE3">
              <w:t>,</w:t>
            </w:r>
            <w:r w:rsidRPr="00FE0FE3">
              <w:rPr>
                <w:lang w:val="en-US"/>
              </w:rPr>
              <w:t>6</w:t>
            </w:r>
            <w:r w:rsidRPr="00FE0FE3">
              <w:t>5</w:t>
            </w:r>
          </w:p>
        </w:tc>
        <w:tc>
          <w:tcPr>
            <w:tcW w:w="1134" w:type="dxa"/>
          </w:tcPr>
          <w:p w:rsidR="005736BB" w:rsidRPr="00FE0FE3" w:rsidRDefault="005736BB" w:rsidP="00F6454C">
            <w:pPr>
              <w:jc w:val="center"/>
            </w:pPr>
          </w:p>
          <w:p w:rsidR="005736BB" w:rsidRPr="00FE0FE3" w:rsidRDefault="005736BB" w:rsidP="00F6454C">
            <w:pPr>
              <w:jc w:val="center"/>
            </w:pPr>
            <w:r w:rsidRPr="00FE0FE3">
              <w:t>1</w:t>
            </w:r>
            <w:r w:rsidRPr="00FE0FE3">
              <w:rPr>
                <w:lang w:val="en-US"/>
              </w:rPr>
              <w:t>4</w:t>
            </w:r>
            <w:r w:rsidRPr="00FE0FE3">
              <w:t>,</w:t>
            </w:r>
            <w:r w:rsidRPr="00FE0FE3">
              <w:rPr>
                <w:lang w:val="en-US"/>
              </w:rPr>
              <w:t>5</w:t>
            </w:r>
            <w:r w:rsidRPr="00FE0FE3">
              <w:t>3</w:t>
            </w:r>
          </w:p>
        </w:tc>
        <w:tc>
          <w:tcPr>
            <w:tcW w:w="1276" w:type="dxa"/>
          </w:tcPr>
          <w:p w:rsidR="005736BB" w:rsidRPr="00FE0FE3" w:rsidRDefault="005736BB" w:rsidP="00F6454C">
            <w:pPr>
              <w:jc w:val="center"/>
            </w:pPr>
          </w:p>
          <w:p w:rsidR="005736BB" w:rsidRPr="00FE0FE3" w:rsidRDefault="005736BB" w:rsidP="00F6454C">
            <w:pPr>
              <w:jc w:val="center"/>
            </w:pPr>
            <w:r w:rsidRPr="00FE0FE3">
              <w:t>1</w:t>
            </w:r>
            <w:r w:rsidRPr="00FE0FE3">
              <w:rPr>
                <w:lang w:val="en-US"/>
              </w:rPr>
              <w:t>4</w:t>
            </w:r>
            <w:r w:rsidRPr="00FE0FE3">
              <w:t>,</w:t>
            </w:r>
            <w:r w:rsidRPr="00FE0FE3">
              <w:rPr>
                <w:lang w:val="en-US"/>
              </w:rPr>
              <w:t>4</w:t>
            </w:r>
            <w:r w:rsidRPr="00FE0FE3">
              <w:t>0</w:t>
            </w:r>
          </w:p>
        </w:tc>
        <w:tc>
          <w:tcPr>
            <w:tcW w:w="1276" w:type="dxa"/>
          </w:tcPr>
          <w:p w:rsidR="005736BB" w:rsidRPr="00FE0FE3" w:rsidRDefault="005736BB" w:rsidP="00F6454C">
            <w:pPr>
              <w:jc w:val="center"/>
            </w:pPr>
          </w:p>
          <w:p w:rsidR="005736BB" w:rsidRPr="00FE0FE3" w:rsidRDefault="005736BB" w:rsidP="00F6454C">
            <w:pPr>
              <w:jc w:val="center"/>
              <w:rPr>
                <w:lang w:val="en-US"/>
              </w:rPr>
            </w:pPr>
            <w:r w:rsidRPr="00FE0FE3">
              <w:t>14,</w:t>
            </w:r>
            <w:r w:rsidRPr="00FE0FE3">
              <w:rPr>
                <w:lang w:val="en-US"/>
              </w:rPr>
              <w:t>28</w:t>
            </w:r>
          </w:p>
        </w:tc>
        <w:tc>
          <w:tcPr>
            <w:tcW w:w="1558" w:type="dxa"/>
          </w:tcPr>
          <w:p w:rsidR="005736BB" w:rsidRPr="00FE0FE3" w:rsidRDefault="005736BB" w:rsidP="00F6454C">
            <w:pPr>
              <w:jc w:val="center"/>
            </w:pPr>
          </w:p>
          <w:p w:rsidR="005736BB" w:rsidRPr="00FE0FE3" w:rsidRDefault="005736BB" w:rsidP="00F6454C">
            <w:pPr>
              <w:jc w:val="center"/>
              <w:rPr>
                <w:lang w:val="en-US"/>
              </w:rPr>
            </w:pPr>
            <w:r w:rsidRPr="00FE0FE3">
              <w:rPr>
                <w:lang w:val="en-US"/>
              </w:rPr>
              <w:t>14</w:t>
            </w:r>
            <w:r w:rsidRPr="00FE0FE3">
              <w:t>,</w:t>
            </w:r>
            <w:r w:rsidRPr="00FE0FE3">
              <w:rPr>
                <w:lang w:val="en-US"/>
              </w:rPr>
              <w:t>16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сеть, кВт*</w:t>
            </w:r>
            <w:proofErr w:type="gramStart"/>
            <w:r w:rsidRPr="00DC769C">
              <w:rPr>
                <w:sz w:val="21"/>
                <w:szCs w:val="21"/>
              </w:rPr>
              <w:t>ч</w:t>
            </w:r>
            <w:proofErr w:type="gramEnd"/>
            <w:r w:rsidRPr="00DC769C">
              <w:rPr>
                <w:sz w:val="21"/>
                <w:szCs w:val="21"/>
              </w:rPr>
              <w:t>/куб.</w:t>
            </w:r>
            <w:r w:rsidR="00D35341">
              <w:rPr>
                <w:sz w:val="21"/>
                <w:szCs w:val="21"/>
              </w:rPr>
              <w:t xml:space="preserve"> </w:t>
            </w:r>
            <w:r w:rsidRPr="00DC769C">
              <w:rPr>
                <w:sz w:val="21"/>
                <w:szCs w:val="21"/>
              </w:rPr>
              <w:t>м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ind w:right="-108"/>
              <w:jc w:val="center"/>
            </w:pPr>
          </w:p>
          <w:p w:rsidR="005736BB" w:rsidRPr="00556F2E" w:rsidRDefault="005736BB" w:rsidP="00F6454C">
            <w:pPr>
              <w:ind w:right="-108"/>
              <w:jc w:val="center"/>
            </w:pPr>
          </w:p>
          <w:p w:rsidR="005736BB" w:rsidRPr="00556F2E" w:rsidRDefault="005736BB" w:rsidP="00F6454C">
            <w:pPr>
              <w:ind w:right="-108"/>
              <w:jc w:val="center"/>
            </w:pPr>
            <w:r w:rsidRPr="00556F2E">
              <w:t>0,2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0,</w:t>
            </w:r>
            <w:r w:rsidRPr="00556F2E">
              <w:rPr>
                <w:lang w:val="en-US"/>
              </w:rPr>
              <w:t>2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транспортируемой воды, кВт*</w:t>
            </w:r>
            <w:proofErr w:type="gramStart"/>
            <w:r w:rsidRPr="00DC769C">
              <w:rPr>
                <w:sz w:val="21"/>
                <w:szCs w:val="21"/>
              </w:rPr>
              <w:t>ч</w:t>
            </w:r>
            <w:proofErr w:type="gramEnd"/>
            <w:r w:rsidRPr="00DC769C">
              <w:rPr>
                <w:sz w:val="21"/>
                <w:szCs w:val="21"/>
              </w:rPr>
              <w:t>/куб.</w:t>
            </w:r>
            <w:r w:rsidR="00D35341">
              <w:rPr>
                <w:sz w:val="21"/>
                <w:szCs w:val="21"/>
              </w:rPr>
              <w:t xml:space="preserve"> </w:t>
            </w:r>
            <w:r w:rsidRPr="00DC769C">
              <w:rPr>
                <w:sz w:val="21"/>
                <w:szCs w:val="21"/>
              </w:rPr>
              <w:t>м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  <w:r w:rsidRPr="00556F2E">
              <w:t>0,5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 w:rsidRPr="00556F2E">
              <w:t>0,</w:t>
            </w:r>
            <w:r w:rsidRPr="00556F2E">
              <w:rPr>
                <w:lang w:val="en-US"/>
              </w:rPr>
              <w:t>5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Default="005736BB" w:rsidP="00F6454C">
            <w:pPr>
              <w:rPr>
                <w:b/>
              </w:rPr>
            </w:pPr>
          </w:p>
          <w:p w:rsidR="005736BB" w:rsidRPr="00556F2E" w:rsidRDefault="005736BB" w:rsidP="00F6454C">
            <w:pPr>
              <w:rPr>
                <w:b/>
              </w:rPr>
            </w:pPr>
            <w:r w:rsidRPr="00556F2E">
              <w:rPr>
                <w:b/>
              </w:rPr>
              <w:t>Объем финансирования, тыс.</w:t>
            </w:r>
            <w:r>
              <w:rPr>
                <w:b/>
              </w:rPr>
              <w:t xml:space="preserve"> </w:t>
            </w:r>
            <w:r w:rsidRPr="00556F2E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4B7A14" w:rsidP="00F6454C">
            <w:pPr>
              <w:jc w:val="center"/>
              <w:rPr>
                <w:b/>
              </w:rPr>
            </w:pPr>
            <w:r w:rsidRPr="00E46D58">
              <w:rPr>
                <w:b/>
              </w:rPr>
              <w:t>20389,82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2183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93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21521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08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2131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73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22279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29</w:t>
            </w: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</w:p>
        </w:tc>
      </w:tr>
    </w:tbl>
    <w:tbl>
      <w:tblPr>
        <w:tblStyle w:val="afc"/>
        <w:tblpPr w:leftFromText="180" w:rightFromText="180" w:vertAnchor="text" w:horzAnchor="margin" w:tblpY="1"/>
        <w:tblW w:w="10314" w:type="dxa"/>
        <w:tblLayout w:type="fixed"/>
        <w:tblLook w:val="04A0"/>
      </w:tblPr>
      <w:tblGrid>
        <w:gridCol w:w="3936"/>
        <w:gridCol w:w="1134"/>
        <w:gridCol w:w="1134"/>
        <w:gridCol w:w="1276"/>
        <w:gridCol w:w="1276"/>
        <w:gridCol w:w="1558"/>
      </w:tblGrid>
      <w:tr w:rsidR="005736BB" w:rsidRPr="003A385A" w:rsidTr="00F6454C">
        <w:tc>
          <w:tcPr>
            <w:tcW w:w="10314" w:type="dxa"/>
            <w:gridSpan w:val="6"/>
          </w:tcPr>
          <w:p w:rsidR="005736BB" w:rsidRPr="003A385A" w:rsidRDefault="005736BB" w:rsidP="00433298">
            <w:pPr>
              <w:tabs>
                <w:tab w:val="left" w:pos="525"/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736BB" w:rsidRPr="003A385A" w:rsidTr="00F6454C">
        <w:trPr>
          <w:trHeight w:val="321"/>
        </w:trPr>
        <w:tc>
          <w:tcPr>
            <w:tcW w:w="3936" w:type="dxa"/>
            <w:vMerge w:val="restart"/>
          </w:tcPr>
          <w:p w:rsidR="005736BB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5736BB" w:rsidRPr="004C677F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5736BB" w:rsidTr="00F6454C">
        <w:tc>
          <w:tcPr>
            <w:tcW w:w="3936" w:type="dxa"/>
            <w:vMerge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134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E4008">
              <w:rPr>
                <w:b/>
              </w:rPr>
              <w:t>24</w:t>
            </w:r>
          </w:p>
        </w:tc>
        <w:tc>
          <w:tcPr>
            <w:tcW w:w="1134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5</w:t>
            </w:r>
          </w:p>
        </w:tc>
        <w:tc>
          <w:tcPr>
            <w:tcW w:w="1276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6</w:t>
            </w:r>
          </w:p>
        </w:tc>
        <w:tc>
          <w:tcPr>
            <w:tcW w:w="1276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7</w:t>
            </w:r>
          </w:p>
        </w:tc>
        <w:tc>
          <w:tcPr>
            <w:tcW w:w="1558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8</w:t>
            </w:r>
          </w:p>
        </w:tc>
      </w:tr>
      <w:tr w:rsidR="005736BB" w:rsidRPr="00EB553C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Удельное количество аварий и засоров в расчете на протяженность канализационной сети в год, ед</w:t>
            </w:r>
            <w:r w:rsidR="00F05D11">
              <w:rPr>
                <w:sz w:val="21"/>
                <w:szCs w:val="21"/>
              </w:rPr>
              <w:t>.</w:t>
            </w:r>
            <w:r w:rsidRPr="00DC769C">
              <w:rPr>
                <w:sz w:val="21"/>
                <w:szCs w:val="21"/>
              </w:rPr>
              <w:t>/</w:t>
            </w:r>
            <w:proofErr w:type="gramStart"/>
            <w:r w:rsidRPr="00DC769C">
              <w:rPr>
                <w:sz w:val="21"/>
                <w:szCs w:val="21"/>
              </w:rPr>
              <w:t>км</w:t>
            </w:r>
            <w:proofErr w:type="gramEnd"/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</w:t>
            </w:r>
            <w:r>
              <w:t>,</w:t>
            </w:r>
            <w:r w:rsidRPr="00F05D11">
              <w:t>3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</w:t>
            </w:r>
            <w:r>
              <w:t>,</w:t>
            </w:r>
            <w:r w:rsidRPr="00F05D11">
              <w:t>3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>
              <w:t>3,</w:t>
            </w:r>
            <w:r w:rsidRPr="00F05D11">
              <w:t>3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>
              <w:t>3,</w:t>
            </w:r>
            <w:r w:rsidRPr="00F05D11">
              <w:t>0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3.0</w:t>
            </w:r>
          </w:p>
        </w:tc>
      </w:tr>
      <w:tr w:rsidR="005736BB" w:rsidRPr="00EB553C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26695E" w:rsidRDefault="005736BB" w:rsidP="00F6454C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</w:tr>
      <w:tr w:rsidR="005736BB" w:rsidRPr="00EB553C" w:rsidTr="00F6454C">
        <w:trPr>
          <w:trHeight w:val="2787"/>
        </w:trPr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</w:t>
            </w:r>
            <w:proofErr w:type="gramStart"/>
            <w:r w:rsidRPr="00DC769C">
              <w:rPr>
                <w:sz w:val="21"/>
                <w:szCs w:val="21"/>
              </w:rPr>
              <w:t>й(</w:t>
            </w:r>
            <w:proofErr w:type="gramEnd"/>
            <w:r w:rsidRPr="00DC769C">
              <w:rPr>
                <w:sz w:val="21"/>
                <w:szCs w:val="21"/>
              </w:rPr>
              <w:t xml:space="preserve">бытовой) и централизованной ливневой систем водоотведения, % 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EB553C" w:rsidRDefault="005736BB" w:rsidP="00F6454C">
            <w:pPr>
              <w:tabs>
                <w:tab w:val="center" w:pos="270"/>
              </w:tabs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843170" w:rsidRDefault="005736BB" w:rsidP="00F6454C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5736BB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</w:t>
            </w:r>
            <w:proofErr w:type="gramStart"/>
            <w:r w:rsidRPr="00DC769C">
              <w:rPr>
                <w:sz w:val="21"/>
                <w:szCs w:val="21"/>
              </w:rPr>
              <w:t>ч</w:t>
            </w:r>
            <w:proofErr w:type="gramEnd"/>
            <w:r w:rsidRPr="00DC769C">
              <w:rPr>
                <w:sz w:val="21"/>
                <w:szCs w:val="21"/>
              </w:rPr>
              <w:t>/куб.</w:t>
            </w:r>
            <w:r w:rsidR="00433298">
              <w:rPr>
                <w:sz w:val="21"/>
                <w:szCs w:val="21"/>
              </w:rPr>
              <w:t xml:space="preserve"> </w:t>
            </w:r>
            <w:r w:rsidRPr="00DC769C">
              <w:rPr>
                <w:sz w:val="21"/>
                <w:szCs w:val="21"/>
              </w:rPr>
              <w:t>м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612AFA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527D3F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</w:tr>
      <w:tr w:rsidR="005736BB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вод, кВт*</w:t>
            </w:r>
            <w:proofErr w:type="gramStart"/>
            <w:r w:rsidRPr="00DC769C">
              <w:rPr>
                <w:sz w:val="21"/>
                <w:szCs w:val="21"/>
              </w:rPr>
              <w:t>ч</w:t>
            </w:r>
            <w:proofErr w:type="gramEnd"/>
            <w:r w:rsidRPr="00DC769C">
              <w:rPr>
                <w:sz w:val="21"/>
                <w:szCs w:val="21"/>
              </w:rPr>
              <w:t>/куб.</w:t>
            </w:r>
            <w:r w:rsidR="00433298">
              <w:rPr>
                <w:sz w:val="21"/>
                <w:szCs w:val="21"/>
              </w:rPr>
              <w:t xml:space="preserve"> </w:t>
            </w:r>
            <w:r w:rsidRPr="00DC769C">
              <w:rPr>
                <w:sz w:val="21"/>
                <w:szCs w:val="21"/>
              </w:rPr>
              <w:t>м</w:t>
            </w:r>
          </w:p>
        </w:tc>
        <w:tc>
          <w:tcPr>
            <w:tcW w:w="1134" w:type="dxa"/>
          </w:tcPr>
          <w:p w:rsidR="005736BB" w:rsidRDefault="005736BB" w:rsidP="00F6454C">
            <w:pPr>
              <w:ind w:right="-108"/>
              <w:jc w:val="center"/>
            </w:pPr>
          </w:p>
          <w:p w:rsidR="005736BB" w:rsidRDefault="005736BB" w:rsidP="00F6454C">
            <w:pPr>
              <w:ind w:right="-108"/>
              <w:jc w:val="center"/>
            </w:pPr>
          </w:p>
          <w:p w:rsidR="005736BB" w:rsidRDefault="005736BB" w:rsidP="00F6454C">
            <w:pPr>
              <w:ind w:right="-108"/>
              <w:jc w:val="center"/>
            </w:pPr>
            <w:r>
              <w:t>0,29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527D3F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29</w:t>
            </w:r>
          </w:p>
        </w:tc>
      </w:tr>
      <w:tr w:rsidR="005736BB" w:rsidRPr="00677A31" w:rsidTr="00F6454C">
        <w:tc>
          <w:tcPr>
            <w:tcW w:w="3936" w:type="dxa"/>
          </w:tcPr>
          <w:p w:rsidR="005736BB" w:rsidRDefault="005736BB" w:rsidP="00F6454C">
            <w:pPr>
              <w:rPr>
                <w:b/>
              </w:rPr>
            </w:pPr>
          </w:p>
          <w:p w:rsidR="005736BB" w:rsidRDefault="005736BB" w:rsidP="00F6454C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тыс.</w:t>
            </w:r>
            <w:r>
              <w:rPr>
                <w:b/>
              </w:rPr>
              <w:t xml:space="preserve"> </w:t>
            </w:r>
            <w:r w:rsidRPr="00677A31">
              <w:rPr>
                <w:b/>
              </w:rPr>
              <w:t>руб.</w:t>
            </w:r>
          </w:p>
          <w:p w:rsidR="005736BB" w:rsidRPr="00677A31" w:rsidRDefault="005736BB" w:rsidP="00F6454C">
            <w:pPr>
              <w:rPr>
                <w:b/>
              </w:rPr>
            </w:pP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4B7A14" w:rsidP="00F6454C">
            <w:pPr>
              <w:jc w:val="center"/>
              <w:rPr>
                <w:b/>
                <w:lang w:val="en-US"/>
              </w:rPr>
            </w:pPr>
            <w:r w:rsidRPr="00E46D58">
              <w:rPr>
                <w:b/>
                <w:lang w:val="en-US"/>
              </w:rPr>
              <w:t>2</w:t>
            </w:r>
            <w:r w:rsidRPr="00E46D58">
              <w:rPr>
                <w:b/>
              </w:rPr>
              <w:t>3296,53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24805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84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25011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31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24545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25530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10</w:t>
            </w:r>
          </w:p>
        </w:tc>
      </w:tr>
    </w:tbl>
    <w:p w:rsidR="005736BB" w:rsidRDefault="005736BB" w:rsidP="005736BB"/>
    <w:p w:rsidR="005736BB" w:rsidRDefault="005736BB" w:rsidP="005736BB"/>
    <w:p w:rsidR="00001219" w:rsidRDefault="00001219" w:rsidP="005736BB"/>
    <w:p w:rsidR="00001219" w:rsidRDefault="00001219" w:rsidP="005736BB"/>
    <w:p w:rsidR="00E97CF3" w:rsidRDefault="00E97CF3" w:rsidP="005736BB"/>
    <w:p w:rsidR="00E97CF3" w:rsidRDefault="00E97CF3" w:rsidP="005736BB"/>
    <w:tbl>
      <w:tblPr>
        <w:tblStyle w:val="afc"/>
        <w:tblpPr w:leftFromText="180" w:rightFromText="180" w:vertAnchor="text" w:horzAnchor="margin" w:tblpY="895"/>
        <w:tblW w:w="9889" w:type="dxa"/>
        <w:tblLayout w:type="fixed"/>
        <w:tblLook w:val="04A0"/>
      </w:tblPr>
      <w:tblGrid>
        <w:gridCol w:w="570"/>
        <w:gridCol w:w="14"/>
        <w:gridCol w:w="2694"/>
        <w:gridCol w:w="8"/>
        <w:gridCol w:w="1075"/>
        <w:gridCol w:w="992"/>
        <w:gridCol w:w="1134"/>
        <w:gridCol w:w="1134"/>
        <w:gridCol w:w="1134"/>
        <w:gridCol w:w="1134"/>
      </w:tblGrid>
      <w:tr w:rsidR="005736BB" w:rsidTr="003A1F7A">
        <w:tc>
          <w:tcPr>
            <w:tcW w:w="570" w:type="dxa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16" w:type="dxa"/>
            <w:gridSpan w:val="3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75" w:type="dxa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5528" w:type="dxa"/>
            <w:gridSpan w:val="5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Годы реализации</w:t>
            </w:r>
          </w:p>
        </w:tc>
      </w:tr>
      <w:tr w:rsidR="005736BB" w:rsidTr="003A1F7A">
        <w:tc>
          <w:tcPr>
            <w:tcW w:w="570" w:type="dxa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2716" w:type="dxa"/>
            <w:gridSpan w:val="3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1075" w:type="dxa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5736BB" w:rsidTr="00F6454C">
        <w:trPr>
          <w:trHeight w:val="444"/>
        </w:trPr>
        <w:tc>
          <w:tcPr>
            <w:tcW w:w="9889" w:type="dxa"/>
            <w:gridSpan w:val="10"/>
            <w:vAlign w:val="center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</w:tr>
      <w:tr w:rsidR="00ED727F" w:rsidRPr="00ED727F" w:rsidTr="003A1F7A">
        <w:trPr>
          <w:trHeight w:val="461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1.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  <w:rPr>
                <w:b/>
              </w:rPr>
            </w:pPr>
            <w:r w:rsidRPr="00D33F60">
              <w:rPr>
                <w:b/>
              </w:rPr>
              <w:t>Текущие расходы</w:t>
            </w:r>
          </w:p>
        </w:tc>
        <w:tc>
          <w:tcPr>
            <w:tcW w:w="1075" w:type="dxa"/>
          </w:tcPr>
          <w:p w:rsidR="005736BB" w:rsidRPr="00D33F60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70568,62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73357,03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75768,93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78123,77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88660,77</w:t>
            </w:r>
          </w:p>
        </w:tc>
      </w:tr>
      <w:tr w:rsidR="00ED727F" w:rsidRPr="00ED727F" w:rsidTr="003A1F7A">
        <w:trPr>
          <w:trHeight w:val="410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1.1.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</w:pPr>
            <w:r w:rsidRPr="00D33F60">
              <w:t>Операционные расходы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53690,90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55386,46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57025,90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58713,87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61345,97</w:t>
            </w:r>
          </w:p>
        </w:tc>
      </w:tr>
      <w:tr w:rsidR="00ED727F" w:rsidRPr="00ED727F" w:rsidTr="003A1F7A">
        <w:trPr>
          <w:trHeight w:val="431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1.2.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</w:pPr>
            <w:r w:rsidRPr="00D33F60">
              <w:t>Расходы на э/энергию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12423,37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13168,78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13827,21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14380,30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17453,71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1.3.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</w:pPr>
            <w:r w:rsidRPr="00D33F60">
              <w:t>Неподконтрольные расходы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4454,34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4801,79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4915,82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5029,59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sz w:val="20"/>
                <w:szCs w:val="20"/>
              </w:rPr>
            </w:pPr>
            <w:r w:rsidRPr="006A1015">
              <w:rPr>
                <w:sz w:val="20"/>
                <w:szCs w:val="20"/>
              </w:rPr>
              <w:t>9861,09</w:t>
            </w:r>
          </w:p>
        </w:tc>
      </w:tr>
      <w:tr w:rsidR="00ED727F" w:rsidRPr="00ED727F" w:rsidTr="00F95B19">
        <w:trPr>
          <w:trHeight w:val="336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2.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  <w:rPr>
                <w:b/>
              </w:rPr>
            </w:pPr>
            <w:r w:rsidRPr="00D33F60">
              <w:rPr>
                <w:b/>
              </w:rPr>
              <w:t>Амортизация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D33F60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3501,77</w:t>
            </w:r>
          </w:p>
        </w:tc>
        <w:tc>
          <w:tcPr>
            <w:tcW w:w="1134" w:type="dxa"/>
          </w:tcPr>
          <w:p w:rsidR="005736BB" w:rsidRPr="006A1015" w:rsidRDefault="00D33F60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3154,37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2768,07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2200,83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951,56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3.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  <w:rPr>
                <w:b/>
              </w:rPr>
            </w:pPr>
            <w:r w:rsidRPr="00D33F60">
              <w:rPr>
                <w:b/>
              </w:rPr>
              <w:t>Нормативная прибыль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16888,05</w:t>
            </w:r>
          </w:p>
        </w:tc>
        <w:tc>
          <w:tcPr>
            <w:tcW w:w="1134" w:type="dxa"/>
          </w:tcPr>
          <w:p w:rsidR="005736BB" w:rsidRPr="006A1015" w:rsidRDefault="00D33F60" w:rsidP="0023444F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18</w:t>
            </w:r>
            <w:r w:rsidR="0023444F" w:rsidRPr="006A1015">
              <w:rPr>
                <w:b/>
                <w:sz w:val="20"/>
                <w:szCs w:val="20"/>
              </w:rPr>
              <w:t>362,74</w:t>
            </w:r>
          </w:p>
        </w:tc>
        <w:tc>
          <w:tcPr>
            <w:tcW w:w="1134" w:type="dxa"/>
          </w:tcPr>
          <w:p w:rsidR="005736BB" w:rsidRPr="006A1015" w:rsidRDefault="00D7077E" w:rsidP="0023444F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18</w:t>
            </w:r>
            <w:r w:rsidR="0023444F" w:rsidRPr="006A1015">
              <w:rPr>
                <w:b/>
                <w:sz w:val="20"/>
                <w:szCs w:val="20"/>
              </w:rPr>
              <w:t>299,12</w:t>
            </w:r>
          </w:p>
        </w:tc>
        <w:tc>
          <w:tcPr>
            <w:tcW w:w="1134" w:type="dxa"/>
          </w:tcPr>
          <w:p w:rsidR="005736BB" w:rsidRPr="006A1015" w:rsidRDefault="00D7077E" w:rsidP="0023444F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</w:t>
            </w:r>
            <w:r w:rsidR="0023444F" w:rsidRPr="006A1015">
              <w:rPr>
                <w:b/>
                <w:sz w:val="20"/>
                <w:szCs w:val="20"/>
              </w:rPr>
              <w:t>8474,66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21327,73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E6181C" w:rsidRPr="00D33F60" w:rsidRDefault="00E6181C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4.</w:t>
            </w:r>
          </w:p>
        </w:tc>
        <w:tc>
          <w:tcPr>
            <w:tcW w:w="2702" w:type="dxa"/>
            <w:gridSpan w:val="2"/>
          </w:tcPr>
          <w:p w:rsidR="00E6181C" w:rsidRPr="00D33F60" w:rsidRDefault="00D33F60" w:rsidP="003A1F7A">
            <w:pPr>
              <w:ind w:left="-52"/>
              <w:rPr>
                <w:b/>
              </w:rPr>
            </w:pPr>
            <w:r>
              <w:rPr>
                <w:b/>
              </w:rPr>
              <w:t>Предпринимательская прибыль</w:t>
            </w:r>
          </w:p>
        </w:tc>
        <w:tc>
          <w:tcPr>
            <w:tcW w:w="1075" w:type="dxa"/>
          </w:tcPr>
          <w:p w:rsidR="00E6181C" w:rsidRPr="00D33F60" w:rsidRDefault="00E6181C" w:rsidP="00F6454C">
            <w:pPr>
              <w:rPr>
                <w:b/>
                <w:sz w:val="20"/>
                <w:szCs w:val="20"/>
              </w:rPr>
            </w:pPr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E6181C" w:rsidRPr="006A1015" w:rsidRDefault="00D33F60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6A1015" w:rsidRDefault="00D33F60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0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5.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  <w:rPr>
                <w:b/>
              </w:rPr>
            </w:pPr>
            <w:r w:rsidRPr="00D33F60">
              <w:rPr>
                <w:b/>
              </w:rPr>
              <w:t>Необходимая валовая выручка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77508,73</w:t>
            </w:r>
          </w:p>
        </w:tc>
        <w:tc>
          <w:tcPr>
            <w:tcW w:w="1134" w:type="dxa"/>
          </w:tcPr>
          <w:p w:rsidR="005736BB" w:rsidRPr="006A1015" w:rsidRDefault="0023444F" w:rsidP="0023444F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94874,14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104861,13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98799,25</w:t>
            </w:r>
          </w:p>
        </w:tc>
        <w:tc>
          <w:tcPr>
            <w:tcW w:w="1134" w:type="dxa"/>
          </w:tcPr>
          <w:p w:rsidR="005736BB" w:rsidRPr="006A1015" w:rsidRDefault="00D7077E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110940,06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6.</w:t>
            </w:r>
          </w:p>
        </w:tc>
        <w:tc>
          <w:tcPr>
            <w:tcW w:w="2702" w:type="dxa"/>
            <w:gridSpan w:val="2"/>
          </w:tcPr>
          <w:p w:rsidR="005736BB" w:rsidRPr="00D33F60" w:rsidRDefault="005736BB" w:rsidP="003A1F7A">
            <w:pPr>
              <w:ind w:left="-52"/>
              <w:rPr>
                <w:b/>
              </w:rPr>
            </w:pPr>
            <w:r w:rsidRPr="00D33F60">
              <w:rPr>
                <w:b/>
              </w:rPr>
              <w:t>Тариф без НДС (среднегодовой)</w:t>
            </w:r>
          </w:p>
        </w:tc>
        <w:tc>
          <w:tcPr>
            <w:tcW w:w="1075" w:type="dxa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29,63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36,27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40,08</w:t>
            </w:r>
          </w:p>
        </w:tc>
        <w:tc>
          <w:tcPr>
            <w:tcW w:w="1134" w:type="dxa"/>
          </w:tcPr>
          <w:p w:rsidR="005736BB" w:rsidRPr="006A1015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37,77</w:t>
            </w:r>
          </w:p>
        </w:tc>
        <w:tc>
          <w:tcPr>
            <w:tcW w:w="1134" w:type="dxa"/>
          </w:tcPr>
          <w:p w:rsidR="005736BB" w:rsidRPr="006A1015" w:rsidRDefault="00D33F60" w:rsidP="00F6454C">
            <w:pPr>
              <w:jc w:val="center"/>
              <w:rPr>
                <w:b/>
                <w:sz w:val="20"/>
                <w:szCs w:val="20"/>
              </w:rPr>
            </w:pPr>
            <w:r w:rsidRPr="006A1015">
              <w:rPr>
                <w:b/>
                <w:sz w:val="20"/>
                <w:szCs w:val="20"/>
              </w:rPr>
              <w:t>42,51</w:t>
            </w:r>
          </w:p>
        </w:tc>
      </w:tr>
      <w:tr w:rsidR="00ED727F" w:rsidRPr="00ED727F" w:rsidTr="00BA0AA8">
        <w:trPr>
          <w:trHeight w:val="482"/>
        </w:trPr>
        <w:tc>
          <w:tcPr>
            <w:tcW w:w="9889" w:type="dxa"/>
            <w:gridSpan w:val="10"/>
            <w:vAlign w:val="center"/>
          </w:tcPr>
          <w:p w:rsidR="005736BB" w:rsidRPr="00D33F60" w:rsidRDefault="005736BB" w:rsidP="00BA0AA8">
            <w:pPr>
              <w:jc w:val="center"/>
              <w:rPr>
                <w:b/>
              </w:rPr>
            </w:pPr>
            <w:r w:rsidRPr="00D33F60">
              <w:rPr>
                <w:b/>
              </w:rPr>
              <w:t>ВОДООТВЕДЕНИЕ</w:t>
            </w:r>
          </w:p>
        </w:tc>
      </w:tr>
      <w:tr w:rsidR="00ED727F" w:rsidRPr="00ED727F" w:rsidTr="003A1F7A">
        <w:trPr>
          <w:trHeight w:val="485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1.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  <w:rPr>
                <w:b/>
              </w:rPr>
            </w:pPr>
            <w:r w:rsidRPr="00D33F60">
              <w:rPr>
                <w:b/>
              </w:rPr>
              <w:t>Текущие расходы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D33F60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59828,77</w:t>
            </w:r>
          </w:p>
        </w:tc>
        <w:tc>
          <w:tcPr>
            <w:tcW w:w="1134" w:type="dxa"/>
          </w:tcPr>
          <w:p w:rsidR="005736BB" w:rsidRPr="00D33F60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62154,37</w:t>
            </w:r>
          </w:p>
        </w:tc>
        <w:tc>
          <w:tcPr>
            <w:tcW w:w="1134" w:type="dxa"/>
          </w:tcPr>
          <w:p w:rsidR="005736BB" w:rsidRPr="00D33F60" w:rsidRDefault="0097283E" w:rsidP="0023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3444F">
              <w:rPr>
                <w:b/>
                <w:sz w:val="20"/>
                <w:szCs w:val="20"/>
              </w:rPr>
              <w:t>4212,11</w:t>
            </w:r>
          </w:p>
        </w:tc>
        <w:tc>
          <w:tcPr>
            <w:tcW w:w="1134" w:type="dxa"/>
          </w:tcPr>
          <w:p w:rsidR="005736BB" w:rsidRPr="00D33F60" w:rsidRDefault="0023444F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66199,01</w:t>
            </w:r>
          </w:p>
        </w:tc>
        <w:tc>
          <w:tcPr>
            <w:tcW w:w="1134" w:type="dxa"/>
          </w:tcPr>
          <w:p w:rsidR="005736BB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74837,61</w:t>
            </w:r>
          </w:p>
        </w:tc>
      </w:tr>
      <w:tr w:rsidR="00ED727F" w:rsidRPr="00ED727F" w:rsidTr="003A1F7A">
        <w:trPr>
          <w:trHeight w:val="434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1.1.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</w:pPr>
            <w:r w:rsidRPr="00D33F60">
              <w:t>Операционные расходы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44624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</w:tcPr>
          <w:p w:rsidR="005736BB" w:rsidRPr="001B16FB" w:rsidRDefault="001B16FB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46033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</w:tcPr>
          <w:p w:rsidR="005736BB" w:rsidRPr="001B16FB" w:rsidRDefault="0097283E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</w:t>
            </w:r>
            <w:r w:rsidR="001B16FB">
              <w:rPr>
                <w:sz w:val="20"/>
                <w:szCs w:val="20"/>
                <w:lang w:val="en-US"/>
              </w:rPr>
              <w:t>396,58</w:t>
            </w:r>
          </w:p>
        </w:tc>
        <w:tc>
          <w:tcPr>
            <w:tcW w:w="1134" w:type="dxa"/>
          </w:tcPr>
          <w:p w:rsidR="005736BB" w:rsidRPr="001B16FB" w:rsidRDefault="000A48CB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1B16FB">
              <w:rPr>
                <w:sz w:val="20"/>
                <w:szCs w:val="20"/>
                <w:lang w:val="en-US"/>
              </w:rPr>
              <w:t>8799</w:t>
            </w:r>
            <w:r w:rsidR="001B16FB">
              <w:rPr>
                <w:sz w:val="20"/>
                <w:szCs w:val="20"/>
              </w:rPr>
              <w:t>,</w:t>
            </w:r>
            <w:r w:rsidR="001B16FB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50987,16</w:t>
            </w:r>
          </w:p>
        </w:tc>
      </w:tr>
      <w:tr w:rsidR="00ED727F" w:rsidRPr="00ED727F" w:rsidTr="003A1F7A">
        <w:trPr>
          <w:trHeight w:val="398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1.2.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</w:pPr>
            <w:r w:rsidRPr="00D33F60">
              <w:t>Расходы на э/энергию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12056,71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12780,12</w:t>
            </w:r>
          </w:p>
        </w:tc>
        <w:tc>
          <w:tcPr>
            <w:tcW w:w="1134" w:type="dxa"/>
          </w:tcPr>
          <w:p w:rsidR="005736BB" w:rsidRPr="00D33F60" w:rsidRDefault="0097283E" w:rsidP="001B1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16FB">
              <w:rPr>
                <w:sz w:val="20"/>
                <w:szCs w:val="20"/>
              </w:rPr>
              <w:t>3419,12</w:t>
            </w:r>
          </w:p>
        </w:tc>
        <w:tc>
          <w:tcPr>
            <w:tcW w:w="1134" w:type="dxa"/>
          </w:tcPr>
          <w:p w:rsidR="005736BB" w:rsidRPr="001B16FB" w:rsidRDefault="000A48CB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1B16FB">
              <w:rPr>
                <w:sz w:val="20"/>
                <w:szCs w:val="20"/>
                <w:lang w:val="en-US"/>
              </w:rPr>
              <w:t>3955,89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15367,57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</w:pPr>
            <w:r w:rsidRPr="00D33F60">
              <w:t>1.3.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</w:pPr>
            <w:r w:rsidRPr="00D33F60">
              <w:t>Неподконтрольные расходы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3147,33</w:t>
            </w:r>
          </w:p>
        </w:tc>
        <w:tc>
          <w:tcPr>
            <w:tcW w:w="1134" w:type="dxa"/>
          </w:tcPr>
          <w:p w:rsidR="005736BB" w:rsidRPr="001B16FB" w:rsidRDefault="001B16FB" w:rsidP="001B16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3396,40</w:t>
            </w:r>
          </w:p>
        </w:tc>
        <w:tc>
          <w:tcPr>
            <w:tcW w:w="1134" w:type="dxa"/>
          </w:tcPr>
          <w:p w:rsidR="005736BB" w:rsidRPr="00D33F60" w:rsidRDefault="001B16FB" w:rsidP="001B1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,60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8482,88</w:t>
            </w:r>
          </w:p>
        </w:tc>
      </w:tr>
      <w:tr w:rsidR="00ED727F" w:rsidRPr="00ED727F" w:rsidTr="00F95B19">
        <w:trPr>
          <w:trHeight w:val="290"/>
        </w:trPr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2.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  <w:rPr>
                <w:b/>
              </w:rPr>
            </w:pPr>
            <w:r w:rsidRPr="00D33F60">
              <w:rPr>
                <w:b/>
              </w:rPr>
              <w:t>Амортизация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5316,45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5202,65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4937,20</w:t>
            </w:r>
          </w:p>
        </w:tc>
        <w:tc>
          <w:tcPr>
            <w:tcW w:w="1134" w:type="dxa"/>
          </w:tcPr>
          <w:p w:rsidR="005736BB" w:rsidRPr="001B16FB" w:rsidRDefault="000A48CB" w:rsidP="001B16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B16FB">
              <w:rPr>
                <w:b/>
                <w:sz w:val="20"/>
                <w:szCs w:val="20"/>
                <w:lang w:val="en-US"/>
              </w:rPr>
              <w:t>793,14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4192,08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3.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  <w:rPr>
                <w:b/>
              </w:rPr>
            </w:pPr>
            <w:r w:rsidRPr="00D33F60">
              <w:rPr>
                <w:b/>
              </w:rPr>
              <w:t>Нормативная прибыль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17980,08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18186,40</w:t>
            </w:r>
          </w:p>
        </w:tc>
        <w:tc>
          <w:tcPr>
            <w:tcW w:w="1134" w:type="dxa"/>
          </w:tcPr>
          <w:p w:rsidR="005736BB" w:rsidRPr="001B16FB" w:rsidRDefault="0097283E" w:rsidP="001B16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B16FB">
              <w:rPr>
                <w:b/>
                <w:sz w:val="20"/>
                <w:szCs w:val="20"/>
                <w:lang w:val="en-US"/>
              </w:rPr>
              <w:t>532,01</w:t>
            </w:r>
          </w:p>
        </w:tc>
        <w:tc>
          <w:tcPr>
            <w:tcW w:w="1134" w:type="dxa"/>
          </w:tcPr>
          <w:p w:rsidR="005736BB" w:rsidRPr="001B16FB" w:rsidRDefault="000A48CB" w:rsidP="001B16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1B16FB">
              <w:rPr>
                <w:b/>
                <w:sz w:val="20"/>
                <w:szCs w:val="20"/>
                <w:lang w:val="en-US"/>
              </w:rPr>
              <w:t>238,87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21338,02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E6181C" w:rsidRPr="00D33F60" w:rsidRDefault="00E6181C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4.</w:t>
            </w:r>
          </w:p>
        </w:tc>
        <w:tc>
          <w:tcPr>
            <w:tcW w:w="2694" w:type="dxa"/>
          </w:tcPr>
          <w:p w:rsidR="00E6181C" w:rsidRPr="00D33F60" w:rsidRDefault="003A1F7A" w:rsidP="003A1F7A">
            <w:pPr>
              <w:ind w:left="-38"/>
              <w:rPr>
                <w:b/>
              </w:rPr>
            </w:pPr>
            <w:r>
              <w:rPr>
                <w:b/>
              </w:rPr>
              <w:t>Предприниматель</w:t>
            </w:r>
            <w:r w:rsidR="00D33F60">
              <w:rPr>
                <w:b/>
              </w:rPr>
              <w:t>ская прибыль</w:t>
            </w:r>
          </w:p>
        </w:tc>
        <w:tc>
          <w:tcPr>
            <w:tcW w:w="1083" w:type="dxa"/>
            <w:gridSpan w:val="2"/>
          </w:tcPr>
          <w:p w:rsidR="00E6181C" w:rsidRPr="00D33F60" w:rsidRDefault="00E6181C" w:rsidP="00F6454C">
            <w:pPr>
              <w:rPr>
                <w:b/>
                <w:sz w:val="20"/>
                <w:szCs w:val="20"/>
              </w:rPr>
            </w:pPr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E6181C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81C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5.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  <w:rPr>
                <w:b/>
              </w:rPr>
            </w:pPr>
            <w:r w:rsidRPr="00D33F60"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71631,65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85543,42</w:t>
            </w:r>
          </w:p>
        </w:tc>
        <w:tc>
          <w:tcPr>
            <w:tcW w:w="1134" w:type="dxa"/>
          </w:tcPr>
          <w:p w:rsidR="005736BB" w:rsidRPr="001B16FB" w:rsidRDefault="001B16FB" w:rsidP="001B16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924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1,32</w:t>
            </w:r>
          </w:p>
        </w:tc>
        <w:tc>
          <w:tcPr>
            <w:tcW w:w="1134" w:type="dxa"/>
          </w:tcPr>
          <w:p w:rsidR="005736BB" w:rsidRPr="001B16FB" w:rsidRDefault="000A48CB" w:rsidP="001B16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B16FB">
              <w:rPr>
                <w:b/>
                <w:sz w:val="20"/>
                <w:szCs w:val="20"/>
                <w:lang w:val="en-US"/>
              </w:rPr>
              <w:t>5406,06</w:t>
            </w:r>
          </w:p>
        </w:tc>
        <w:tc>
          <w:tcPr>
            <w:tcW w:w="1134" w:type="dxa"/>
          </w:tcPr>
          <w:p w:rsidR="005736BB" w:rsidRPr="00D33F60" w:rsidRDefault="000A48C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100367,71</w:t>
            </w:r>
          </w:p>
        </w:tc>
      </w:tr>
      <w:tr w:rsidR="00ED727F" w:rsidRPr="00ED727F" w:rsidTr="003A1F7A">
        <w:tc>
          <w:tcPr>
            <w:tcW w:w="584" w:type="dxa"/>
            <w:gridSpan w:val="2"/>
          </w:tcPr>
          <w:p w:rsidR="005736BB" w:rsidRPr="00D33F60" w:rsidRDefault="005736BB" w:rsidP="00F6454C">
            <w:pPr>
              <w:jc w:val="center"/>
              <w:rPr>
                <w:b/>
              </w:rPr>
            </w:pPr>
            <w:r w:rsidRPr="00D33F60">
              <w:rPr>
                <w:b/>
              </w:rPr>
              <w:t>6.</w:t>
            </w:r>
          </w:p>
        </w:tc>
        <w:tc>
          <w:tcPr>
            <w:tcW w:w="2694" w:type="dxa"/>
          </w:tcPr>
          <w:p w:rsidR="005736BB" w:rsidRPr="00D33F60" w:rsidRDefault="005736BB" w:rsidP="003A1F7A">
            <w:pPr>
              <w:ind w:left="-38"/>
              <w:rPr>
                <w:b/>
              </w:rPr>
            </w:pPr>
            <w:r w:rsidRPr="00D33F60"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  <w:gridSpan w:val="2"/>
          </w:tcPr>
          <w:p w:rsidR="005736BB" w:rsidRPr="00D33F60" w:rsidRDefault="005736BB" w:rsidP="00F6454C">
            <w:r w:rsidRPr="00D33F6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34,66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41,39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44,74</w:t>
            </w:r>
          </w:p>
        </w:tc>
        <w:tc>
          <w:tcPr>
            <w:tcW w:w="1134" w:type="dxa"/>
          </w:tcPr>
          <w:p w:rsidR="005736BB" w:rsidRPr="001B16FB" w:rsidRDefault="001B16FB" w:rsidP="00F645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46,16</w:t>
            </w:r>
          </w:p>
        </w:tc>
        <w:tc>
          <w:tcPr>
            <w:tcW w:w="1134" w:type="dxa"/>
          </w:tcPr>
          <w:p w:rsidR="005736BB" w:rsidRPr="00D33F60" w:rsidRDefault="0097283E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50,11</w:t>
            </w:r>
          </w:p>
        </w:tc>
      </w:tr>
    </w:tbl>
    <w:p w:rsidR="005736BB" w:rsidRDefault="00F30AAD" w:rsidP="005736BB">
      <w:pPr>
        <w:ind w:firstLine="540"/>
        <w:jc w:val="center"/>
        <w:rPr>
          <w:b/>
        </w:rPr>
      </w:pPr>
      <w:r w:rsidRPr="00D33F60">
        <w:rPr>
          <w:b/>
        </w:rPr>
        <w:t>5</w:t>
      </w:r>
      <w:r w:rsidR="005736BB" w:rsidRPr="00D33F60">
        <w:rPr>
          <w:b/>
        </w:rPr>
        <w:t>. Предварительный</w:t>
      </w:r>
      <w:r w:rsidR="005736BB" w:rsidRPr="00A370AC">
        <w:rPr>
          <w:b/>
        </w:rPr>
        <w:t xml:space="preserve"> расчет тарифов в сфере водоснабжения и водоотведения </w:t>
      </w:r>
    </w:p>
    <w:p w:rsidR="005736BB" w:rsidRDefault="005736BB" w:rsidP="005736BB">
      <w:pPr>
        <w:ind w:firstLine="540"/>
        <w:jc w:val="center"/>
        <w:rPr>
          <w:b/>
        </w:rPr>
      </w:pPr>
      <w:r w:rsidRPr="00A370AC">
        <w:rPr>
          <w:b/>
        </w:rPr>
        <w:t>на период реализации инвестиционной программы</w:t>
      </w:r>
    </w:p>
    <w:p w:rsidR="005736BB" w:rsidRPr="00A370AC" w:rsidRDefault="005736BB" w:rsidP="005736BB">
      <w:pPr>
        <w:ind w:firstLine="540"/>
        <w:jc w:val="center"/>
        <w:rPr>
          <w:b/>
        </w:rPr>
      </w:pPr>
    </w:p>
    <w:p w:rsidR="005736BB" w:rsidRPr="00A82AC2" w:rsidRDefault="005736BB" w:rsidP="005736BB"/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052262">
      <w:pPr>
        <w:autoSpaceDE w:val="0"/>
        <w:autoSpaceDN w:val="0"/>
        <w:adjustRightInd w:val="0"/>
        <w:rPr>
          <w:b/>
          <w:color w:val="000000"/>
        </w:rPr>
      </w:pPr>
    </w:p>
    <w:p w:rsidR="003A1F7A" w:rsidRDefault="003A1F7A" w:rsidP="00052262">
      <w:pPr>
        <w:autoSpaceDE w:val="0"/>
        <w:autoSpaceDN w:val="0"/>
        <w:adjustRightInd w:val="0"/>
        <w:rPr>
          <w:b/>
          <w:color w:val="000000"/>
        </w:rPr>
      </w:pPr>
    </w:p>
    <w:p w:rsidR="003A1F7A" w:rsidRDefault="003A1F7A" w:rsidP="00052262">
      <w:pPr>
        <w:autoSpaceDE w:val="0"/>
        <w:autoSpaceDN w:val="0"/>
        <w:adjustRightInd w:val="0"/>
        <w:rPr>
          <w:b/>
          <w:color w:val="000000"/>
        </w:rPr>
      </w:pPr>
    </w:p>
    <w:p w:rsidR="00D22D87" w:rsidRDefault="00D22D87" w:rsidP="00052262">
      <w:pPr>
        <w:autoSpaceDE w:val="0"/>
        <w:autoSpaceDN w:val="0"/>
        <w:adjustRightInd w:val="0"/>
        <w:rPr>
          <w:b/>
          <w:color w:val="000000"/>
        </w:rPr>
      </w:pPr>
    </w:p>
    <w:p w:rsidR="003027EF" w:rsidRDefault="003027EF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95B19" w:rsidRDefault="00F95B19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97CF3" w:rsidRDefault="00E97CF3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F30AAD" w:rsidP="005736B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lastRenderedPageBreak/>
        <w:t>6</w:t>
      </w:r>
      <w:r w:rsidR="005736BB" w:rsidRPr="00990A29">
        <w:rPr>
          <w:b/>
          <w:color w:val="000000"/>
        </w:rPr>
        <w:t xml:space="preserve">. </w:t>
      </w:r>
      <w:r w:rsidR="005736BB">
        <w:rPr>
          <w:b/>
        </w:rPr>
        <w:t>О</w:t>
      </w:r>
      <w:r w:rsidR="005736BB" w:rsidRPr="00990A29">
        <w:rPr>
          <w:b/>
        </w:rPr>
        <w:t xml:space="preserve">тчет об исполнении инвестиционной программы за </w:t>
      </w:r>
      <w:r w:rsidR="005736BB">
        <w:rPr>
          <w:b/>
        </w:rPr>
        <w:t>2022 год</w:t>
      </w:r>
    </w:p>
    <w:p w:rsidR="005736BB" w:rsidRPr="00E97CF3" w:rsidRDefault="005736BB" w:rsidP="005736B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Style w:val="afc"/>
        <w:tblW w:w="0" w:type="auto"/>
        <w:tblLayout w:type="fixed"/>
        <w:tblLook w:val="04A0"/>
      </w:tblPr>
      <w:tblGrid>
        <w:gridCol w:w="1956"/>
        <w:gridCol w:w="5665"/>
        <w:gridCol w:w="1418"/>
        <w:gridCol w:w="1382"/>
      </w:tblGrid>
      <w:tr w:rsidR="005736BB" w:rsidTr="00BE7C36">
        <w:tc>
          <w:tcPr>
            <w:tcW w:w="1956" w:type="dxa"/>
          </w:tcPr>
          <w:p w:rsidR="00533C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2381">
              <w:rPr>
                <w:b/>
                <w:sz w:val="20"/>
                <w:szCs w:val="20"/>
              </w:rPr>
              <w:t xml:space="preserve">№ </w:t>
            </w:r>
          </w:p>
          <w:p w:rsidR="00D22D87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62381">
              <w:rPr>
                <w:b/>
                <w:sz w:val="20"/>
                <w:szCs w:val="20"/>
              </w:rPr>
              <w:t>п</w:t>
            </w:r>
            <w:proofErr w:type="gramEnd"/>
            <w:r w:rsidRPr="00E62381">
              <w:rPr>
                <w:b/>
                <w:sz w:val="20"/>
                <w:szCs w:val="20"/>
              </w:rPr>
              <w:t xml:space="preserve">/п </w:t>
            </w:r>
          </w:p>
          <w:p w:rsidR="005736BB" w:rsidRPr="00D22D87" w:rsidRDefault="005736BB" w:rsidP="00D22D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62381">
              <w:rPr>
                <w:b/>
                <w:sz w:val="20"/>
                <w:szCs w:val="20"/>
              </w:rPr>
              <w:t>соответствующему дейс</w:t>
            </w:r>
            <w:r w:rsidR="00D22D87">
              <w:rPr>
                <w:b/>
                <w:sz w:val="20"/>
                <w:szCs w:val="20"/>
              </w:rPr>
              <w:t>твующей в 2022 году инвестицион</w:t>
            </w:r>
            <w:r w:rsidRPr="00E62381">
              <w:rPr>
                <w:b/>
                <w:sz w:val="20"/>
                <w:szCs w:val="20"/>
              </w:rPr>
              <w:t>ной программе</w:t>
            </w:r>
            <w:proofErr w:type="gramEnd"/>
          </w:p>
        </w:tc>
        <w:tc>
          <w:tcPr>
            <w:tcW w:w="5665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 xml:space="preserve">Мероприятия </w:t>
            </w:r>
          </w:p>
        </w:tc>
        <w:tc>
          <w:tcPr>
            <w:tcW w:w="1418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План на 2022 год</w:t>
            </w:r>
            <w:r>
              <w:rPr>
                <w:b/>
              </w:rPr>
              <w:t>,</w:t>
            </w:r>
            <w:r w:rsidRPr="00990A29">
              <w:rPr>
                <w:b/>
              </w:rPr>
              <w:t xml:space="preserve"> тыс.</w:t>
            </w:r>
            <w:r w:rsidR="00877072">
              <w:rPr>
                <w:b/>
              </w:rPr>
              <w:t xml:space="preserve"> </w:t>
            </w:r>
            <w:r w:rsidRPr="00990A29">
              <w:rPr>
                <w:b/>
              </w:rPr>
              <w:t xml:space="preserve">руб. 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Факт за 2022 год, тыс.</w:t>
            </w:r>
            <w:r w:rsidR="00877072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</w:tr>
      <w:tr w:rsidR="00F95B19" w:rsidTr="00F0077F">
        <w:tc>
          <w:tcPr>
            <w:tcW w:w="10421" w:type="dxa"/>
            <w:gridSpan w:val="4"/>
          </w:tcPr>
          <w:p w:rsidR="00F95B19" w:rsidRPr="00990A29" w:rsidRDefault="00F95B19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ВОДОСНАБЖЕНИЕ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1.3.1.</w:t>
            </w:r>
          </w:p>
        </w:tc>
        <w:tc>
          <w:tcPr>
            <w:tcW w:w="5665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Реконструкция очистных сооружений на </w:t>
            </w:r>
            <w:r w:rsidR="00664FDE">
              <w:t xml:space="preserve">              </w:t>
            </w:r>
            <w:r w:rsidR="0092541A">
              <w:t xml:space="preserve">            </w:t>
            </w:r>
            <w:r>
              <w:t>в</w:t>
            </w:r>
            <w:r w:rsidRPr="008A2EAE">
              <w:t>/</w:t>
            </w:r>
            <w:r>
              <w:t>з «Парковый» и на отдельно стоящих скважинах (проектирование и установка станций водоподготовки на отдельно стоящих скважинах)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1.3.2.</w:t>
            </w:r>
          </w:p>
        </w:tc>
        <w:tc>
          <w:tcPr>
            <w:tcW w:w="5665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Реконструкция водопроводной сети </w:t>
            </w:r>
          </w:p>
        </w:tc>
        <w:tc>
          <w:tcPr>
            <w:tcW w:w="1418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11191,71</w:t>
            </w:r>
          </w:p>
        </w:tc>
        <w:tc>
          <w:tcPr>
            <w:tcW w:w="138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6985,83</w:t>
            </w:r>
          </w:p>
        </w:tc>
      </w:tr>
      <w:tr w:rsidR="005736BB" w:rsidTr="00BE7C36">
        <w:tc>
          <w:tcPr>
            <w:tcW w:w="1956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1.4.1</w:t>
            </w:r>
          </w:p>
        </w:tc>
        <w:tc>
          <w:tcPr>
            <w:tcW w:w="5665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энергоэффективности работы трубопроводной сети: обследование системы подачи и распределения воды; установка регуляторов давления; установка оборудования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замеры</w:t>
            </w:r>
            <w:proofErr w:type="gramEnd"/>
            <w:r>
              <w:t xml:space="preserve"> энергетических показателей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1222,35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1752,94</w:t>
            </w:r>
          </w:p>
        </w:tc>
      </w:tr>
      <w:tr w:rsidR="005736BB" w:rsidTr="00BE7C36">
        <w:tc>
          <w:tcPr>
            <w:tcW w:w="1956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1.4.2.</w:t>
            </w:r>
          </w:p>
        </w:tc>
        <w:tc>
          <w:tcPr>
            <w:tcW w:w="5665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Повышение энергоэффективности работы насосного о</w:t>
            </w:r>
            <w:r w:rsidR="0092541A">
              <w:t xml:space="preserve">борудования на: в/з "Парковый"; </w:t>
            </w:r>
            <w:r>
              <w:t xml:space="preserve">в/з "Лесной"; </w:t>
            </w:r>
            <w:r w:rsidR="0092541A">
              <w:t xml:space="preserve">              </w:t>
            </w:r>
            <w:r>
              <w:t xml:space="preserve">18 отдельно стоящих скважин; </w:t>
            </w:r>
            <w:proofErr w:type="spellStart"/>
            <w:r>
              <w:t>повысительные</w:t>
            </w:r>
            <w:proofErr w:type="spellEnd"/>
            <w:r>
              <w:t xml:space="preserve"> насосные станции; центральные тепловые пункты (ЦТП)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981,14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1128,3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1.4.3.</w:t>
            </w:r>
          </w:p>
        </w:tc>
        <w:tc>
          <w:tcPr>
            <w:tcW w:w="5665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t>Создание ГИС</w:t>
            </w:r>
          </w:p>
        </w:tc>
        <w:tc>
          <w:tcPr>
            <w:tcW w:w="1418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38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1.4.4.</w:t>
            </w:r>
          </w:p>
        </w:tc>
        <w:tc>
          <w:tcPr>
            <w:tcW w:w="5665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Создание единой диспетчерской службы, с разработкой комплекса программ</w:t>
            </w:r>
          </w:p>
        </w:tc>
        <w:tc>
          <w:tcPr>
            <w:tcW w:w="1418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38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1.4.5.</w:t>
            </w:r>
          </w:p>
        </w:tc>
        <w:tc>
          <w:tcPr>
            <w:tcW w:w="5665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Оснащение лаборатории приборами и оборудованием</w:t>
            </w:r>
          </w:p>
        </w:tc>
        <w:tc>
          <w:tcPr>
            <w:tcW w:w="1418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38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1.4.6.</w:t>
            </w:r>
          </w:p>
        </w:tc>
        <w:tc>
          <w:tcPr>
            <w:tcW w:w="5665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Оценка запасов подземных вод водозаборов и утверждение их в установленном порядке</w:t>
            </w:r>
          </w:p>
        </w:tc>
        <w:tc>
          <w:tcPr>
            <w:tcW w:w="1418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378,25</w:t>
            </w:r>
          </w:p>
        </w:tc>
        <w:tc>
          <w:tcPr>
            <w:tcW w:w="138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115,21</w:t>
            </w:r>
          </w:p>
        </w:tc>
      </w:tr>
      <w:tr w:rsidR="005736BB" w:rsidTr="00BE7C36">
        <w:tc>
          <w:tcPr>
            <w:tcW w:w="1956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1.4.7.</w:t>
            </w:r>
          </w:p>
        </w:tc>
        <w:tc>
          <w:tcPr>
            <w:tcW w:w="5665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Оснащение необходимым оборудованием и механизмами для реконструкции водопроводной сети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2000,56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2000,56</w:t>
            </w:r>
          </w:p>
        </w:tc>
      </w:tr>
      <w:tr w:rsidR="005736BB" w:rsidTr="00BE7C36">
        <w:tc>
          <w:tcPr>
            <w:tcW w:w="7621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водоснабжению: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15774,01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11982,84</w:t>
            </w:r>
          </w:p>
        </w:tc>
      </w:tr>
      <w:tr w:rsidR="00F95B19" w:rsidTr="00EE6C0F">
        <w:tc>
          <w:tcPr>
            <w:tcW w:w="10421" w:type="dxa"/>
            <w:gridSpan w:val="4"/>
          </w:tcPr>
          <w:p w:rsidR="00F95B19" w:rsidRPr="00990A29" w:rsidRDefault="00F95B19" w:rsidP="008E15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ВОДО</w:t>
            </w:r>
            <w:r>
              <w:rPr>
                <w:b/>
              </w:rPr>
              <w:t>ОТВЕДЕНИЕ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2.3.1.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t>Реконструкция действующих сооружений очистки сточных вод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6397,16</w:t>
            </w:r>
          </w:p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940,78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2.3.2.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t>Реконструкция 10 КНС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1547,73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845,13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2.3.3.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Реконструкция канализационных сетей (не менее</w:t>
            </w:r>
            <w:r>
              <w:rPr>
                <w:bCs/>
              </w:rPr>
              <w:t xml:space="preserve">    </w:t>
            </w:r>
            <w:r w:rsidRPr="00373DCA">
              <w:rPr>
                <w:bCs/>
              </w:rPr>
              <w:t xml:space="preserve"> 6 км), за исключением п. 2.3.4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2194,00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2090,00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2.3.4.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Реконструкция канализационного коллектора</w:t>
            </w:r>
            <w:proofErr w:type="gramStart"/>
            <w:r w:rsidRPr="00373DCA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="00664FDE">
              <w:rPr>
                <w:bCs/>
              </w:rPr>
              <w:t>Д</w:t>
            </w:r>
            <w:proofErr w:type="gramEnd"/>
            <w:r w:rsidR="00664FDE">
              <w:rPr>
                <w:bCs/>
              </w:rPr>
              <w:t>=</w:t>
            </w:r>
            <w:r w:rsidRPr="00373DCA">
              <w:rPr>
                <w:bCs/>
              </w:rPr>
              <w:t>1200 мм по у</w:t>
            </w:r>
            <w:r w:rsidR="00BE7C36">
              <w:rPr>
                <w:bCs/>
              </w:rPr>
              <w:t xml:space="preserve">л. Дачной протяженностью </w:t>
            </w:r>
            <w:r w:rsidR="00664FDE">
              <w:rPr>
                <w:bCs/>
              </w:rPr>
              <w:t>500 п.</w:t>
            </w:r>
            <w:r w:rsidRPr="00373DCA">
              <w:rPr>
                <w:bCs/>
              </w:rPr>
              <w:t>м</w:t>
            </w:r>
            <w:r w:rsidR="00664FDE">
              <w:rPr>
                <w:bCs/>
              </w:rPr>
              <w:t>.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0,00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0,00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2.4.1.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Оснащение лаборатории приборами и оборудованием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31,90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31,90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2.4.2.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Оснащение предприятия техникой, спецоборудованием и инструментами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1992,36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2291,05</w:t>
            </w:r>
          </w:p>
        </w:tc>
      </w:tr>
      <w:tr w:rsidR="005736BB" w:rsidTr="00BE7C36">
        <w:tc>
          <w:tcPr>
            <w:tcW w:w="1956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2.4.3.</w:t>
            </w:r>
          </w:p>
        </w:tc>
        <w:tc>
          <w:tcPr>
            <w:tcW w:w="5665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Разработка и внедрение единой сети сбора и передачи данных</w:t>
            </w:r>
          </w:p>
        </w:tc>
        <w:tc>
          <w:tcPr>
            <w:tcW w:w="1418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242,61</w:t>
            </w:r>
          </w:p>
        </w:tc>
        <w:tc>
          <w:tcPr>
            <w:tcW w:w="1382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242,52</w:t>
            </w:r>
          </w:p>
        </w:tc>
      </w:tr>
      <w:tr w:rsidR="005736BB" w:rsidTr="00BE7C36">
        <w:tc>
          <w:tcPr>
            <w:tcW w:w="7621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водоотведению: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12405,76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6441,38</w:t>
            </w:r>
          </w:p>
        </w:tc>
      </w:tr>
      <w:tr w:rsidR="005736BB" w:rsidTr="00BE7C36">
        <w:tc>
          <w:tcPr>
            <w:tcW w:w="7621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28179,77</w:t>
            </w:r>
          </w:p>
        </w:tc>
        <w:tc>
          <w:tcPr>
            <w:tcW w:w="138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18424,22</w:t>
            </w:r>
          </w:p>
        </w:tc>
      </w:tr>
    </w:tbl>
    <w:p w:rsidR="00411FD7" w:rsidRDefault="005736BB" w:rsidP="00DD2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</w:t>
      </w:r>
    </w:p>
    <w:sectPr w:rsidR="00411FD7" w:rsidSect="00BE7C36">
      <w:headerReference w:type="even" r:id="rId10"/>
      <w:headerReference w:type="default" r:id="rId11"/>
      <w:headerReference w:type="first" r:id="rId1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6C" w:rsidRDefault="009F0B6C">
      <w:r>
        <w:separator/>
      </w:r>
    </w:p>
  </w:endnote>
  <w:endnote w:type="continuationSeparator" w:id="0">
    <w:p w:rsidR="009F0B6C" w:rsidRDefault="009F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6C" w:rsidRDefault="009F0B6C">
      <w:r>
        <w:separator/>
      </w:r>
    </w:p>
  </w:footnote>
  <w:footnote w:type="continuationSeparator" w:id="0">
    <w:p w:rsidR="009F0B6C" w:rsidRDefault="009F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94121"/>
      <w:docPartObj>
        <w:docPartGallery w:val="Page Numbers (Top of Page)"/>
        <w:docPartUnique/>
      </w:docPartObj>
    </w:sdtPr>
    <w:sdtContent>
      <w:p w:rsidR="00B40632" w:rsidRDefault="000B1532">
        <w:pPr>
          <w:pStyle w:val="af9"/>
          <w:jc w:val="center"/>
        </w:pPr>
        <w:r>
          <w:fldChar w:fldCharType="begin"/>
        </w:r>
        <w:r w:rsidR="007470F0">
          <w:instrText>PAGE   \* MERGEFORMAT</w:instrText>
        </w:r>
        <w:r>
          <w:fldChar w:fldCharType="separate"/>
        </w:r>
        <w:r w:rsidR="00D31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32" w:rsidRDefault="000B153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B40632">
      <w:instrText xml:space="preserve">PAGE  </w:instrText>
    </w:r>
    <w:r>
      <w:fldChar w:fldCharType="end"/>
    </w:r>
  </w:p>
  <w:p w:rsidR="00B40632" w:rsidRDefault="00B40632">
    <w:pPr>
      <w:pStyle w:val="af9"/>
    </w:pPr>
  </w:p>
  <w:p w:rsidR="00B40632" w:rsidRDefault="00B406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32" w:rsidRDefault="000B153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7470F0">
      <w:instrText xml:space="preserve">PAGE  </w:instrText>
    </w:r>
    <w:r>
      <w:fldChar w:fldCharType="separate"/>
    </w:r>
    <w:r w:rsidR="00D31198">
      <w:rPr>
        <w:noProof/>
      </w:rPr>
      <w:t>15</w:t>
    </w:r>
    <w:r>
      <w:rPr>
        <w:noProof/>
      </w:rPr>
      <w:fldChar w:fldCharType="end"/>
    </w:r>
  </w:p>
  <w:p w:rsidR="00B40632" w:rsidRDefault="00B40632">
    <w:pPr>
      <w:pStyle w:val="af9"/>
    </w:pPr>
  </w:p>
  <w:p w:rsidR="00B40632" w:rsidRDefault="00B4063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B40632" w:rsidRDefault="000B1532">
        <w:pPr>
          <w:pStyle w:val="af9"/>
          <w:jc w:val="center"/>
        </w:pPr>
        <w:r>
          <w:fldChar w:fldCharType="begin"/>
        </w:r>
        <w:r w:rsidR="007470F0">
          <w:instrText>PAGE   \* MERGEFORMAT</w:instrText>
        </w:r>
        <w:r>
          <w:fldChar w:fldCharType="separate"/>
        </w:r>
        <w:r w:rsidR="00D311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0632" w:rsidRDefault="00B4063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754B3"/>
    <w:rsid w:val="0008277D"/>
    <w:rsid w:val="00091C9B"/>
    <w:rsid w:val="00093BE4"/>
    <w:rsid w:val="000A1542"/>
    <w:rsid w:val="000A2E0C"/>
    <w:rsid w:val="000A3C4A"/>
    <w:rsid w:val="000A48CB"/>
    <w:rsid w:val="000B1532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4BAA"/>
    <w:rsid w:val="00135069"/>
    <w:rsid w:val="001362A4"/>
    <w:rsid w:val="0013734A"/>
    <w:rsid w:val="0014408D"/>
    <w:rsid w:val="00154F3B"/>
    <w:rsid w:val="001616D5"/>
    <w:rsid w:val="00162172"/>
    <w:rsid w:val="00162239"/>
    <w:rsid w:val="00166D4C"/>
    <w:rsid w:val="001671C4"/>
    <w:rsid w:val="00170139"/>
    <w:rsid w:val="00171CB9"/>
    <w:rsid w:val="0017201F"/>
    <w:rsid w:val="001759CF"/>
    <w:rsid w:val="00177432"/>
    <w:rsid w:val="00181D74"/>
    <w:rsid w:val="0018289A"/>
    <w:rsid w:val="001859FF"/>
    <w:rsid w:val="00190297"/>
    <w:rsid w:val="00197FB2"/>
    <w:rsid w:val="001A4F58"/>
    <w:rsid w:val="001A744A"/>
    <w:rsid w:val="001B16FB"/>
    <w:rsid w:val="001B400F"/>
    <w:rsid w:val="001B50B2"/>
    <w:rsid w:val="001C0BBC"/>
    <w:rsid w:val="001C2C1C"/>
    <w:rsid w:val="001C6439"/>
    <w:rsid w:val="001D072B"/>
    <w:rsid w:val="001D3069"/>
    <w:rsid w:val="001D6790"/>
    <w:rsid w:val="001D6D14"/>
    <w:rsid w:val="001E03F1"/>
    <w:rsid w:val="001E147A"/>
    <w:rsid w:val="001E30A3"/>
    <w:rsid w:val="001F28F8"/>
    <w:rsid w:val="001F4DE3"/>
    <w:rsid w:val="001F5820"/>
    <w:rsid w:val="001F5DEC"/>
    <w:rsid w:val="002011B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444F"/>
    <w:rsid w:val="00235E78"/>
    <w:rsid w:val="0023712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1912"/>
    <w:rsid w:val="00291263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28CD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2FF"/>
    <w:rsid w:val="003319B9"/>
    <w:rsid w:val="00333A66"/>
    <w:rsid w:val="0034394A"/>
    <w:rsid w:val="00344F92"/>
    <w:rsid w:val="003514FB"/>
    <w:rsid w:val="0035160B"/>
    <w:rsid w:val="003553B9"/>
    <w:rsid w:val="003563A4"/>
    <w:rsid w:val="0035751F"/>
    <w:rsid w:val="00362127"/>
    <w:rsid w:val="00362D3D"/>
    <w:rsid w:val="00365892"/>
    <w:rsid w:val="00365E40"/>
    <w:rsid w:val="00367954"/>
    <w:rsid w:val="00373DCA"/>
    <w:rsid w:val="00380D65"/>
    <w:rsid w:val="00385893"/>
    <w:rsid w:val="00394776"/>
    <w:rsid w:val="003A1F7A"/>
    <w:rsid w:val="003A2CF7"/>
    <w:rsid w:val="003A3078"/>
    <w:rsid w:val="003A3ED4"/>
    <w:rsid w:val="003A786B"/>
    <w:rsid w:val="003A7D2D"/>
    <w:rsid w:val="003B0DEF"/>
    <w:rsid w:val="003B0ED5"/>
    <w:rsid w:val="003B5991"/>
    <w:rsid w:val="003B5BF4"/>
    <w:rsid w:val="003C0CFA"/>
    <w:rsid w:val="003D5F10"/>
    <w:rsid w:val="003D7DC2"/>
    <w:rsid w:val="003E0EE0"/>
    <w:rsid w:val="003E5CBB"/>
    <w:rsid w:val="003E6632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3298"/>
    <w:rsid w:val="00434C3D"/>
    <w:rsid w:val="0043683D"/>
    <w:rsid w:val="00446FC7"/>
    <w:rsid w:val="004475B1"/>
    <w:rsid w:val="004478B2"/>
    <w:rsid w:val="00447B74"/>
    <w:rsid w:val="00451AF1"/>
    <w:rsid w:val="004563D5"/>
    <w:rsid w:val="0046097B"/>
    <w:rsid w:val="00461264"/>
    <w:rsid w:val="004716EB"/>
    <w:rsid w:val="00472D5B"/>
    <w:rsid w:val="004736B2"/>
    <w:rsid w:val="0047552D"/>
    <w:rsid w:val="00477238"/>
    <w:rsid w:val="00477B81"/>
    <w:rsid w:val="00481B18"/>
    <w:rsid w:val="00484A00"/>
    <w:rsid w:val="004902D6"/>
    <w:rsid w:val="004910FB"/>
    <w:rsid w:val="004A1774"/>
    <w:rsid w:val="004B6BAB"/>
    <w:rsid w:val="004B7A14"/>
    <w:rsid w:val="004C0936"/>
    <w:rsid w:val="004C0B24"/>
    <w:rsid w:val="004C33DE"/>
    <w:rsid w:val="004C5249"/>
    <w:rsid w:val="004C70CD"/>
    <w:rsid w:val="004D0191"/>
    <w:rsid w:val="004D06F4"/>
    <w:rsid w:val="004D315A"/>
    <w:rsid w:val="004D60E4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5AB5"/>
    <w:rsid w:val="005171D9"/>
    <w:rsid w:val="00517477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D1460"/>
    <w:rsid w:val="005D3D07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259F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880"/>
    <w:rsid w:val="0067099B"/>
    <w:rsid w:val="00672F0C"/>
    <w:rsid w:val="00674BE0"/>
    <w:rsid w:val="00677D7E"/>
    <w:rsid w:val="0068084F"/>
    <w:rsid w:val="00687B91"/>
    <w:rsid w:val="00691C65"/>
    <w:rsid w:val="006A07F2"/>
    <w:rsid w:val="006A1015"/>
    <w:rsid w:val="006A12AA"/>
    <w:rsid w:val="006A2424"/>
    <w:rsid w:val="006A26C1"/>
    <w:rsid w:val="006A4BD9"/>
    <w:rsid w:val="006A74F8"/>
    <w:rsid w:val="006B0ADA"/>
    <w:rsid w:val="006B7334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68CC"/>
    <w:rsid w:val="00707533"/>
    <w:rsid w:val="00707A3B"/>
    <w:rsid w:val="00707BD1"/>
    <w:rsid w:val="00714CA0"/>
    <w:rsid w:val="00722EC4"/>
    <w:rsid w:val="00727309"/>
    <w:rsid w:val="00730756"/>
    <w:rsid w:val="0074441B"/>
    <w:rsid w:val="00745DF4"/>
    <w:rsid w:val="007470F0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04F1"/>
    <w:rsid w:val="007B42FE"/>
    <w:rsid w:val="007B47D1"/>
    <w:rsid w:val="007C1228"/>
    <w:rsid w:val="007C12CA"/>
    <w:rsid w:val="007C2340"/>
    <w:rsid w:val="007C7516"/>
    <w:rsid w:val="007D2348"/>
    <w:rsid w:val="007D3B55"/>
    <w:rsid w:val="007D52B5"/>
    <w:rsid w:val="007D56E6"/>
    <w:rsid w:val="007D60DC"/>
    <w:rsid w:val="007D68F0"/>
    <w:rsid w:val="007E150C"/>
    <w:rsid w:val="007E59F6"/>
    <w:rsid w:val="007E5FE5"/>
    <w:rsid w:val="007E7204"/>
    <w:rsid w:val="007F0B93"/>
    <w:rsid w:val="007F1CAF"/>
    <w:rsid w:val="007F33A1"/>
    <w:rsid w:val="007F4641"/>
    <w:rsid w:val="007F56B1"/>
    <w:rsid w:val="007F65A4"/>
    <w:rsid w:val="007F723E"/>
    <w:rsid w:val="007F7E86"/>
    <w:rsid w:val="00800848"/>
    <w:rsid w:val="00800C4B"/>
    <w:rsid w:val="00802E3C"/>
    <w:rsid w:val="0080494D"/>
    <w:rsid w:val="00804C24"/>
    <w:rsid w:val="00805591"/>
    <w:rsid w:val="00805B03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4C1D"/>
    <w:rsid w:val="008B6755"/>
    <w:rsid w:val="008B71BF"/>
    <w:rsid w:val="008C1EB6"/>
    <w:rsid w:val="008C2121"/>
    <w:rsid w:val="008D1652"/>
    <w:rsid w:val="008D2D95"/>
    <w:rsid w:val="008D66AF"/>
    <w:rsid w:val="008E1534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2541A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1119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976C0"/>
    <w:rsid w:val="009A01DD"/>
    <w:rsid w:val="009A1B0E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0B6C"/>
    <w:rsid w:val="009F5EEB"/>
    <w:rsid w:val="00A02693"/>
    <w:rsid w:val="00A0311C"/>
    <w:rsid w:val="00A04DD4"/>
    <w:rsid w:val="00A0509C"/>
    <w:rsid w:val="00A060E7"/>
    <w:rsid w:val="00A103B1"/>
    <w:rsid w:val="00A13E19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570AB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47FE"/>
    <w:rsid w:val="00AE6F32"/>
    <w:rsid w:val="00AF0251"/>
    <w:rsid w:val="00AF1284"/>
    <w:rsid w:val="00AF3E3F"/>
    <w:rsid w:val="00AF7C5A"/>
    <w:rsid w:val="00B005B0"/>
    <w:rsid w:val="00B14971"/>
    <w:rsid w:val="00B17765"/>
    <w:rsid w:val="00B207B3"/>
    <w:rsid w:val="00B22B56"/>
    <w:rsid w:val="00B2514C"/>
    <w:rsid w:val="00B30F8B"/>
    <w:rsid w:val="00B318F1"/>
    <w:rsid w:val="00B3538F"/>
    <w:rsid w:val="00B40632"/>
    <w:rsid w:val="00B40E0B"/>
    <w:rsid w:val="00B44C97"/>
    <w:rsid w:val="00B4742F"/>
    <w:rsid w:val="00B52225"/>
    <w:rsid w:val="00B57278"/>
    <w:rsid w:val="00B61178"/>
    <w:rsid w:val="00B62A93"/>
    <w:rsid w:val="00B62F8E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0AA8"/>
    <w:rsid w:val="00BB198F"/>
    <w:rsid w:val="00BB27C5"/>
    <w:rsid w:val="00BB2E0E"/>
    <w:rsid w:val="00BC2E3A"/>
    <w:rsid w:val="00BC3940"/>
    <w:rsid w:val="00BC79C2"/>
    <w:rsid w:val="00BD1F73"/>
    <w:rsid w:val="00BD2455"/>
    <w:rsid w:val="00BD6A47"/>
    <w:rsid w:val="00BE08C2"/>
    <w:rsid w:val="00BE3CD5"/>
    <w:rsid w:val="00BE7C36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3DBC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5DD9"/>
    <w:rsid w:val="00C5709B"/>
    <w:rsid w:val="00C57AA8"/>
    <w:rsid w:val="00C61B09"/>
    <w:rsid w:val="00C62A58"/>
    <w:rsid w:val="00C6351A"/>
    <w:rsid w:val="00C6364A"/>
    <w:rsid w:val="00C64EE9"/>
    <w:rsid w:val="00C7382F"/>
    <w:rsid w:val="00C749A9"/>
    <w:rsid w:val="00C75897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68B9"/>
    <w:rsid w:val="00CF779A"/>
    <w:rsid w:val="00D023CC"/>
    <w:rsid w:val="00D0531E"/>
    <w:rsid w:val="00D12DF0"/>
    <w:rsid w:val="00D22D87"/>
    <w:rsid w:val="00D23E95"/>
    <w:rsid w:val="00D266C1"/>
    <w:rsid w:val="00D31068"/>
    <w:rsid w:val="00D31198"/>
    <w:rsid w:val="00D33F60"/>
    <w:rsid w:val="00D35341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0A75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5A6F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181C"/>
    <w:rsid w:val="00E62381"/>
    <w:rsid w:val="00E66DB8"/>
    <w:rsid w:val="00E677D4"/>
    <w:rsid w:val="00E70DC4"/>
    <w:rsid w:val="00E73CD2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97CF3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2689"/>
    <w:rsid w:val="00ED4E55"/>
    <w:rsid w:val="00ED6F3F"/>
    <w:rsid w:val="00ED727F"/>
    <w:rsid w:val="00ED77AD"/>
    <w:rsid w:val="00EE19B8"/>
    <w:rsid w:val="00EE2F64"/>
    <w:rsid w:val="00EE58A2"/>
    <w:rsid w:val="00EE660B"/>
    <w:rsid w:val="00EE6E47"/>
    <w:rsid w:val="00EE6F75"/>
    <w:rsid w:val="00EE77C8"/>
    <w:rsid w:val="00EF0319"/>
    <w:rsid w:val="00EF539A"/>
    <w:rsid w:val="00EF55D2"/>
    <w:rsid w:val="00F03707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36316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77367"/>
    <w:rsid w:val="00F81215"/>
    <w:rsid w:val="00F95B19"/>
    <w:rsid w:val="00FA1881"/>
    <w:rsid w:val="00FA29E2"/>
    <w:rsid w:val="00FA37D4"/>
    <w:rsid w:val="00FB0251"/>
    <w:rsid w:val="00FB2199"/>
    <w:rsid w:val="00FC1403"/>
    <w:rsid w:val="00FC196F"/>
    <w:rsid w:val="00FC464C"/>
    <w:rsid w:val="00FC600C"/>
    <w:rsid w:val="00FC7150"/>
    <w:rsid w:val="00FD0F51"/>
    <w:rsid w:val="00FD2AF9"/>
    <w:rsid w:val="00FD36CF"/>
    <w:rsid w:val="00FD375F"/>
    <w:rsid w:val="00FD4849"/>
    <w:rsid w:val="00FD4A29"/>
    <w:rsid w:val="00FD66C4"/>
    <w:rsid w:val="00FD66CF"/>
    <w:rsid w:val="00FD7177"/>
    <w:rsid w:val="00FD7706"/>
    <w:rsid w:val="00FE0132"/>
    <w:rsid w:val="00FE0FE3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75FF-8EA7-4F09-AD84-D0875937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3372</Words>
  <Characters>27209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29</cp:revision>
  <cp:lastPrinted>2024-10-01T08:56:00Z</cp:lastPrinted>
  <dcterms:created xsi:type="dcterms:W3CDTF">2024-09-27T12:15:00Z</dcterms:created>
  <dcterms:modified xsi:type="dcterms:W3CDTF">2024-10-01T08:57:00Z</dcterms:modified>
</cp:coreProperties>
</file>