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5069"/>
      </w:tblGrid>
      <w:tr w:rsidR="00DF0562">
        <w:tc>
          <w:tcPr>
            <w:tcW w:w="5812" w:type="dxa"/>
          </w:tcPr>
          <w:p w:rsidR="00DF0562" w:rsidRDefault="00DF0562"/>
          <w:p w:rsidR="00DF0562" w:rsidRDefault="00DF0562"/>
          <w:p w:rsidR="00DF0562" w:rsidRDefault="00DF0562"/>
          <w:p w:rsidR="00DF0562" w:rsidRDefault="00DF0562"/>
          <w:p w:rsidR="00DF0562" w:rsidRDefault="00DF0562"/>
        </w:tc>
        <w:tc>
          <w:tcPr>
            <w:tcW w:w="5069" w:type="dxa"/>
          </w:tcPr>
          <w:p w:rsidR="00DF0562" w:rsidRDefault="00B76DA4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№ 1</w:t>
            </w:r>
          </w:p>
          <w:p w:rsidR="00DF0562" w:rsidRDefault="00B76DA4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распоряжению Правительства Смоленской области </w:t>
            </w:r>
          </w:p>
          <w:p w:rsidR="00DF0562" w:rsidRDefault="00B7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040A3">
              <w:rPr>
                <w:sz w:val="28"/>
                <w:szCs w:val="28"/>
              </w:rPr>
              <w:t>04.10.2024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</w:t>
            </w:r>
            <w:r w:rsidR="008040A3">
              <w:rPr>
                <w:sz w:val="28"/>
                <w:szCs w:val="28"/>
              </w:rPr>
              <w:t>1678-рп</w:t>
            </w:r>
          </w:p>
          <w:p w:rsidR="00DF0562" w:rsidRDefault="00DF0562">
            <w:pPr>
              <w:jc w:val="both"/>
              <w:rPr>
                <w:color w:val="333399"/>
              </w:rPr>
            </w:pPr>
          </w:p>
        </w:tc>
      </w:tr>
    </w:tbl>
    <w:p w:rsidR="00DF0562" w:rsidRDefault="00B76DA4" w:rsidP="00B76DA4">
      <w:pPr>
        <w:pStyle w:val="af2"/>
        <w:ind w:firstLine="0"/>
        <w:jc w:val="center"/>
        <w:rPr>
          <w:b/>
        </w:rPr>
      </w:pPr>
      <w:r>
        <w:rPr>
          <w:b/>
        </w:rPr>
        <w:t>СОСТАВ</w:t>
      </w:r>
    </w:p>
    <w:p w:rsidR="00DF0562" w:rsidRDefault="00B76DA4" w:rsidP="00B76DA4">
      <w:pPr>
        <w:pStyle w:val="af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подлежащего приватизации имущественного </w:t>
      </w:r>
    </w:p>
    <w:p w:rsidR="00DF0562" w:rsidRDefault="00B76DA4" w:rsidP="00B76DA4">
      <w:pPr>
        <w:pStyle w:val="af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комплекса Областного государственного унитарного </w:t>
      </w:r>
    </w:p>
    <w:p w:rsidR="00DF0562" w:rsidRDefault="00B76DA4" w:rsidP="00B76DA4">
      <w:pPr>
        <w:pStyle w:val="af2"/>
        <w:ind w:firstLine="0"/>
        <w:jc w:val="center"/>
        <w:rPr>
          <w:b/>
        </w:rPr>
      </w:pPr>
      <w:r>
        <w:rPr>
          <w:b/>
          <w:bCs/>
          <w:szCs w:val="28"/>
        </w:rPr>
        <w:t xml:space="preserve">предприятия </w:t>
      </w:r>
      <w:r>
        <w:rPr>
          <w:b/>
        </w:rPr>
        <w:t xml:space="preserve">внутриобластных междугородных </w:t>
      </w:r>
    </w:p>
    <w:p w:rsidR="00DF0562" w:rsidRDefault="00B76DA4" w:rsidP="00B76DA4">
      <w:pPr>
        <w:pStyle w:val="af2"/>
        <w:ind w:firstLine="0"/>
        <w:jc w:val="center"/>
        <w:rPr>
          <w:b/>
        </w:rPr>
      </w:pPr>
      <w:r>
        <w:rPr>
          <w:b/>
        </w:rPr>
        <w:t>автобусных перевозок</w:t>
      </w:r>
    </w:p>
    <w:p w:rsidR="00B76DA4" w:rsidRDefault="00B76DA4" w:rsidP="00B76DA4">
      <w:pPr>
        <w:pStyle w:val="af2"/>
        <w:ind w:firstLine="0"/>
        <w:jc w:val="center"/>
        <w:rPr>
          <w:b/>
        </w:rPr>
      </w:pPr>
    </w:p>
    <w:p w:rsidR="00DF0562" w:rsidRPr="006976C0" w:rsidRDefault="00B76DA4" w:rsidP="006976C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6C0">
        <w:rPr>
          <w:rFonts w:ascii="Times New Roman" w:hAnsi="Times New Roman" w:cs="Times New Roman"/>
          <w:b/>
          <w:bCs/>
          <w:sz w:val="28"/>
          <w:szCs w:val="28"/>
        </w:rPr>
        <w:t>1. Основные средства</w:t>
      </w:r>
    </w:p>
    <w:p w:rsidR="00DF0562" w:rsidRDefault="00B76DA4" w:rsidP="00697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Здания и помещения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2"/>
        <w:gridCol w:w="4066"/>
        <w:gridCol w:w="1984"/>
        <w:gridCol w:w="1616"/>
        <w:gridCol w:w="2083"/>
      </w:tblGrid>
      <w:tr w:rsidR="00394E19" w:rsidTr="00394E19">
        <w:tc>
          <w:tcPr>
            <w:tcW w:w="672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66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Наименование, площадь, адрес имущества</w:t>
            </w:r>
          </w:p>
        </w:tc>
        <w:tc>
          <w:tcPr>
            <w:tcW w:w="1984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постройки, сведения о государственной регистрации</w:t>
            </w:r>
          </w:p>
        </w:tc>
        <w:tc>
          <w:tcPr>
            <w:tcW w:w="1616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2083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по промежуточному балансу на 31.03.2024</w:t>
            </w:r>
          </w:p>
          <w:p w:rsidR="00394E19" w:rsidRDefault="00394E19" w:rsidP="006976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394E19" w:rsidTr="00394E19">
        <w:tc>
          <w:tcPr>
            <w:tcW w:w="672" w:type="dxa"/>
          </w:tcPr>
          <w:p w:rsidR="00394E19" w:rsidRPr="00D8373D" w:rsidRDefault="00394E19" w:rsidP="00F267F9">
            <w:pPr>
              <w:pStyle w:val="ConsPlusNormal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394E19" w:rsidRDefault="00394E19" w:rsidP="00394E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6976C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контрольно-пропускного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147,2 кв. м, кадастровый номер 67:27:0020802:424, расположенное по адресу: Смоленская область,                         г. Смоленск, ш. Краснинское, д. 25</w:t>
            </w:r>
          </w:p>
        </w:tc>
        <w:tc>
          <w:tcPr>
            <w:tcW w:w="1984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616" w:type="dxa"/>
          </w:tcPr>
          <w:p w:rsidR="00394E19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001/8</w:t>
            </w:r>
          </w:p>
        </w:tc>
        <w:tc>
          <w:tcPr>
            <w:tcW w:w="2083" w:type="dxa"/>
          </w:tcPr>
          <w:p w:rsidR="00394E19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342,66</w:t>
            </w:r>
          </w:p>
        </w:tc>
      </w:tr>
      <w:tr w:rsidR="00394E19" w:rsidTr="00394E19">
        <w:tc>
          <w:tcPr>
            <w:tcW w:w="672" w:type="dxa"/>
          </w:tcPr>
          <w:p w:rsidR="00394E19" w:rsidRPr="00D8373D" w:rsidRDefault="00394E19" w:rsidP="00F267F9">
            <w:pPr>
              <w:pStyle w:val="ConsPlusNormal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394E19" w:rsidRDefault="00394E19" w:rsidP="00394E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площадью               53,3 кв. м, кадастровый номер 67:27:0020802:737, расположенное по адресу: Российская Федерация, Смоленская область, г. Смоленск,               ш. Краснинское, д. 25</w:t>
            </w:r>
          </w:p>
        </w:tc>
        <w:tc>
          <w:tcPr>
            <w:tcW w:w="1984" w:type="dxa"/>
          </w:tcPr>
          <w:p w:rsidR="00394E19" w:rsidRPr="00A15DCF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616" w:type="dxa"/>
          </w:tcPr>
          <w:p w:rsidR="00394E19" w:rsidRPr="00A15DCF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 w:rsidRPr="00A15DCF">
              <w:rPr>
                <w:sz w:val="24"/>
                <w:szCs w:val="24"/>
              </w:rPr>
              <w:t>004/8</w:t>
            </w:r>
          </w:p>
        </w:tc>
        <w:tc>
          <w:tcPr>
            <w:tcW w:w="2083" w:type="dxa"/>
          </w:tcPr>
          <w:p w:rsidR="00394E19" w:rsidRPr="00A15DCF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 w:rsidRPr="00A15DCF">
              <w:rPr>
                <w:sz w:val="24"/>
                <w:szCs w:val="24"/>
              </w:rPr>
              <w:t>10 162,29</w:t>
            </w:r>
          </w:p>
        </w:tc>
      </w:tr>
      <w:tr w:rsidR="00394E19" w:rsidTr="00394E19">
        <w:tc>
          <w:tcPr>
            <w:tcW w:w="672" w:type="dxa"/>
          </w:tcPr>
          <w:p w:rsidR="00394E19" w:rsidRPr="00D8373D" w:rsidRDefault="00394E19" w:rsidP="00F267F9">
            <w:pPr>
              <w:pStyle w:val="ConsPlusNormal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394E19" w:rsidRDefault="00394E19" w:rsidP="00394E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мойки площадью 201 кв. м, кадастровый номер 67:27:0020802:423, расположенное по адресу: Российская Федерация, Смоленская область, г. Смоленск,               Краснинское шоссе, 2</w:t>
            </w:r>
          </w:p>
        </w:tc>
        <w:tc>
          <w:tcPr>
            <w:tcW w:w="1984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616" w:type="dxa"/>
          </w:tcPr>
          <w:p w:rsidR="00394E19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001/8п</w:t>
            </w:r>
          </w:p>
        </w:tc>
        <w:tc>
          <w:tcPr>
            <w:tcW w:w="2083" w:type="dxa"/>
          </w:tcPr>
          <w:p w:rsidR="00394E19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111,76</w:t>
            </w:r>
          </w:p>
        </w:tc>
      </w:tr>
      <w:tr w:rsidR="00394E19" w:rsidTr="00394E19">
        <w:tc>
          <w:tcPr>
            <w:tcW w:w="672" w:type="dxa"/>
          </w:tcPr>
          <w:p w:rsidR="00394E19" w:rsidRPr="00D8373D" w:rsidRDefault="00394E19" w:rsidP="00F267F9">
            <w:pPr>
              <w:pStyle w:val="ConsPlusNormal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394E19" w:rsidRDefault="00394E19" w:rsidP="00394E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площадью                   4 369 кв. м, кадастровый номер 67:27:0020802:736, расположенное по адресу: Российская Федерация, Смоленская область, г. Смоленск,               ш. Краснинское, д. 25</w:t>
            </w:r>
          </w:p>
        </w:tc>
        <w:tc>
          <w:tcPr>
            <w:tcW w:w="1984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616" w:type="dxa"/>
          </w:tcPr>
          <w:p w:rsidR="00394E19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002/9</w:t>
            </w:r>
          </w:p>
        </w:tc>
        <w:tc>
          <w:tcPr>
            <w:tcW w:w="2083" w:type="dxa"/>
          </w:tcPr>
          <w:p w:rsidR="00394E19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3 913,47</w:t>
            </w:r>
          </w:p>
        </w:tc>
      </w:tr>
      <w:tr w:rsidR="00394E19" w:rsidTr="00394E19">
        <w:tc>
          <w:tcPr>
            <w:tcW w:w="672" w:type="dxa"/>
          </w:tcPr>
          <w:p w:rsidR="00394E19" w:rsidRPr="00D8373D" w:rsidRDefault="00394E19" w:rsidP="00F267F9">
            <w:pPr>
              <w:pStyle w:val="ConsPlusNormal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394E19" w:rsidRDefault="00394E19" w:rsidP="00394E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павильон, расположенный по адресу: Смоленская область,                   г. Смоленск, ш. Краснинское, д. 25</w:t>
            </w:r>
          </w:p>
        </w:tc>
        <w:tc>
          <w:tcPr>
            <w:tcW w:w="1984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1616" w:type="dxa"/>
          </w:tcPr>
          <w:p w:rsidR="00394E19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015/4п</w:t>
            </w:r>
          </w:p>
        </w:tc>
        <w:tc>
          <w:tcPr>
            <w:tcW w:w="2083" w:type="dxa"/>
          </w:tcPr>
          <w:p w:rsidR="00394E19" w:rsidRDefault="00394E19" w:rsidP="00394E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4E19" w:rsidTr="00394E19">
        <w:tc>
          <w:tcPr>
            <w:tcW w:w="4738" w:type="dxa"/>
            <w:gridSpan w:val="2"/>
          </w:tcPr>
          <w:p w:rsidR="00394E19" w:rsidRPr="00D23672" w:rsidRDefault="00394E19" w:rsidP="008B72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94E19" w:rsidRDefault="00394E19" w:rsidP="00B7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94E19" w:rsidRDefault="00394E19" w:rsidP="00B7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14 530,18</w:t>
            </w:r>
          </w:p>
        </w:tc>
      </w:tr>
    </w:tbl>
    <w:p w:rsidR="00590F90" w:rsidRDefault="00590F90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0F90" w:rsidRDefault="00590F90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0F90" w:rsidRDefault="00590F90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562" w:rsidRDefault="00B76DA4" w:rsidP="00590F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Сооружения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9"/>
        <w:gridCol w:w="4542"/>
        <w:gridCol w:w="1599"/>
        <w:gridCol w:w="1616"/>
        <w:gridCol w:w="1995"/>
      </w:tblGrid>
      <w:tr w:rsidR="00394E19" w:rsidTr="005D4EEA">
        <w:tc>
          <w:tcPr>
            <w:tcW w:w="669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2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площадь/протяженность, кадастровый номер, адрес имущества</w:t>
            </w:r>
          </w:p>
        </w:tc>
        <w:tc>
          <w:tcPr>
            <w:tcW w:w="1599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616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95" w:type="dxa"/>
          </w:tcPr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31.03.2024</w:t>
            </w:r>
          </w:p>
          <w:p w:rsidR="00394E19" w:rsidRDefault="00394E19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D4EEA" w:rsidTr="005D4EEA">
        <w:tc>
          <w:tcPr>
            <w:tcW w:w="669" w:type="dxa"/>
          </w:tcPr>
          <w:p w:rsidR="005D4EEA" w:rsidRDefault="005D4EEA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5D4EEA" w:rsidRDefault="005D4EEA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5D4EEA" w:rsidRDefault="005D4EEA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5D4EEA" w:rsidRDefault="005D4EEA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5D4EEA" w:rsidRDefault="005D4EEA" w:rsidP="00394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0AE" w:rsidTr="005D4EEA">
        <w:tc>
          <w:tcPr>
            <w:tcW w:w="669" w:type="dxa"/>
          </w:tcPr>
          <w:p w:rsidR="003120AE" w:rsidRPr="00D8373D" w:rsidRDefault="003120AE" w:rsidP="00D8373D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Внутренняя канализация, протяженность 559 м, кадастровый номер 67:27:0020802:691, расположенная по адресу: Российская Федерация, Смоленская область, г. Смоленск, </w:t>
            </w:r>
            <w:r w:rsidR="00590F90" w:rsidRPr="00590F90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ш. Краснинское, 25</w:t>
            </w: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003/7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20AE" w:rsidTr="005D4EEA">
        <w:tc>
          <w:tcPr>
            <w:tcW w:w="669" w:type="dxa"/>
          </w:tcPr>
          <w:p w:rsidR="003120AE" w:rsidRPr="00D8373D" w:rsidRDefault="003120AE" w:rsidP="00D8373D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Внутриплощадочное бетонное покрытие, площадь 5 856 кв. м, кадастровый номер 67:27:0020802:689, расположенное по адресу: Смоленская область, г. Смоленск, ш. Краснинское, 25 </w:t>
            </w: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004/7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397,90</w:t>
            </w:r>
          </w:p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AE" w:rsidTr="005D4EEA">
        <w:tc>
          <w:tcPr>
            <w:tcW w:w="669" w:type="dxa"/>
          </w:tcPr>
          <w:p w:rsidR="003120AE" w:rsidRPr="00D8373D" w:rsidRDefault="003120AE" w:rsidP="00D8373D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сеть, протяженность </w:t>
            </w:r>
            <w:r w:rsidR="00590F90" w:rsidRPr="00590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 м, кадастровый номер 67:27:0020802:692, расположенная по адресу: Российская Федерация, Смоленск</w:t>
            </w:r>
            <w:r w:rsidR="00590F90">
              <w:rPr>
                <w:rFonts w:ascii="Times New Roman" w:hAnsi="Times New Roman" w:cs="Times New Roman"/>
                <w:sz w:val="24"/>
                <w:szCs w:val="24"/>
              </w:rPr>
              <w:t>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Смоленск,  ш. Краснинское, 25</w:t>
            </w: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001/7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3120AE" w:rsidTr="005D4EEA">
        <w:tc>
          <w:tcPr>
            <w:tcW w:w="669" w:type="dxa"/>
          </w:tcPr>
          <w:p w:rsidR="003120AE" w:rsidRPr="00D8373D" w:rsidRDefault="003120AE" w:rsidP="00D8373D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590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Встроенная газовая котельная мощностью 1,0 МВт с устройством отопления в производственных цехах по адресу: г. Смоленск, </w:t>
            </w:r>
            <w:r w:rsidR="00590F90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Краснинское, </w:t>
            </w:r>
            <w:r w:rsidR="00590F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25. Газопровод среднего давления, протяженность 98 м, расположенная по адресу: Российская Федерация, Смоленская область, г. Смоленск,                    ш. Краснинское, д. 25</w:t>
            </w: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040/3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20AE" w:rsidTr="005D4EEA">
        <w:tc>
          <w:tcPr>
            <w:tcW w:w="669" w:type="dxa"/>
          </w:tcPr>
          <w:p w:rsidR="003120AE" w:rsidRPr="00D8373D" w:rsidRDefault="003120AE" w:rsidP="00D8373D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из железобетонных плит, расположенный по адресу: г. Смоленск, ш. Краснинское, 25</w:t>
            </w: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003/8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37,81</w:t>
            </w:r>
          </w:p>
        </w:tc>
      </w:tr>
      <w:tr w:rsidR="003120AE" w:rsidTr="005D4EEA">
        <w:tc>
          <w:tcPr>
            <w:tcW w:w="669" w:type="dxa"/>
          </w:tcPr>
          <w:p w:rsidR="003120AE" w:rsidRPr="00D8373D" w:rsidRDefault="003120AE" w:rsidP="00D8373D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внешних сетей электроснабжения, протяженность 132 м, кадастровый номер 67:27:0020802:694, расположенные по адресу: Российская Федерация, Смоленская область,                       г. Смоленск,   ш. Краснинское, 25 </w:t>
            </w: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006/7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20AE" w:rsidTr="005D4EEA">
        <w:tc>
          <w:tcPr>
            <w:tcW w:w="669" w:type="dxa"/>
          </w:tcPr>
          <w:p w:rsidR="003120AE" w:rsidRPr="00D8373D" w:rsidRDefault="003120AE" w:rsidP="00D8373D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асфальтированная дорога, протяженность 220 м,  кадастровый номер 67:27:0020802:686,  расположенная по адресу: Российская Федерация, Смоленская область, г. Смоленск, </w:t>
            </w:r>
            <w:r w:rsidR="00BA2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Краснинское, 25</w:t>
            </w:r>
          </w:p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002/7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34,99</w:t>
            </w:r>
          </w:p>
        </w:tc>
      </w:tr>
      <w:tr w:rsidR="003120AE" w:rsidTr="00DF0623">
        <w:tc>
          <w:tcPr>
            <w:tcW w:w="669" w:type="dxa"/>
          </w:tcPr>
          <w:p w:rsidR="003120AE" w:rsidRDefault="003120AE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3120AE" w:rsidRDefault="003120AE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3120AE" w:rsidRDefault="003120AE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0AE" w:rsidTr="005D4EEA">
        <w:tc>
          <w:tcPr>
            <w:tcW w:w="669" w:type="dxa"/>
          </w:tcPr>
          <w:p w:rsidR="003120AE" w:rsidRPr="00BC6BAA" w:rsidRDefault="003120AE" w:rsidP="00F267F9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связи, протяженность               233 м, кадастровый номер 67:27:0020802:693, расположенное по адресу: Российская Федерация, Смоленская область, г. Смоленск,                 ш. Краснинское, 25</w:t>
            </w: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007/7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20AE" w:rsidTr="005D4EEA">
        <w:tc>
          <w:tcPr>
            <w:tcW w:w="669" w:type="dxa"/>
          </w:tcPr>
          <w:p w:rsidR="003120AE" w:rsidRPr="00BC6BAA" w:rsidRDefault="003120AE" w:rsidP="00F267F9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сеть, протяженность 422 м, кадастровый номер 67:27:0000000:2418,  г.</w:t>
            </w:r>
            <w:r w:rsidR="00A1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Смоленск, Краснинское шоссе, д.</w:t>
            </w:r>
            <w:r w:rsidR="00D2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расположенная по адресу: Российская Федерация, Смоленская область,                 г. Смоленск, ш. Краснинское, 25</w:t>
            </w:r>
          </w:p>
        </w:tc>
        <w:tc>
          <w:tcPr>
            <w:tcW w:w="1599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021/5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123,90</w:t>
            </w:r>
          </w:p>
        </w:tc>
      </w:tr>
      <w:tr w:rsidR="003120AE" w:rsidTr="005D4EEA">
        <w:tc>
          <w:tcPr>
            <w:tcW w:w="669" w:type="dxa"/>
          </w:tcPr>
          <w:p w:rsidR="003120AE" w:rsidRPr="00BC6BAA" w:rsidRDefault="003120AE" w:rsidP="00F267F9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линия, расположенная по адресу: г. Смоленск, ш. Краснинское, 25</w:t>
            </w:r>
          </w:p>
        </w:tc>
        <w:tc>
          <w:tcPr>
            <w:tcW w:w="1599" w:type="dxa"/>
          </w:tcPr>
          <w:p w:rsidR="003120AE" w:rsidRDefault="00D23672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005/7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3120AE" w:rsidTr="005D4EEA">
        <w:tc>
          <w:tcPr>
            <w:tcW w:w="669" w:type="dxa"/>
          </w:tcPr>
          <w:p w:rsidR="003120AE" w:rsidRPr="00BC6BAA" w:rsidRDefault="003120AE" w:rsidP="00F267F9">
            <w:pPr>
              <w:pStyle w:val="ConsPlusNormal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3120AE" w:rsidRDefault="003120AE" w:rsidP="00DF0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бензозаправочная (ТРК «НАРА 27 М1Э», 50 л/мин</w:t>
            </w:r>
            <w:r w:rsidR="00D2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(комплект – 2 ед.)</w:t>
            </w:r>
          </w:p>
        </w:tc>
        <w:tc>
          <w:tcPr>
            <w:tcW w:w="1599" w:type="dxa"/>
          </w:tcPr>
          <w:p w:rsidR="003120AE" w:rsidRDefault="00D23672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3120AE" w:rsidRDefault="003120AE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00-000083</w:t>
            </w:r>
          </w:p>
        </w:tc>
        <w:tc>
          <w:tcPr>
            <w:tcW w:w="1995" w:type="dxa"/>
          </w:tcPr>
          <w:p w:rsidR="003120AE" w:rsidRDefault="003120AE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</w:tr>
      <w:tr w:rsidR="005D4EEA" w:rsidTr="005D4EEA">
        <w:tc>
          <w:tcPr>
            <w:tcW w:w="5211" w:type="dxa"/>
            <w:gridSpan w:val="2"/>
          </w:tcPr>
          <w:p w:rsidR="005D4EEA" w:rsidRDefault="005D4EEA" w:rsidP="00D23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9" w:type="dxa"/>
          </w:tcPr>
          <w:p w:rsidR="005D4EEA" w:rsidRDefault="005D4EEA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D4EEA" w:rsidRDefault="005D4EEA" w:rsidP="00B7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5D4EEA" w:rsidRDefault="005D4EEA" w:rsidP="005D4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705,89</w:t>
            </w:r>
          </w:p>
        </w:tc>
      </w:tr>
    </w:tbl>
    <w:p w:rsidR="00DF0562" w:rsidRDefault="00DF0562" w:rsidP="00B7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F0562" w:rsidRDefault="00B76DA4" w:rsidP="00165F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Транспортные средства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0"/>
        <w:gridCol w:w="3756"/>
        <w:gridCol w:w="1745"/>
        <w:gridCol w:w="1616"/>
        <w:gridCol w:w="2634"/>
      </w:tblGrid>
      <w:tr w:rsidR="00541FB3" w:rsidTr="00541FB3">
        <w:tc>
          <w:tcPr>
            <w:tcW w:w="670" w:type="dxa"/>
          </w:tcPr>
          <w:p w:rsidR="00541FB3" w:rsidRDefault="00541FB3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56" w:type="dxa"/>
          </w:tcPr>
          <w:p w:rsidR="00541FB3" w:rsidRDefault="00541FB3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краткая характеристика имущества</w:t>
            </w:r>
          </w:p>
        </w:tc>
        <w:tc>
          <w:tcPr>
            <w:tcW w:w="1745" w:type="dxa"/>
          </w:tcPr>
          <w:p w:rsidR="00541FB3" w:rsidRDefault="00541FB3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616" w:type="dxa"/>
          </w:tcPr>
          <w:p w:rsidR="00541FB3" w:rsidRDefault="00541FB3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634" w:type="dxa"/>
          </w:tcPr>
          <w:p w:rsidR="00541FB3" w:rsidRDefault="00541FB3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31.03.2024</w:t>
            </w:r>
          </w:p>
          <w:p w:rsidR="00541FB3" w:rsidRDefault="00541FB3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83B17" w:rsidTr="00541FB3">
        <w:tc>
          <w:tcPr>
            <w:tcW w:w="670" w:type="dxa"/>
          </w:tcPr>
          <w:p w:rsidR="00483B17" w:rsidRDefault="00483B17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6" w:type="dxa"/>
          </w:tcPr>
          <w:p w:rsidR="00483B17" w:rsidRDefault="00483B17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483B17" w:rsidRDefault="00483B17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483B17" w:rsidRDefault="00483B17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483B17" w:rsidRDefault="00483B17" w:rsidP="00541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FB3" w:rsidTr="00541FB3">
        <w:tc>
          <w:tcPr>
            <w:tcW w:w="670" w:type="dxa"/>
          </w:tcPr>
          <w:p w:rsidR="00541FB3" w:rsidRPr="000116F7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КАВЗ 4238-01, государственный номер К482КХ67,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Z7N42380190001089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00-000078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541FB3" w:rsidTr="00541FB3">
        <w:tc>
          <w:tcPr>
            <w:tcW w:w="670" w:type="dxa"/>
          </w:tcPr>
          <w:p w:rsidR="00541FB3" w:rsidRPr="000116F7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КАВЗ 4235-12, государственный номер АК 003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Z7N423512H0002919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041/4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347,37</w:t>
            </w:r>
          </w:p>
        </w:tc>
      </w:tr>
      <w:tr w:rsidR="00541FB3" w:rsidTr="00541FB3">
        <w:tc>
          <w:tcPr>
            <w:tcW w:w="670" w:type="dxa"/>
          </w:tcPr>
          <w:p w:rsidR="00541FB3" w:rsidRPr="000116F7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АК 164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X1M32046DRS000621</w:t>
            </w:r>
          </w:p>
        </w:tc>
        <w:tc>
          <w:tcPr>
            <w:tcW w:w="1745" w:type="dxa"/>
          </w:tcPr>
          <w:p w:rsidR="00541FB3" w:rsidRPr="009A2174" w:rsidRDefault="009A2174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1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БП-000122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541FB3" w:rsidTr="00541FB3">
        <w:tc>
          <w:tcPr>
            <w:tcW w:w="670" w:type="dxa"/>
          </w:tcPr>
          <w:p w:rsidR="00541FB3" w:rsidRPr="000116F7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НЕМАН 420234-511, государственный номер М 365 ВХ67,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Y3K420234K0000732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00-000086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2 518,75</w:t>
            </w:r>
          </w:p>
        </w:tc>
      </w:tr>
      <w:tr w:rsidR="00541FB3" w:rsidTr="00541FB3">
        <w:tc>
          <w:tcPr>
            <w:tcW w:w="670" w:type="dxa"/>
          </w:tcPr>
          <w:p w:rsidR="00541FB3" w:rsidRPr="000116F7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Автобус НЕМАН 42</w:t>
            </w:r>
            <w:r w:rsidR="00555B8D">
              <w:rPr>
                <w:sz w:val="24"/>
                <w:szCs w:val="24"/>
              </w:rPr>
              <w:t>0234-511, государственный номер</w:t>
            </w:r>
            <w:r>
              <w:rPr>
                <w:sz w:val="24"/>
                <w:szCs w:val="24"/>
              </w:rPr>
              <w:t xml:space="preserve"> М 494 ВХ67,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Y3K420234L0000737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00-000087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2 518,75</w:t>
            </w:r>
          </w:p>
        </w:tc>
      </w:tr>
      <w:tr w:rsidR="00541FB3" w:rsidTr="00541FB3">
        <w:tc>
          <w:tcPr>
            <w:tcW w:w="670" w:type="dxa"/>
          </w:tcPr>
          <w:p w:rsidR="00541FB3" w:rsidRPr="000116F7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Автобус НЕМАН 42</w:t>
            </w:r>
            <w:r w:rsidR="00555B8D">
              <w:rPr>
                <w:sz w:val="24"/>
                <w:szCs w:val="24"/>
              </w:rPr>
              <w:t>0234-511, государственный номер</w:t>
            </w:r>
            <w:r>
              <w:rPr>
                <w:sz w:val="24"/>
                <w:szCs w:val="24"/>
              </w:rPr>
              <w:t xml:space="preserve"> М 434 ВМ67,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Y3k420234k0000710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00-000088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2 518,75</w:t>
            </w:r>
          </w:p>
        </w:tc>
      </w:tr>
      <w:tr w:rsidR="00541FB3" w:rsidTr="00541FB3">
        <w:tc>
          <w:tcPr>
            <w:tcW w:w="670" w:type="dxa"/>
          </w:tcPr>
          <w:p w:rsidR="00541FB3" w:rsidRPr="000116F7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  <w:lang w:val="en-US"/>
              </w:rPr>
              <w:t>King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XMQ</w:t>
            </w:r>
            <w:r>
              <w:rPr>
                <w:sz w:val="24"/>
                <w:szCs w:val="24"/>
              </w:rPr>
              <w:t>6129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, государственный номер АК 133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LA6R1LSP0PB102838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БП-000102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14 946,43</w:t>
            </w:r>
          </w:p>
        </w:tc>
      </w:tr>
      <w:tr w:rsidR="00541FB3" w:rsidTr="00541FB3">
        <w:tc>
          <w:tcPr>
            <w:tcW w:w="670" w:type="dxa"/>
          </w:tcPr>
          <w:p w:rsidR="00541FB3" w:rsidRPr="000116F7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King Long XMQ6129Y, государственный номер А 510 ОХ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LA6R1LSP9PB102840</w:t>
            </w:r>
          </w:p>
          <w:p w:rsidR="009D0236" w:rsidRDefault="009D0236" w:rsidP="00DF0623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БП-000103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14 946,43</w:t>
            </w:r>
          </w:p>
        </w:tc>
      </w:tr>
      <w:tr w:rsidR="00483B17" w:rsidTr="00DF0623">
        <w:tc>
          <w:tcPr>
            <w:tcW w:w="670" w:type="dxa"/>
          </w:tcPr>
          <w:p w:rsidR="00483B17" w:rsidRDefault="00483B17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756" w:type="dxa"/>
          </w:tcPr>
          <w:p w:rsidR="00483B17" w:rsidRDefault="00483B17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483B17" w:rsidRDefault="00483B17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483B17" w:rsidRDefault="00483B17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483B17" w:rsidRDefault="00483B17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  <w:lang w:val="en-US"/>
              </w:rPr>
              <w:t>King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XMQ</w:t>
            </w:r>
            <w:r>
              <w:rPr>
                <w:sz w:val="24"/>
                <w:szCs w:val="24"/>
              </w:rPr>
              <w:t>6129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, государственный номер АК 116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LA6R1LSP0PB102841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14 946,43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  <w:lang w:val="en-US"/>
              </w:rPr>
              <w:t>King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XMQ</w:t>
            </w:r>
            <w:r>
              <w:rPr>
                <w:sz w:val="24"/>
                <w:szCs w:val="24"/>
              </w:rPr>
              <w:t>6129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, государственный номер АК 115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LA6R1LSP4PB102843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БП-000105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14 946,43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  <w:lang w:val="en-US"/>
              </w:rPr>
              <w:t>King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XMQ</w:t>
            </w:r>
            <w:r>
              <w:rPr>
                <w:sz w:val="24"/>
                <w:szCs w:val="24"/>
              </w:rPr>
              <w:t>6129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, государственный номер АК 114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LA6R1LSP3PB102848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БП-000106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14 946,43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Ford Transit, государственный номер АК 004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Z6FXXXESGXJJ07887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00-000082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491,05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4234-04, государственный номер М 441 НА67,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X1M4234N0M0000315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00-000097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НЕМАН 420234-511, государственный номер М 897 ЕК67,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Y3K420234L0000774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00-000089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2 583,33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НЕМАН 420234-511, государственный номер М 846 ЕК67,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Y3K420234L0000807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00-000090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2 583,33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Автобус НЕМАН 420234-511, государственный номер М 876 ЕК67,</w:t>
            </w:r>
            <w:r w:rsidR="005E5B8F"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Y3K420234L0000760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00-000091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2 590,00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НЕМАН 420234-511, государственный номер М 366 ЕК67,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Y3K420234L0000781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00-000092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2 424,24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НЕМАН 420234-511, государственный номер М 356 ЕК67,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Y3K420234L0000776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00-000093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2 424,24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НЕМАН 420234-511, государственный номер М 334 ЕК67,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Y3K420234L0000771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00-000094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2 424,24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Трактор колесный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001/4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Автомобиль ГАЗ 2705, государственный номер Р 090 КР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X9627050090635209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024/3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Автомобиль Ford Mondeo, государственный номер К 862 ОВ,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X9FDXXEEBDAP11687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015/4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ГОЛАЗ-529112-0000011, государственный номер В 600 МК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XTF529112A0000038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017/4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541FB3" w:rsidTr="00541FB3">
        <w:tc>
          <w:tcPr>
            <w:tcW w:w="670" w:type="dxa"/>
          </w:tcPr>
          <w:p w:rsidR="00541FB3" w:rsidRPr="00A7216C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483B17" w:rsidRPr="00296636" w:rsidRDefault="00541FB3" w:rsidP="00296636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ГОЛАЗ-529112-0000011, государственный номер Е 019 НХ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XTF529112A0000037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016/4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541FB3" w:rsidTr="00541FB3">
        <w:tc>
          <w:tcPr>
            <w:tcW w:w="670" w:type="dxa"/>
          </w:tcPr>
          <w:p w:rsidR="00541FB3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King Long XMQ6127C, государственный номер У 413 МС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LA6R1HSJ2CB100916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018/4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131FA2" w:rsidTr="000148C5">
        <w:tc>
          <w:tcPr>
            <w:tcW w:w="670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756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HIGER KLQ6129Q, государственный номер А 313 СС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LKLR1KSM9EB653976 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019/4в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0,00 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НЕМАН 420234-511, государственный номер М 314 ВК67,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Y3K420234K0000707 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2 389,58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НЕМАН 420234-511, государственный номер М 339 ВК67,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Y3K420234K0000706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00-000085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2 389,58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КАВЗ 4238-В2, государственный номер АК 152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Z7N4238B2PA005993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БП-000107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7 867,57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КАВЗ 4238-В2, государственный номер АК 161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Z7N4238B2PA005991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БП-000108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7 867,57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КАВЗ 4235-62, государственный номер АК 153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Z7N423562PA003538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БП-000109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6 297,30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КАВЗ 4235-62, государственный номер АК 160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Z7N423562PA003535 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БП-000110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6 297,30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КАВЗ 4235-62, государственный номер АК 167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Z7N423562PA003530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БП-000111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6 297,30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КАВЗ 4235-62, государственный номер АК 154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Z7N423562PA003541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БП-000112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6 297,30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4234-04, государственный номер АК 151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X1M4234E0PS002049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БП-000113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4 479,26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АК 170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X1M32046DRS000498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АК 156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X1M32046DRS000427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БП-000115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 660 РВ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X1M32046DRS000445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БП-000116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АК 168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X1M32046DRS000487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БП-000117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483B17" w:rsidRPr="00131FA2" w:rsidRDefault="00541FB3" w:rsidP="00DF0623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АК 163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X1M32046DRS000406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БП-000118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541FB3" w:rsidTr="00541FB3">
        <w:tc>
          <w:tcPr>
            <w:tcW w:w="670" w:type="dxa"/>
          </w:tcPr>
          <w:p w:rsidR="00541FB3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АК 155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X1M32046DRS000462</w:t>
            </w:r>
          </w:p>
          <w:p w:rsidR="00131FA2" w:rsidRDefault="00131FA2" w:rsidP="00DF0623">
            <w:pPr>
              <w:jc w:val="both"/>
              <w:outlineLvl w:val="0"/>
              <w:rPr>
                <w:sz w:val="24"/>
                <w:szCs w:val="24"/>
              </w:rPr>
            </w:pPr>
          </w:p>
          <w:p w:rsidR="00131FA2" w:rsidRDefault="00131FA2" w:rsidP="00DF0623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БП-000119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131FA2" w:rsidTr="000148C5">
        <w:tc>
          <w:tcPr>
            <w:tcW w:w="670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756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131FA2" w:rsidRDefault="00131FA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АК 157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X1M32046DRS000508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БП-000120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320406-04, государственный номер АК 169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X1M32046DRS000564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БП-000121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4 822,02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4234-04, государственный номер АК 158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X1M4234E0PS002059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БП-000123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4 479,26</w:t>
            </w:r>
          </w:p>
        </w:tc>
      </w:tr>
      <w:tr w:rsidR="00541FB3" w:rsidTr="00541FB3">
        <w:tc>
          <w:tcPr>
            <w:tcW w:w="670" w:type="dxa"/>
          </w:tcPr>
          <w:p w:rsidR="00541FB3" w:rsidRPr="00131FA2" w:rsidRDefault="00541FB3" w:rsidP="00F267F9">
            <w:pPr>
              <w:pStyle w:val="ConsPlusNormal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541FB3" w:rsidRDefault="00541FB3" w:rsidP="00DF062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Автобус ПАЗ 4234-04, государственный номер АК 159 67,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X1M4234E0PS002061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БП-000124</w:t>
            </w: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4 155,75</w:t>
            </w:r>
          </w:p>
        </w:tc>
      </w:tr>
      <w:tr w:rsidR="00541FB3" w:rsidTr="00DF0623">
        <w:tc>
          <w:tcPr>
            <w:tcW w:w="4426" w:type="dxa"/>
            <w:gridSpan w:val="2"/>
          </w:tcPr>
          <w:p w:rsidR="00541FB3" w:rsidRDefault="00541FB3" w:rsidP="00260CB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45" w:type="dxa"/>
          </w:tcPr>
          <w:p w:rsidR="00541FB3" w:rsidRDefault="00541FB3" w:rsidP="00DF0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41FB3" w:rsidRDefault="00541FB3" w:rsidP="00DF062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541FB3" w:rsidRDefault="00541FB3" w:rsidP="00DF062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200 372,11</w:t>
            </w:r>
          </w:p>
        </w:tc>
      </w:tr>
    </w:tbl>
    <w:p w:rsidR="00541FB3" w:rsidRDefault="00541FB3" w:rsidP="00B7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562" w:rsidRDefault="00B76DA4" w:rsidP="008967E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1.4. Передаточные устройства, машины и оборудование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01"/>
        <w:gridCol w:w="2233"/>
      </w:tblGrid>
      <w:tr w:rsidR="00483B17" w:rsidTr="00483B17">
        <w:tc>
          <w:tcPr>
            <w:tcW w:w="675" w:type="dxa"/>
          </w:tcPr>
          <w:p w:rsidR="00483B17" w:rsidRDefault="00483B17" w:rsidP="00483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83B17" w:rsidRDefault="00483B17" w:rsidP="00483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483B17" w:rsidRDefault="00483B17" w:rsidP="00483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1701" w:type="dxa"/>
          </w:tcPr>
          <w:p w:rsidR="00483B17" w:rsidRDefault="00483B17" w:rsidP="00DF0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33" w:type="dxa"/>
          </w:tcPr>
          <w:p w:rsidR="00483B17" w:rsidRDefault="00483B17" w:rsidP="00483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31.03.2024</w:t>
            </w:r>
          </w:p>
          <w:p w:rsidR="00483B17" w:rsidRDefault="00483B17" w:rsidP="00483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Металлодетектор МТД-КА (40240032)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00-000079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Металлодетектор МТД-КА (40240033)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00-000080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Металлодетектор МТД-КА (40240046)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00-000081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Шлагбаум DoorHan BARRIER-PRO 4000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42/4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4,66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Токарный станок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001/6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Пресс р342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003/6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Подъемник 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022/5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Воздухонагреватель ВН-ВЖ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002/4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44,91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A15DCF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Бензоколонка «Нара 27» 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004/4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0,87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Компрессорная установка 2525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003/4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Вентилятор центробежный ВЦ 4-70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026/3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Резервуар 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020/4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Керхер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024/4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3,27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Токарный станок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013/4п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Автопогрузчик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012/4п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8967E2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Бетоносмеситель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010/4п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C21" w:rsidRPr="005B77B6" w:rsidRDefault="00483B17" w:rsidP="00483B1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019/4п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Аппарат ВД с нагревом HDS 7/16-4 C Basic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038/4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483B17">
        <w:tc>
          <w:tcPr>
            <w:tcW w:w="675" w:type="dxa"/>
          </w:tcPr>
          <w:p w:rsidR="00483B17" w:rsidRPr="005B77B6" w:rsidRDefault="00483B17" w:rsidP="00F267F9">
            <w:pPr>
              <w:pStyle w:val="ConsPlusNormal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B17" w:rsidRDefault="00483B17" w:rsidP="00483B1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Комплектующие для шкворней, гидравлика для съемника шкворней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039/4</w:t>
            </w: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83B17" w:rsidTr="00DF0623">
        <w:tc>
          <w:tcPr>
            <w:tcW w:w="4644" w:type="dxa"/>
            <w:gridSpan w:val="2"/>
          </w:tcPr>
          <w:p w:rsidR="00483B17" w:rsidRDefault="00483B17" w:rsidP="005B77B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83B17" w:rsidRDefault="00483B17" w:rsidP="00DF062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3B17" w:rsidRDefault="00483B17" w:rsidP="00DF062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83B17" w:rsidRDefault="00483B17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53,74</w:t>
            </w:r>
          </w:p>
        </w:tc>
      </w:tr>
    </w:tbl>
    <w:p w:rsidR="00483B17" w:rsidRDefault="00483B17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7B6" w:rsidRDefault="005B77B6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33E" w:rsidRDefault="00BC533E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562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Инструмент - нет.</w:t>
      </w:r>
    </w:p>
    <w:p w:rsidR="001C2C54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Производственный и хозяйственный инвентарь (офисное оборудование)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605"/>
        <w:gridCol w:w="2606"/>
      </w:tblGrid>
      <w:tr w:rsidR="001C2C54" w:rsidTr="001C2C54">
        <w:tc>
          <w:tcPr>
            <w:tcW w:w="675" w:type="dxa"/>
          </w:tcPr>
          <w:p w:rsidR="001C2C54" w:rsidRDefault="001C2C54" w:rsidP="001C2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</w:tcPr>
          <w:p w:rsidR="001C2C54" w:rsidRDefault="001C2C54" w:rsidP="001C2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1C2C54" w:rsidRDefault="001C2C54" w:rsidP="001C2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606" w:type="dxa"/>
          </w:tcPr>
          <w:p w:rsidR="001C2C54" w:rsidRDefault="001C2C54" w:rsidP="001C2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31.03.2024</w:t>
            </w:r>
          </w:p>
          <w:p w:rsidR="001C2C54" w:rsidRDefault="001C2C54" w:rsidP="001C2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AC60E2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Компьютер в сборе (модуль, кулер, материнская плата, жесткий диск, блок питания, процессор, корпус)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БП-000101</w:t>
            </w:r>
          </w:p>
        </w:tc>
        <w:tc>
          <w:tcPr>
            <w:tcW w:w="2606" w:type="dxa"/>
          </w:tcPr>
          <w:p w:rsidR="001C2C54" w:rsidRDefault="001C2C54" w:rsidP="001C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AC60E2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Цифровой тахограф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019/4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AC60E2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Компьютер в сборе (модуль, кулер, материнская плата, жесткий диск, блок питания, процессор, корпус)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002/3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AC60E2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003/3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BE20F7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Компьютер в сборе (</w:t>
            </w:r>
            <w:r w:rsidR="00BE20F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роцессор, </w:t>
            </w:r>
            <w:r w:rsidR="00BE20F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онитор HUNDAI)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012/3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BE20F7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Компьютер IN WIN 37Y84 в сборе с </w:t>
            </w:r>
            <w:r w:rsidR="00BE20F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онитором Acer V 193MQ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014/3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AC60E2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Система видеонаблюдения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021/3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AC60E2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Потолочные мониторы в сборе с </w:t>
            </w:r>
            <w:r w:rsidR="00BE20F7">
              <w:rPr>
                <w:sz w:val="24"/>
                <w:szCs w:val="24"/>
              </w:rPr>
              <w:t>DVD-</w:t>
            </w:r>
            <w:r>
              <w:rPr>
                <w:sz w:val="24"/>
                <w:szCs w:val="24"/>
              </w:rPr>
              <w:t>ресивером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021/2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1C2C54">
            <w:pPr>
              <w:pStyle w:val="ConsPlusNormal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AC60E2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Компьютер ASUS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025/4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1C2C54">
        <w:tc>
          <w:tcPr>
            <w:tcW w:w="675" w:type="dxa"/>
          </w:tcPr>
          <w:p w:rsidR="001C2C54" w:rsidRPr="005A104F" w:rsidRDefault="001C2C54" w:rsidP="005A104F">
            <w:pPr>
              <w:pStyle w:val="ConsPlusNormal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2C54" w:rsidRDefault="001C2C54" w:rsidP="00AC60E2">
            <w:pPr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Потолочные мониторы в сборе с DVD</w:t>
            </w:r>
            <w:r w:rsidR="00BE20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ресивером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022/3</w:t>
            </w: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C2C54" w:rsidTr="006267D6">
        <w:tc>
          <w:tcPr>
            <w:tcW w:w="5210" w:type="dxa"/>
            <w:gridSpan w:val="2"/>
          </w:tcPr>
          <w:p w:rsidR="001C2C54" w:rsidRDefault="001C2C54" w:rsidP="00C12C0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05" w:type="dxa"/>
          </w:tcPr>
          <w:p w:rsidR="001C2C54" w:rsidRDefault="001C2C54" w:rsidP="00AC60E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1C2C54" w:rsidRDefault="001C2C54" w:rsidP="001C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38,52</w:t>
            </w:r>
          </w:p>
        </w:tc>
      </w:tr>
    </w:tbl>
    <w:p w:rsidR="001C2C54" w:rsidRPr="001C2C54" w:rsidRDefault="001C2C54" w:rsidP="004F0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C21" w:rsidRPr="004F0C21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основных средств – 215 700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2. Нематериальные активы  – 1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3. Оборудование к установке – 0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4. Вложения во внеоборотные активы –  0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5. Доходные вложения в материальные ценности – 0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6. Производственные запасы – 2 372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7. Затраты на производство – 0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8. Готовые изделия – 0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Товары – 0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Готовая продукция – 0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Товары отгруженные – 0 тыс. руб.</w:t>
      </w:r>
    </w:p>
    <w:p w:rsidR="00DF0562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9. Налог на добавленную стоимость по приобретенным ценностям –                            14 916 тыс. руб.</w:t>
      </w:r>
    </w:p>
    <w:p w:rsidR="004F0C21" w:rsidRPr="006B0953" w:rsidRDefault="006B0953" w:rsidP="006B09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53">
        <w:rPr>
          <w:rFonts w:ascii="Times New Roman" w:hAnsi="Times New Roman" w:cs="Times New Roman"/>
          <w:b/>
          <w:sz w:val="28"/>
          <w:szCs w:val="28"/>
        </w:rPr>
        <w:t>10. Денежные средства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Касса – 145 тыс. руб.</w:t>
      </w:r>
    </w:p>
    <w:p w:rsidR="004F0C21" w:rsidRPr="006B0953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Переводы в пути – 0 тыс. руб.</w:t>
      </w:r>
    </w:p>
    <w:p w:rsidR="00DF0562" w:rsidRDefault="00B76DA4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Расчетные счета – 186 тыс. руб.</w:t>
      </w:r>
    </w:p>
    <w:p w:rsidR="006B0953" w:rsidRDefault="006B0953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0953" w:rsidRDefault="006B0953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0953" w:rsidRDefault="006B0953" w:rsidP="006B09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0953" w:rsidRDefault="006B0953" w:rsidP="006B095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9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0"/>
        <w:gridCol w:w="2551"/>
      </w:tblGrid>
      <w:tr w:rsidR="00DF0562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кредитной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31.03.2024 (тыс. руб.)</w:t>
            </w:r>
          </w:p>
        </w:tc>
      </w:tr>
      <w:tr w:rsidR="00DF0562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4F0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ОТДЕЛЕНИЕ 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8609 ПАО   СБЕРБАНК, ИНН 7707083893, КПП 673002001, ОГРН 1027700132195, 214030, Смоленская обл, г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Смоленск, ул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Нормандия-Неман, д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р/с 40602810859020100018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F0562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4F0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ОТДЕЛЕНИЕ 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8609 ПАО   СБЕРБАНК, ИНН 7707083893, КПП 673002001, ОГРН 1027700132195, 214030, Смоленская обл., г</w:t>
            </w:r>
            <w:r w:rsidR="005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Смоленск, ул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Нормандия-Неман, д</w:t>
            </w:r>
            <w:r w:rsidR="005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 w:rsidR="00563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р/с 40602810559000000001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DF0562" w:rsidRPr="004F0C21" w:rsidRDefault="00DF0562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562" w:rsidRDefault="00A42497" w:rsidP="00A424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Валютные счета</w:t>
      </w:r>
    </w:p>
    <w:tbl>
      <w:tblPr>
        <w:tblW w:w="9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0"/>
        <w:gridCol w:w="2551"/>
      </w:tblGrid>
      <w:tr w:rsidR="00DF0562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31.03.2024 (тыс. руб.)</w:t>
            </w:r>
          </w:p>
        </w:tc>
      </w:tr>
      <w:tr w:rsidR="00DF0562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A1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ОТДЕЛЕНИЕ </w:t>
            </w:r>
            <w:r w:rsidR="00BA11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8609 ПАО СБЕРБАНК, ИНН 7707083893, КПП 673002001, ОГРН 1027700132195, 214030, Смоленская обл., г</w:t>
            </w:r>
            <w:r w:rsidR="00570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Смоленск, ул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Нормандия-Неман, д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</w:t>
            </w:r>
            <w:r w:rsidR="00570D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р/с 40602933859001000056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0562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196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ОТДЕЛЕНИЕ </w:t>
            </w:r>
            <w:r w:rsidR="00196A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8609 ПАО СБЕРБАНК, ИНН 7707083893, КПП 673002001, ОГРН 1027700132195, 214030, Смоленская обл., г</w:t>
            </w:r>
            <w:r w:rsidR="00570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Смоленск, 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Нормандия-Неман, д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</w:t>
            </w:r>
            <w:r w:rsidR="00570D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р/с 40602933859000000002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C2C54" w:rsidRDefault="001C2C54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562" w:rsidRDefault="00B76DA4" w:rsidP="00036C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Специальные счета в банках</w:t>
      </w:r>
    </w:p>
    <w:tbl>
      <w:tblPr>
        <w:tblW w:w="99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0"/>
        <w:gridCol w:w="2693"/>
      </w:tblGrid>
      <w:tr w:rsidR="00DF0562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31.03.2024 (тыс. руб.)</w:t>
            </w:r>
          </w:p>
        </w:tc>
      </w:tr>
      <w:tr w:rsidR="00DF0562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СМОЛЕНСКОЙ ОБЛАСТИ (ОГУП ВМАП), ОТДЕЛЕНИЕ СМОЛЕНСК БАНКА РОССИИ//УФК по Смоленской области, г</w:t>
            </w:r>
            <w:r w:rsidR="00036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Смоленск, 214000, г. Смоленск, 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Докучаева, д</w:t>
            </w:r>
            <w:r w:rsidR="004F0C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р/с 03225643660000006302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F0C21" w:rsidRDefault="004F0C21" w:rsidP="004F0C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0C21" w:rsidRDefault="00B76DA4" w:rsidP="003925C8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30">
        <w:rPr>
          <w:rFonts w:ascii="Times New Roman" w:hAnsi="Times New Roman" w:cs="Times New Roman"/>
          <w:b/>
          <w:sz w:val="28"/>
          <w:szCs w:val="28"/>
        </w:rPr>
        <w:t>Финансовые вложения –  нет.</w:t>
      </w:r>
    </w:p>
    <w:p w:rsidR="003925C8" w:rsidRDefault="003925C8" w:rsidP="003925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C8" w:rsidRDefault="003925C8" w:rsidP="003925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C8" w:rsidRDefault="003925C8" w:rsidP="003925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C8" w:rsidRDefault="003925C8" w:rsidP="003925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C8" w:rsidRDefault="003925C8" w:rsidP="003925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C8" w:rsidRPr="00036C30" w:rsidRDefault="003925C8" w:rsidP="003925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964" w:rsidRDefault="00B76DA4" w:rsidP="00036C3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30">
        <w:rPr>
          <w:rFonts w:ascii="Times New Roman" w:hAnsi="Times New Roman" w:cs="Times New Roman"/>
          <w:b/>
          <w:sz w:val="28"/>
          <w:szCs w:val="28"/>
        </w:rPr>
        <w:lastRenderedPageBreak/>
        <w:t>12. Дебиторская задолженность – 4 552 тыс. руб.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3005"/>
        <w:gridCol w:w="3402"/>
        <w:gridCol w:w="1701"/>
        <w:gridCol w:w="1666"/>
      </w:tblGrid>
      <w:tr w:rsidR="004F0C21" w:rsidTr="00A113A0">
        <w:tc>
          <w:tcPr>
            <w:tcW w:w="647" w:type="dxa"/>
          </w:tcPr>
          <w:p w:rsidR="004F0C21" w:rsidRDefault="00F267F9" w:rsidP="00F26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</w:tcPr>
          <w:p w:rsidR="004F0C21" w:rsidRDefault="004F0C21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3402" w:type="dxa"/>
          </w:tcPr>
          <w:p w:rsidR="004F0C21" w:rsidRDefault="004F0C21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(договор от ____№ ___)</w:t>
            </w:r>
          </w:p>
        </w:tc>
        <w:tc>
          <w:tcPr>
            <w:tcW w:w="1701" w:type="dxa"/>
          </w:tcPr>
          <w:p w:rsidR="004F0C21" w:rsidRDefault="004F0C21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1666" w:type="dxa"/>
          </w:tcPr>
          <w:p w:rsidR="004F0C21" w:rsidRDefault="004F0C21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</w:t>
            </w:r>
            <w:r w:rsidR="00841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балансу на 31.03.2024</w:t>
            </w:r>
          </w:p>
          <w:p w:rsidR="004F0C21" w:rsidRDefault="004F0C21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133C6" w:rsidTr="00A113A0">
        <w:tc>
          <w:tcPr>
            <w:tcW w:w="647" w:type="dxa"/>
          </w:tcPr>
          <w:p w:rsidR="00F133C6" w:rsidRDefault="00F133C6" w:rsidP="00F26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133C6" w:rsidRDefault="00F133C6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133C6" w:rsidRDefault="00F133C6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133C6" w:rsidRDefault="00F133C6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133C6" w:rsidRDefault="00F133C6" w:rsidP="004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623" w:rsidTr="00A113A0">
        <w:trPr>
          <w:trHeight w:val="655"/>
        </w:trPr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Буканин Григорий Григорьевич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01.03.2024</w:t>
            </w:r>
            <w:r w:rsidR="0009279F">
              <w:rPr>
                <w:rFonts w:ascii="Times New Roman" w:hAnsi="Times New Roman" w:cs="Times New Roman"/>
                <w:sz w:val="24"/>
                <w:szCs w:val="24"/>
              </w:rPr>
              <w:t xml:space="preserve"> № 01/03/24</w:t>
            </w:r>
          </w:p>
        </w:tc>
        <w:tc>
          <w:tcPr>
            <w:tcW w:w="1701" w:type="dxa"/>
          </w:tcPr>
          <w:p w:rsidR="00DF0623" w:rsidRDefault="00DF0623" w:rsidP="00412CF2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412CF2">
            <w:pPr>
              <w:spacing w:after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  <w:r w:rsidR="00932D51">
              <w:rPr>
                <w:sz w:val="24"/>
                <w:szCs w:val="24"/>
              </w:rPr>
              <w:t>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ЦПА «Транспортная безопасность»</w:t>
            </w:r>
          </w:p>
        </w:tc>
        <w:tc>
          <w:tcPr>
            <w:tcW w:w="3402" w:type="dxa"/>
          </w:tcPr>
          <w:p w:rsidR="00DF0623" w:rsidRDefault="0009279F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16.08.2022 № 22/4/54</w:t>
            </w:r>
          </w:p>
        </w:tc>
        <w:tc>
          <w:tcPr>
            <w:tcW w:w="1701" w:type="dxa"/>
          </w:tcPr>
          <w:p w:rsidR="00DF0623" w:rsidRDefault="00DF0623" w:rsidP="00DF0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«Смотр»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23.11.2023</w:t>
            </w:r>
            <w:r w:rsidR="0009279F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«РЦТ»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  <w:r w:rsidR="0009279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«АКТИОН-ПРЕСС»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29.11.2022</w:t>
            </w:r>
            <w:r w:rsidR="0009279F">
              <w:rPr>
                <w:rFonts w:ascii="Times New Roman" w:hAnsi="Times New Roman" w:cs="Times New Roman"/>
                <w:sz w:val="24"/>
                <w:szCs w:val="24"/>
              </w:rPr>
              <w:t xml:space="preserve"> № 467045530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15,38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«ТД «ИГРУШКА»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  <w:r w:rsidR="0009279F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841964" w:rsidRDefault="00DF0623" w:rsidP="0084196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5D7B2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РН-КАРТ</w:t>
            </w:r>
            <w:r w:rsidR="005D7B29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9279F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29.03.2024</w:t>
            </w:r>
          </w:p>
          <w:p w:rsidR="00DF0623" w:rsidRDefault="0009279F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34580124/014461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DF0623">
              <w:rPr>
                <w:sz w:val="24"/>
                <w:szCs w:val="24"/>
              </w:rPr>
              <w:t xml:space="preserve"> Жупиков Валерий Олегович</w:t>
            </w:r>
          </w:p>
        </w:tc>
        <w:tc>
          <w:tcPr>
            <w:tcW w:w="3402" w:type="dxa"/>
          </w:tcPr>
          <w:p w:rsidR="00DF0623" w:rsidRDefault="005B542A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01.07.2022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0301/012 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DF0623">
              <w:rPr>
                <w:sz w:val="24"/>
                <w:szCs w:val="24"/>
              </w:rPr>
              <w:t>Неумывакин Павел Александрович</w:t>
            </w:r>
          </w:p>
        </w:tc>
        <w:tc>
          <w:tcPr>
            <w:tcW w:w="3402" w:type="dxa"/>
          </w:tcPr>
          <w:p w:rsidR="00DF0623" w:rsidRDefault="005B542A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26.02.2020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АВТОБАЗА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5B542A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01.07.2019 </w:t>
            </w:r>
            <w:r w:rsidR="00DF0623">
              <w:rPr>
                <w:sz w:val="24"/>
                <w:szCs w:val="24"/>
              </w:rPr>
              <w:t xml:space="preserve">№ 32/19-3 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7,72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«</w:t>
            </w:r>
            <w:r w:rsidR="00DF0623">
              <w:rPr>
                <w:sz w:val="24"/>
                <w:szCs w:val="24"/>
              </w:rPr>
              <w:t xml:space="preserve">АВТОВОКЗАЛ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КАЛУГА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5B542A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20.10.2023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6-мо 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="00DF0623">
              <w:rPr>
                <w:sz w:val="24"/>
                <w:szCs w:val="24"/>
              </w:rPr>
              <w:t>«АВТОКОЛОННА</w:t>
            </w:r>
            <w:r>
              <w:rPr>
                <w:sz w:val="24"/>
                <w:szCs w:val="24"/>
              </w:rPr>
              <w:t xml:space="preserve"> </w:t>
            </w:r>
            <w:r w:rsidR="00DF0623">
              <w:rPr>
                <w:sz w:val="24"/>
                <w:szCs w:val="24"/>
              </w:rPr>
              <w:t xml:space="preserve"> № 1798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EF398A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27.12.2019 </w:t>
            </w:r>
            <w:r w:rsidR="00DF0623">
              <w:rPr>
                <w:sz w:val="24"/>
                <w:szCs w:val="24"/>
              </w:rPr>
              <w:t xml:space="preserve">№ 1А/20 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49,43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DF0623">
              <w:rPr>
                <w:sz w:val="24"/>
                <w:szCs w:val="24"/>
              </w:rPr>
              <w:t>АС ЮХНОВ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EF398A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26.04.2023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АЮ-01/23 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12,65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DF0623">
              <w:rPr>
                <w:sz w:val="24"/>
                <w:szCs w:val="24"/>
              </w:rPr>
              <w:t xml:space="preserve"> Афонченков Николай Иванович</w:t>
            </w:r>
          </w:p>
        </w:tc>
        <w:tc>
          <w:tcPr>
            <w:tcW w:w="3402" w:type="dxa"/>
          </w:tcPr>
          <w:p w:rsidR="00DF0623" w:rsidRDefault="00EF398A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01.09.2023 </w:t>
            </w:r>
            <w:r w:rsidR="00DF0623">
              <w:rPr>
                <w:sz w:val="24"/>
                <w:szCs w:val="24"/>
              </w:rPr>
              <w:t xml:space="preserve">№ 01-10/23 </w:t>
            </w:r>
          </w:p>
        </w:tc>
        <w:tc>
          <w:tcPr>
            <w:tcW w:w="1701" w:type="dxa"/>
          </w:tcPr>
          <w:p w:rsidR="00DF0623" w:rsidRDefault="00DF0623" w:rsidP="00DF0623">
            <w:r w:rsidRPr="001F1787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DF0623">
              <w:rPr>
                <w:sz w:val="24"/>
                <w:szCs w:val="24"/>
              </w:rPr>
              <w:t xml:space="preserve"> Волов Валерий Александрович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ДЕМИДОВ-АВТО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01.01.2010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22,57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Ившин Андрей Павлович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02.02.2024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ГХ И ПК </w:t>
            </w:r>
            <w:r w:rsidR="00EF398A">
              <w:rPr>
                <w:sz w:val="24"/>
                <w:szCs w:val="24"/>
              </w:rPr>
              <w:t xml:space="preserve">                </w:t>
            </w:r>
            <w:r w:rsidR="005D7B2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EF39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ДЕСНОГОРСКА</w:t>
            </w:r>
          </w:p>
        </w:tc>
        <w:tc>
          <w:tcPr>
            <w:tcW w:w="3402" w:type="dxa"/>
          </w:tcPr>
          <w:p w:rsidR="00DF0623" w:rsidRDefault="00EF398A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30.12.2023 </w:t>
            </w:r>
            <w:r w:rsidR="00DF0623">
              <w:rPr>
                <w:sz w:val="24"/>
                <w:szCs w:val="24"/>
              </w:rPr>
              <w:t xml:space="preserve">№ 01/12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650,21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ЛИДЕРСТРОЙ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EF398A" w:rsidP="00733453">
            <w:pPr>
              <w:tabs>
                <w:tab w:val="center" w:pos="9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11.12.2023 </w:t>
            </w:r>
            <w:r w:rsidR="00DF0623">
              <w:rPr>
                <w:sz w:val="24"/>
                <w:szCs w:val="24"/>
              </w:rPr>
              <w:t xml:space="preserve">№ 1-МСП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128,64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МАГ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EF398A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05.05.2022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43/23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65,82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автотранспортное предприятие</w:t>
            </w:r>
          </w:p>
        </w:tc>
        <w:tc>
          <w:tcPr>
            <w:tcW w:w="3402" w:type="dxa"/>
          </w:tcPr>
          <w:p w:rsidR="00DF0623" w:rsidRDefault="00EF398A" w:rsidP="0012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20.12.2019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2А/20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предприятие 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Псковской области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ПСКОВАВТОТРАНС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EF398A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12.12.2023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5/М-10/24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208,21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НКО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РАСЧЕТНЫЕ РЕШЕНИЯ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DF0623">
              <w:rPr>
                <w:sz w:val="24"/>
                <w:szCs w:val="24"/>
              </w:rPr>
              <w:t xml:space="preserve"> Савченков Юрий Николаевич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DF0623">
              <w:rPr>
                <w:sz w:val="24"/>
                <w:szCs w:val="24"/>
              </w:rPr>
              <w:t xml:space="preserve"> Селезнева Наталья Анатольевна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F398A" w:rsidTr="000148C5">
        <w:tc>
          <w:tcPr>
            <w:tcW w:w="647" w:type="dxa"/>
          </w:tcPr>
          <w:p w:rsidR="00EF398A" w:rsidRDefault="00EF398A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5" w:type="dxa"/>
          </w:tcPr>
          <w:p w:rsidR="00EF398A" w:rsidRDefault="00EF398A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F398A" w:rsidRDefault="00EF398A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398A" w:rsidRDefault="00EF398A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EF398A" w:rsidRDefault="00EF398A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5D7B29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DF062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Смолоблпассажиртранс</w:t>
            </w:r>
            <w:r w:rsidR="00AE717A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8F4059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26.12.2016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94/2016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126,84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E717A" w:rsidP="0084196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СОГАУ ДПО</w:t>
            </w:r>
            <w:r w:rsidR="00DF0623">
              <w:rPr>
                <w:bCs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bCs/>
                <w:sz w:val="24"/>
                <w:szCs w:val="24"/>
                <w:shd w:val="clear" w:color="auto" w:fill="FFFFFF"/>
              </w:rPr>
              <w:t>Автокадры</w:t>
            </w:r>
            <w:r w:rsidR="00DF062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E717A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СПЕЦПРОЕКТ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8F4059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06.11.2020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4-А/20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E717A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СПК КОМПЛЕКТ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E717A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DF0623">
              <w:rPr>
                <w:sz w:val="24"/>
                <w:szCs w:val="24"/>
              </w:rPr>
              <w:t xml:space="preserve"> «ТК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МЕГАПОЛИС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8F4059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01.03.2024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1/ПМО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14,24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E717A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ТУЛЬСКИЙ ТРАНСПОРТНЫЙ ТЕРМИНАЛ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8F4059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01.01.2022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841964" w:rsidRDefault="00DF0623" w:rsidP="00B23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Смоленской области (Министерство </w:t>
            </w:r>
            <w:r w:rsidR="001C2C54">
              <w:rPr>
                <w:sz w:val="24"/>
                <w:szCs w:val="24"/>
              </w:rPr>
              <w:t>социально</w:t>
            </w:r>
            <w:r w:rsidR="00704532">
              <w:rPr>
                <w:sz w:val="24"/>
                <w:szCs w:val="24"/>
              </w:rPr>
              <w:t>го</w:t>
            </w:r>
            <w:r w:rsidR="001C2C54">
              <w:rPr>
                <w:sz w:val="24"/>
                <w:szCs w:val="24"/>
              </w:rPr>
              <w:t xml:space="preserve"> развити</w:t>
            </w:r>
            <w:r w:rsidR="00704532">
              <w:rPr>
                <w:sz w:val="24"/>
                <w:szCs w:val="24"/>
              </w:rPr>
              <w:t>я</w:t>
            </w:r>
            <w:r w:rsidR="00B232BA">
              <w:rPr>
                <w:sz w:val="24"/>
                <w:szCs w:val="24"/>
              </w:rPr>
              <w:t xml:space="preserve"> Смоленской области</w:t>
            </w:r>
            <w:r w:rsidR="001C2C54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F0623" w:rsidRDefault="008F4059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19.01.2024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508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E717A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DF0623">
              <w:rPr>
                <w:sz w:val="24"/>
                <w:szCs w:val="24"/>
              </w:rPr>
              <w:t xml:space="preserve"> Федотова Любовь Николаевна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E717A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«Чижовская средняя школа»</w:t>
            </w:r>
          </w:p>
        </w:tc>
        <w:tc>
          <w:tcPr>
            <w:tcW w:w="3402" w:type="dxa"/>
          </w:tcPr>
          <w:p w:rsidR="00DF0623" w:rsidRDefault="008F4059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29.12.2023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29/12/23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905D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</w:t>
            </w:r>
            <w:r w:rsidR="00DF0623">
              <w:rPr>
                <w:sz w:val="24"/>
                <w:szCs w:val="24"/>
              </w:rPr>
              <w:t xml:space="preserve"> «Витебскавтотранс</w:t>
            </w:r>
            <w:r w:rsidR="00905D9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8F4059" w:rsidP="00733453">
            <w:pPr>
              <w:tabs>
                <w:tab w:val="center" w:pos="9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28.11.2016 № 116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757,64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5B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УФНС России по Смоленской области (налоги </w:t>
            </w:r>
            <w:r w:rsidR="005B6BD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взносы)</w:t>
            </w:r>
          </w:p>
        </w:tc>
        <w:tc>
          <w:tcPr>
            <w:tcW w:w="3402" w:type="dxa"/>
          </w:tcPr>
          <w:p w:rsidR="00DF0623" w:rsidRDefault="00C616DE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</w:tcPr>
          <w:p w:rsidR="00DF0623" w:rsidRDefault="00DF0623" w:rsidP="0084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293,31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Подотчетные лица ОГУП ВМАП</w:t>
            </w:r>
          </w:p>
        </w:tc>
        <w:tc>
          <w:tcPr>
            <w:tcW w:w="3402" w:type="dxa"/>
          </w:tcPr>
          <w:p w:rsidR="00DF0623" w:rsidRDefault="00C616DE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</w:tcPr>
          <w:p w:rsidR="00DF0623" w:rsidRDefault="00DF0623" w:rsidP="0084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23,64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A82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Страховое акционерное общество</w:t>
            </w:r>
            <w:r w:rsidR="00DF0623">
              <w:rPr>
                <w:sz w:val="24"/>
                <w:szCs w:val="24"/>
              </w:rPr>
              <w:t xml:space="preserve"> «ВСК</w:t>
            </w:r>
            <w:r w:rsidR="00A82375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252,58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DF0623">
              <w:rPr>
                <w:sz w:val="24"/>
                <w:szCs w:val="24"/>
              </w:rPr>
              <w:t xml:space="preserve"> «ГСК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ЮГОРИЯ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19.01.2024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КАРКАДЕ 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28.02.2024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75,72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DF0623">
              <w:rPr>
                <w:sz w:val="24"/>
                <w:szCs w:val="24"/>
              </w:rPr>
              <w:t xml:space="preserve"> «СБЕРБАНК ЛИЗИНГ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01.11.2023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30,87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DF0623">
              <w:rPr>
                <w:sz w:val="24"/>
                <w:szCs w:val="24"/>
              </w:rPr>
              <w:t xml:space="preserve"> «СОГАЗ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01.02.2023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75,44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АВТОПИТЕР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AA1FFD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04.04.2023 </w:t>
            </w:r>
            <w:r w:rsidR="00DF0623">
              <w:rPr>
                <w:sz w:val="24"/>
                <w:szCs w:val="24"/>
              </w:rPr>
              <w:t xml:space="preserve">№ 426Ц/23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DF0623">
              <w:rPr>
                <w:sz w:val="24"/>
                <w:szCs w:val="24"/>
              </w:rPr>
              <w:t xml:space="preserve"> Жупиков Валерий Олегович</w:t>
            </w:r>
          </w:p>
        </w:tc>
        <w:tc>
          <w:tcPr>
            <w:tcW w:w="3402" w:type="dxa"/>
          </w:tcPr>
          <w:p w:rsidR="00DF0623" w:rsidRDefault="00AA1FFD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01.07.2022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0301/012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ЭФЕС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AA1FFD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29.08.2022 </w:t>
            </w:r>
            <w:r w:rsidR="00DF0623">
              <w:rPr>
                <w:sz w:val="24"/>
                <w:szCs w:val="24"/>
              </w:rPr>
              <w:t xml:space="preserve">№ Ш-2/2022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287,87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5C3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5C30A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униципального </w:t>
            </w:r>
            <w:r w:rsidR="005C30AD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 Руднянский район Смоленской области</w:t>
            </w:r>
          </w:p>
        </w:tc>
        <w:tc>
          <w:tcPr>
            <w:tcW w:w="3402" w:type="dxa"/>
          </w:tcPr>
          <w:p w:rsidR="00DF0623" w:rsidRPr="00EC220E" w:rsidRDefault="00AA1FFD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E">
              <w:rPr>
                <w:rFonts w:ascii="Times New Roman" w:hAnsi="Times New Roman" w:cs="Times New Roman"/>
                <w:sz w:val="24"/>
                <w:szCs w:val="24"/>
              </w:rPr>
              <w:t>от 01.04.2024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F0623" w:rsidRPr="00EC220E">
              <w:rPr>
                <w:rFonts w:ascii="Times New Roman" w:hAnsi="Times New Roman" w:cs="Times New Roman"/>
                <w:sz w:val="24"/>
                <w:szCs w:val="24"/>
              </w:rPr>
              <w:t xml:space="preserve">№ 01633000260240000240001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BB7DCD">
            <w:pPr>
              <w:spacing w:after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DF0623">
              <w:rPr>
                <w:sz w:val="24"/>
                <w:szCs w:val="24"/>
              </w:rPr>
              <w:t>ГХ И ПК</w:t>
            </w:r>
            <w:r>
              <w:rPr>
                <w:sz w:val="24"/>
                <w:szCs w:val="24"/>
              </w:rPr>
              <w:t xml:space="preserve"> </w:t>
            </w:r>
            <w:r w:rsidR="00DF0623">
              <w:rPr>
                <w:sz w:val="24"/>
                <w:szCs w:val="24"/>
              </w:rPr>
              <w:t xml:space="preserve"> </w:t>
            </w:r>
            <w:r w:rsidR="005C30AD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г</w:t>
            </w:r>
            <w:r w:rsidR="00DF06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Десногорска</w:t>
            </w:r>
          </w:p>
        </w:tc>
        <w:tc>
          <w:tcPr>
            <w:tcW w:w="3402" w:type="dxa"/>
          </w:tcPr>
          <w:p w:rsidR="00DF0623" w:rsidRDefault="00892EE7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30.12.2023 </w:t>
            </w:r>
            <w:r w:rsidR="00DF0623">
              <w:rPr>
                <w:sz w:val="24"/>
                <w:szCs w:val="24"/>
              </w:rPr>
              <w:t xml:space="preserve">№ 01/12 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503,82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F0623">
              <w:rPr>
                <w:sz w:val="24"/>
                <w:szCs w:val="24"/>
              </w:rPr>
              <w:t xml:space="preserve"> «КАРКАДЕ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892EE7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22.02.2022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>№ 6701/2022</w:t>
            </w:r>
          </w:p>
        </w:tc>
        <w:tc>
          <w:tcPr>
            <w:tcW w:w="1701" w:type="dxa"/>
          </w:tcPr>
          <w:p w:rsidR="00DF0623" w:rsidRDefault="00DF0623" w:rsidP="00DF0623">
            <w:r w:rsidRPr="00771AE3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A113A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174,16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DF0623">
              <w:rPr>
                <w:sz w:val="24"/>
                <w:szCs w:val="24"/>
              </w:rPr>
              <w:t xml:space="preserve"> «СБЕРБАНК ЛИЗИНГ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2EE7" w:rsidRDefault="00892EE7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30.03.2021 </w:t>
            </w:r>
          </w:p>
          <w:p w:rsidR="00DF0623" w:rsidRDefault="00DF0623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113A0">
              <w:rPr>
                <w:sz w:val="24"/>
                <w:szCs w:val="24"/>
              </w:rPr>
              <w:t xml:space="preserve">ОВ/Ф-119363-01-01 </w:t>
            </w:r>
          </w:p>
        </w:tc>
        <w:tc>
          <w:tcPr>
            <w:tcW w:w="1701" w:type="dxa"/>
          </w:tcPr>
          <w:p w:rsidR="00DF0623" w:rsidRDefault="00DF0623" w:rsidP="00DF0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A113A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28,26</w:t>
            </w:r>
          </w:p>
        </w:tc>
      </w:tr>
      <w:tr w:rsidR="00DF0623" w:rsidTr="000272E5">
        <w:trPr>
          <w:trHeight w:val="423"/>
        </w:trPr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5C30AD">
            <w:pPr>
              <w:spacing w:after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DF0623">
              <w:rPr>
                <w:sz w:val="24"/>
                <w:szCs w:val="24"/>
              </w:rPr>
              <w:t xml:space="preserve"> «СБЕРБАНК ЛИЗИНГ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92EE7" w:rsidRDefault="00892EE7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10.09.2021 </w:t>
            </w:r>
          </w:p>
          <w:p w:rsidR="00DF0623" w:rsidRDefault="00DF0623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92E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ОВ/Ф-119363-06-01 </w:t>
            </w:r>
          </w:p>
        </w:tc>
        <w:tc>
          <w:tcPr>
            <w:tcW w:w="1701" w:type="dxa"/>
          </w:tcPr>
          <w:p w:rsidR="00DF0623" w:rsidRDefault="00DF0623" w:rsidP="00DF0623">
            <w:r w:rsidRPr="0092669A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323,50</w:t>
            </w:r>
          </w:p>
        </w:tc>
      </w:tr>
      <w:tr w:rsidR="000272E5" w:rsidTr="000148C5">
        <w:tc>
          <w:tcPr>
            <w:tcW w:w="647" w:type="dxa"/>
          </w:tcPr>
          <w:p w:rsidR="000272E5" w:rsidRDefault="000272E5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5" w:type="dxa"/>
          </w:tcPr>
          <w:p w:rsidR="000272E5" w:rsidRDefault="000272E5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272E5" w:rsidRDefault="000272E5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72E5" w:rsidRDefault="000272E5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0272E5" w:rsidRDefault="000272E5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БЕРЛИО-КАРД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0272E5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09.01.2024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  <w:tc>
          <w:tcPr>
            <w:tcW w:w="1701" w:type="dxa"/>
          </w:tcPr>
          <w:p w:rsidR="00DF0623" w:rsidRDefault="00DF0623" w:rsidP="00DF0623">
            <w:r w:rsidRPr="0092669A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40,48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</w:t>
            </w:r>
            <w:r w:rsidR="00892E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892EE7">
              <w:rPr>
                <w:sz w:val="24"/>
                <w:szCs w:val="24"/>
              </w:rPr>
              <w:t xml:space="preserve"> </w:t>
            </w:r>
            <w:r w:rsidR="00A113A0">
              <w:rPr>
                <w:sz w:val="24"/>
                <w:szCs w:val="24"/>
              </w:rPr>
              <w:t xml:space="preserve">Смоленское </w:t>
            </w:r>
            <w:r>
              <w:rPr>
                <w:sz w:val="24"/>
                <w:szCs w:val="24"/>
              </w:rPr>
              <w:t xml:space="preserve"> РО </w:t>
            </w:r>
            <w:r w:rsidR="00A113A0">
              <w:rPr>
                <w:sz w:val="24"/>
                <w:szCs w:val="24"/>
              </w:rPr>
              <w:t>Фонда социального страхования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F0623" w:rsidRDefault="000272E5" w:rsidP="0073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15.12.2017 </w:t>
            </w:r>
            <w:r w:rsidR="00DF0623">
              <w:rPr>
                <w:sz w:val="24"/>
                <w:szCs w:val="24"/>
              </w:rPr>
              <w:t xml:space="preserve">№ 1070 </w:t>
            </w:r>
          </w:p>
          <w:p w:rsidR="00DF0623" w:rsidRDefault="00DF0623" w:rsidP="00733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623" w:rsidRDefault="00DF0623" w:rsidP="00DF0623">
            <w:r w:rsidRPr="0092669A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5,88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A113A0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КОРУС КОНСАЛТИНГ СНГ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AD47C0" w:rsidP="00AD4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09.01.2024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  <w:tc>
          <w:tcPr>
            <w:tcW w:w="1701" w:type="dxa"/>
          </w:tcPr>
          <w:p w:rsidR="00DF0623" w:rsidRDefault="00DF0623" w:rsidP="00DF0623">
            <w:r w:rsidRPr="006D19D0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</w:t>
            </w:r>
            <w:r w:rsidR="00841964">
              <w:rPr>
                <w:sz w:val="24"/>
                <w:szCs w:val="24"/>
              </w:rPr>
              <w:t>по Брянской области</w:t>
            </w:r>
            <w:r>
              <w:rPr>
                <w:sz w:val="24"/>
                <w:szCs w:val="24"/>
              </w:rPr>
              <w:t xml:space="preserve"> (УМВД </w:t>
            </w:r>
            <w:r w:rsidR="00841964">
              <w:rPr>
                <w:sz w:val="24"/>
                <w:szCs w:val="24"/>
              </w:rPr>
              <w:t>России по</w:t>
            </w:r>
            <w:r>
              <w:rPr>
                <w:sz w:val="24"/>
                <w:szCs w:val="24"/>
              </w:rPr>
              <w:t xml:space="preserve"> </w:t>
            </w:r>
            <w:r w:rsidR="00895699">
              <w:rPr>
                <w:sz w:val="24"/>
                <w:szCs w:val="24"/>
              </w:rPr>
              <w:t xml:space="preserve">                      </w:t>
            </w:r>
            <w:r w:rsidR="00841964">
              <w:rPr>
                <w:sz w:val="24"/>
                <w:szCs w:val="24"/>
              </w:rPr>
              <w:t>г</w:t>
            </w:r>
            <w:r w:rsidR="00895699">
              <w:rPr>
                <w:sz w:val="24"/>
                <w:szCs w:val="24"/>
              </w:rPr>
              <w:t>.</w:t>
            </w:r>
            <w:r w:rsidR="00841964">
              <w:rPr>
                <w:sz w:val="24"/>
                <w:szCs w:val="24"/>
              </w:rPr>
              <w:t xml:space="preserve"> Брянску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F0623" w:rsidRDefault="000272E5" w:rsidP="00027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0623" w:rsidRDefault="00DF0623" w:rsidP="00DF0623">
            <w:r w:rsidRPr="006D19D0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E824C1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Смоленской области (УМ</w:t>
            </w:r>
            <w:r w:rsidR="00895699">
              <w:rPr>
                <w:sz w:val="24"/>
                <w:szCs w:val="24"/>
              </w:rPr>
              <w:t>ВД России по Смоленской области</w:t>
            </w:r>
            <w:r w:rsidR="00236D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95699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л/</w:t>
            </w:r>
            <w:r w:rsidR="001C2C54">
              <w:rPr>
                <w:sz w:val="24"/>
                <w:szCs w:val="24"/>
              </w:rPr>
              <w:t>с 04631205420</w:t>
            </w:r>
            <w:r w:rsidR="00895699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F0623" w:rsidRDefault="000272E5" w:rsidP="00027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0623" w:rsidRDefault="00DF0623" w:rsidP="00DF0623">
            <w:r w:rsidRPr="006D19D0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Смоленской области (Ленинский РОСП г.</w:t>
            </w:r>
            <w:r w:rsidR="00841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Смоленска УФССП России по Смоленской области</w:t>
            </w:r>
            <w:r w:rsidR="00236D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л/с 05631851170)</w:t>
            </w:r>
          </w:p>
        </w:tc>
        <w:tc>
          <w:tcPr>
            <w:tcW w:w="3402" w:type="dxa"/>
          </w:tcPr>
          <w:p w:rsidR="00DF0623" w:rsidRDefault="000272E5" w:rsidP="00027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0623" w:rsidRDefault="00DF0623" w:rsidP="00DF0623">
            <w:r w:rsidRPr="006D19D0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1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DF0623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Смоленской области (МОСП по ВАШ по г.</w:t>
            </w:r>
            <w:r w:rsidR="00841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Смоленску УФССП России по Смоленской области</w:t>
            </w:r>
            <w:r w:rsidR="00236D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л/с 05631D09900)</w:t>
            </w:r>
          </w:p>
        </w:tc>
        <w:tc>
          <w:tcPr>
            <w:tcW w:w="3402" w:type="dxa"/>
          </w:tcPr>
          <w:p w:rsidR="00DF0623" w:rsidRDefault="000272E5" w:rsidP="00027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0623" w:rsidRDefault="00DF0623" w:rsidP="00DF0623">
            <w:r w:rsidRPr="006D19D0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841964">
            <w:pPr>
              <w:spacing w:after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</w:t>
            </w:r>
          </w:p>
        </w:tc>
      </w:tr>
      <w:tr w:rsidR="00DF0623" w:rsidTr="00A113A0">
        <w:tc>
          <w:tcPr>
            <w:tcW w:w="647" w:type="dxa"/>
          </w:tcPr>
          <w:p w:rsidR="00DF0623" w:rsidRPr="0009279F" w:rsidRDefault="00DF0623" w:rsidP="00F133C6">
            <w:pPr>
              <w:pStyle w:val="ConsPlusNormal"/>
              <w:numPr>
                <w:ilvl w:val="0"/>
                <w:numId w:val="6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DF0623" w:rsidRDefault="00841964" w:rsidP="00841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F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F0623">
              <w:rPr>
                <w:sz w:val="24"/>
                <w:szCs w:val="24"/>
              </w:rPr>
              <w:t>ЭКОРУБЕЖ-С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F0623" w:rsidRDefault="00F3514E" w:rsidP="00F35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09.01.2024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  <w:tc>
          <w:tcPr>
            <w:tcW w:w="1701" w:type="dxa"/>
          </w:tcPr>
          <w:p w:rsidR="00DF0623" w:rsidRDefault="00DF0623" w:rsidP="00DF0623">
            <w:r w:rsidRPr="006D19D0">
              <w:rPr>
                <w:sz w:val="24"/>
                <w:szCs w:val="24"/>
              </w:rPr>
              <w:t>3-й кв. 2024 г.</w:t>
            </w:r>
          </w:p>
        </w:tc>
        <w:tc>
          <w:tcPr>
            <w:tcW w:w="1666" w:type="dxa"/>
            <w:vAlign w:val="bottom"/>
          </w:tcPr>
          <w:p w:rsidR="00DF0623" w:rsidRDefault="00DF0623" w:rsidP="00DF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</w:tbl>
    <w:p w:rsidR="00DF0562" w:rsidRDefault="00DF0562" w:rsidP="00B76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562" w:rsidRPr="005128C2" w:rsidRDefault="00B76DA4" w:rsidP="0092045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C2">
        <w:rPr>
          <w:rFonts w:ascii="Times New Roman" w:hAnsi="Times New Roman" w:cs="Times New Roman"/>
          <w:b/>
          <w:sz w:val="28"/>
          <w:szCs w:val="28"/>
        </w:rPr>
        <w:t>13. Прочие активы – 2 тыс. руб.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2"/>
        <w:gridCol w:w="2551"/>
      </w:tblGrid>
      <w:tr w:rsidR="00DF0562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31.03.2024 (тыс. руб.)</w:t>
            </w:r>
          </w:p>
        </w:tc>
      </w:tr>
      <w:tr w:rsidR="00DF0562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93656D" w:rsidP="005128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="00B76D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WinPro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62" w:rsidRDefault="00B76DA4" w:rsidP="00B7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:rsidR="00DF0562" w:rsidRDefault="00DF0562" w:rsidP="00B76D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0562" w:rsidRPr="00895CFB" w:rsidRDefault="00B76DA4" w:rsidP="00895C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CFB">
        <w:rPr>
          <w:rFonts w:ascii="Times New Roman" w:hAnsi="Times New Roman" w:cs="Times New Roman"/>
          <w:b/>
          <w:sz w:val="28"/>
          <w:szCs w:val="28"/>
        </w:rPr>
        <w:t>14. Долгосрочные обязательства – 0 тыс. руб.</w:t>
      </w:r>
    </w:p>
    <w:p w:rsidR="00DF0562" w:rsidRPr="00895CFB" w:rsidRDefault="00B76DA4" w:rsidP="00895C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CFB">
        <w:rPr>
          <w:rFonts w:ascii="Times New Roman" w:hAnsi="Times New Roman" w:cs="Times New Roman"/>
          <w:b/>
          <w:sz w:val="28"/>
          <w:szCs w:val="28"/>
        </w:rPr>
        <w:t>15. Краткосрочные обязательства – 0 тыс. руб.</w:t>
      </w:r>
    </w:p>
    <w:p w:rsidR="00DF0562" w:rsidRDefault="00B76DA4" w:rsidP="00895C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Кредиты – 0 тыс. руб.</w:t>
      </w:r>
    </w:p>
    <w:p w:rsidR="00DF0562" w:rsidRDefault="00B76DA4" w:rsidP="00895C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Займы –  0 тыс. руб.</w:t>
      </w:r>
    </w:p>
    <w:p w:rsidR="00DF0562" w:rsidRDefault="00B76DA4" w:rsidP="00895C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 Кредиторская задолженность – 12 169 тыс. руб.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268"/>
        <w:gridCol w:w="1737"/>
        <w:gridCol w:w="1630"/>
      </w:tblGrid>
      <w:tr w:rsidR="0093656D" w:rsidTr="001D5032">
        <w:tc>
          <w:tcPr>
            <w:tcW w:w="540" w:type="dxa"/>
          </w:tcPr>
          <w:p w:rsidR="0093656D" w:rsidRDefault="00E824C1" w:rsidP="009365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</w:tcPr>
          <w:p w:rsidR="0093656D" w:rsidRDefault="00E824C1" w:rsidP="00E82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2268" w:type="dxa"/>
          </w:tcPr>
          <w:p w:rsidR="0093656D" w:rsidRDefault="00E824C1" w:rsidP="00E82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(договор от ____ </w:t>
            </w:r>
            <w:r w:rsidR="00603A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__)</w:t>
            </w:r>
          </w:p>
        </w:tc>
        <w:tc>
          <w:tcPr>
            <w:tcW w:w="1737" w:type="dxa"/>
          </w:tcPr>
          <w:p w:rsidR="0093656D" w:rsidRDefault="00E824C1" w:rsidP="00E82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1630" w:type="dxa"/>
          </w:tcPr>
          <w:p w:rsidR="00E824C1" w:rsidRDefault="00E824C1" w:rsidP="00895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промежуточ-ному балансу на 31.03.2024</w:t>
            </w:r>
          </w:p>
          <w:p w:rsidR="0093656D" w:rsidRDefault="00E824C1" w:rsidP="00895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B388A" w:rsidRPr="00236D41" w:rsidTr="001D5032">
        <w:tc>
          <w:tcPr>
            <w:tcW w:w="540" w:type="dxa"/>
          </w:tcPr>
          <w:p w:rsidR="002B388A" w:rsidRPr="00236D41" w:rsidRDefault="002B388A" w:rsidP="002B3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vAlign w:val="bottom"/>
          </w:tcPr>
          <w:p w:rsidR="002B388A" w:rsidRPr="00236D41" w:rsidRDefault="002B388A" w:rsidP="002B388A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B388A" w:rsidRPr="00236D41" w:rsidRDefault="002B388A" w:rsidP="002B3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2B388A" w:rsidRPr="00236D41" w:rsidRDefault="002B388A" w:rsidP="002B388A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bottom"/>
          </w:tcPr>
          <w:p w:rsidR="002B388A" w:rsidRPr="00236D41" w:rsidRDefault="002B388A" w:rsidP="002B388A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5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D95F41" w:rsidRDefault="00E967AC" w:rsidP="00A6084F">
            <w:pPr>
              <w:spacing w:after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«ЦМА» г. Смоленск</w:t>
            </w:r>
          </w:p>
        </w:tc>
        <w:tc>
          <w:tcPr>
            <w:tcW w:w="2268" w:type="dxa"/>
          </w:tcPr>
          <w:p w:rsidR="00E967AC" w:rsidRDefault="00E967AC" w:rsidP="00AF6B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B8E">
              <w:rPr>
                <w:rFonts w:ascii="Times New Roman" w:hAnsi="Times New Roman" w:cs="Times New Roman"/>
                <w:sz w:val="24"/>
                <w:szCs w:val="24"/>
              </w:rPr>
              <w:t>т 01.12.2023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D95F41">
            <w:pPr>
              <w:spacing w:after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71,45</w:t>
            </w:r>
          </w:p>
        </w:tc>
      </w:tr>
      <w:tr w:rsidR="00D95F41" w:rsidRPr="00236D41" w:rsidTr="001D5032">
        <w:tc>
          <w:tcPr>
            <w:tcW w:w="540" w:type="dxa"/>
          </w:tcPr>
          <w:p w:rsidR="00D95F41" w:rsidRPr="00236D41" w:rsidRDefault="00D95F41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6" w:type="dxa"/>
            <w:vAlign w:val="bottom"/>
          </w:tcPr>
          <w:p w:rsidR="00D95F41" w:rsidRPr="00236D41" w:rsidRDefault="00D95F41" w:rsidP="000148C5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95F41" w:rsidRPr="00236D41" w:rsidRDefault="00D95F41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D95F41" w:rsidRPr="00236D41" w:rsidRDefault="00D95F41" w:rsidP="000148C5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bottom"/>
          </w:tcPr>
          <w:p w:rsidR="00D95F41" w:rsidRPr="00236D41" w:rsidRDefault="00D95F41" w:rsidP="000148C5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5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2C4F0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«Консультант Плюс Смоленск»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16.01.2024 </w:t>
            </w:r>
          </w:p>
          <w:p w:rsidR="00E967AC" w:rsidRDefault="00603AE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F6B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94/2024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95F4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«Мегафон»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01.01.2022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F6B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6861929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4476A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Федякова Галина Михайловна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25.01.2024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F6B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1/24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«СМОТР»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12.12.2022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«ПАСФ «ВОСВОД»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«ОФИСМАГ-РТ»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 «Шумячская ЦРБ»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13.04.2021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95F4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«ККП </w:t>
            </w:r>
            <w:r w:rsidR="00D95F4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 «город Десногорск» Смоленской области</w:t>
            </w:r>
            <w:r w:rsidR="00D95F4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01.01.2021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F6B8E">
              <w:rPr>
                <w:sz w:val="24"/>
                <w:szCs w:val="24"/>
              </w:rPr>
              <w:t xml:space="preserve"> Д-21/02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AF6B8E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«ТЭК «ВЕЛЕС»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09.01.2023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F6B8E">
              <w:rPr>
                <w:sz w:val="24"/>
                <w:szCs w:val="24"/>
              </w:rPr>
              <w:t xml:space="preserve"> 09/01-23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514,28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4476A1">
            <w:pPr>
              <w:spacing w:after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«ГЛОНАСС»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15.02.2024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515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23-2216-3471-122023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«С-ПОЛЮС»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01.01.2022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6,54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«НХП»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4476A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«СОЛИД-СМОЛЕНСК»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25.12.2023 </w:t>
            </w:r>
          </w:p>
          <w:p w:rsidR="00E967AC" w:rsidRDefault="00AF6B8E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Т1/2024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3 597,08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4476A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 «СмоленскАтомЭнергоСбыт» АО «АтомЭнергоСбыт»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14.02.2019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F6B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6750100400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207,43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Осин Илья Вячеславович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12.03.2024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4476A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Лысенков Андрей Владимирович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ОГБУЗ «</w:t>
            </w:r>
            <w:r>
              <w:rPr>
                <w:sz w:val="24"/>
                <w:szCs w:val="24"/>
              </w:rPr>
              <w:t>Смоленский областной психоневрологический  клинический диспансер»</w:t>
            </w:r>
          </w:p>
        </w:tc>
        <w:tc>
          <w:tcPr>
            <w:tcW w:w="2268" w:type="dxa"/>
          </w:tcPr>
          <w:p w:rsidR="00E967AC" w:rsidRDefault="00AF6B8E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4F73C0" w:rsidP="00603AEC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E967AC">
              <w:rPr>
                <w:sz w:val="24"/>
                <w:szCs w:val="24"/>
              </w:rPr>
              <w:t>95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268" w:type="dxa"/>
          </w:tcPr>
          <w:p w:rsidR="00E967AC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4476A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Шибзухов Владимир Хазретович</w:t>
            </w:r>
          </w:p>
        </w:tc>
        <w:tc>
          <w:tcPr>
            <w:tcW w:w="2268" w:type="dxa"/>
          </w:tcPr>
          <w:p w:rsidR="00E967AC" w:rsidRPr="00560AA4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1D503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«СпецАТХ»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01.01.2024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67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671917526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15,69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Савватеева Антонина Александровна</w:t>
            </w:r>
          </w:p>
        </w:tc>
        <w:tc>
          <w:tcPr>
            <w:tcW w:w="2268" w:type="dxa"/>
          </w:tcPr>
          <w:p w:rsidR="00E967AC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50,29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«ШУМЯЧСКАЯ МТС»</w:t>
            </w:r>
          </w:p>
        </w:tc>
        <w:tc>
          <w:tcPr>
            <w:tcW w:w="2268" w:type="dxa"/>
          </w:tcPr>
          <w:p w:rsidR="00E967AC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6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10.02.2021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69,21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«ТРЕЙДОЙЛ»</w:t>
            </w:r>
          </w:p>
        </w:tc>
        <w:tc>
          <w:tcPr>
            <w:tcW w:w="2268" w:type="dxa"/>
          </w:tcPr>
          <w:p w:rsidR="00E967AC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«СМОЛЕНСКМЕДИНВЕСТ»</w:t>
            </w:r>
          </w:p>
        </w:tc>
        <w:tc>
          <w:tcPr>
            <w:tcW w:w="2268" w:type="dxa"/>
          </w:tcPr>
          <w:p w:rsidR="00E967AC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09.01.2024 </w:t>
            </w:r>
            <w:r w:rsidR="00E967AC">
              <w:rPr>
                <w:sz w:val="24"/>
                <w:szCs w:val="24"/>
              </w:rPr>
              <w:t>№</w:t>
            </w:r>
            <w:r w:rsidR="008676A0">
              <w:rPr>
                <w:sz w:val="24"/>
                <w:szCs w:val="24"/>
              </w:rPr>
              <w:t xml:space="preserve"> </w:t>
            </w:r>
            <w:r w:rsidR="00E967A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«ЧОП «БАРС»</w:t>
            </w:r>
          </w:p>
        </w:tc>
        <w:tc>
          <w:tcPr>
            <w:tcW w:w="2268" w:type="dxa"/>
          </w:tcPr>
          <w:p w:rsidR="00E967AC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СМУП «Горводоканал»</w:t>
            </w:r>
          </w:p>
        </w:tc>
        <w:tc>
          <w:tcPr>
            <w:tcW w:w="2268" w:type="dxa"/>
          </w:tcPr>
          <w:p w:rsidR="00E967AC" w:rsidRPr="00560AA4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01.01.2022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1D503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«ПКФ «ЦЕФЕЯ»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09.01.2019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67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1901122/01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Лавренов Юрий Яковлевич</w:t>
            </w:r>
          </w:p>
        </w:tc>
        <w:tc>
          <w:tcPr>
            <w:tcW w:w="2268" w:type="dxa"/>
          </w:tcPr>
          <w:p w:rsidR="00E967AC" w:rsidRPr="00560AA4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13,27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Семутник Валерий Эдуардович</w:t>
            </w:r>
          </w:p>
        </w:tc>
        <w:tc>
          <w:tcPr>
            <w:tcW w:w="2268" w:type="dxa"/>
          </w:tcPr>
          <w:p w:rsidR="00E967AC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31,66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4476A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Жемкова Валентина Григорьевна</w:t>
            </w:r>
          </w:p>
        </w:tc>
        <w:tc>
          <w:tcPr>
            <w:tcW w:w="2268" w:type="dxa"/>
          </w:tcPr>
          <w:p w:rsidR="00E967AC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16,26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«АВТОЛИДЕР»</w:t>
            </w:r>
          </w:p>
        </w:tc>
        <w:tc>
          <w:tcPr>
            <w:tcW w:w="2268" w:type="dxa"/>
          </w:tcPr>
          <w:p w:rsidR="00E967AC" w:rsidRDefault="008676A0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67AC">
              <w:rPr>
                <w:rFonts w:ascii="Times New Roman" w:hAnsi="Times New Roman" w:cs="Times New Roman"/>
                <w:sz w:val="24"/>
                <w:szCs w:val="24"/>
              </w:rPr>
              <w:t>т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22,89</w:t>
            </w:r>
          </w:p>
        </w:tc>
      </w:tr>
      <w:tr w:rsidR="00483192" w:rsidRPr="00236D41" w:rsidTr="000148C5">
        <w:tc>
          <w:tcPr>
            <w:tcW w:w="540" w:type="dxa"/>
          </w:tcPr>
          <w:p w:rsidR="00483192" w:rsidRPr="00236D41" w:rsidRDefault="0048319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6" w:type="dxa"/>
            <w:vAlign w:val="bottom"/>
          </w:tcPr>
          <w:p w:rsidR="00483192" w:rsidRPr="00236D41" w:rsidRDefault="00483192" w:rsidP="000148C5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3192" w:rsidRPr="00236D41" w:rsidRDefault="00483192" w:rsidP="0001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483192" w:rsidRPr="00236D41" w:rsidRDefault="00483192" w:rsidP="000148C5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bottom"/>
          </w:tcPr>
          <w:p w:rsidR="00483192" w:rsidRPr="00236D41" w:rsidRDefault="00483192" w:rsidP="000148C5">
            <w:pPr>
              <w:jc w:val="center"/>
              <w:rPr>
                <w:sz w:val="24"/>
                <w:szCs w:val="24"/>
              </w:rPr>
            </w:pPr>
            <w:r w:rsidRPr="00236D41">
              <w:rPr>
                <w:sz w:val="24"/>
                <w:szCs w:val="24"/>
              </w:rPr>
              <w:t>5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«ГАЛАКТИКА»</w:t>
            </w:r>
          </w:p>
        </w:tc>
        <w:tc>
          <w:tcPr>
            <w:tcW w:w="2268" w:type="dxa"/>
          </w:tcPr>
          <w:p w:rsidR="00E967AC" w:rsidRDefault="008676A0" w:rsidP="0086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15.02.2023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«БЕРЛИО-КАРД»</w:t>
            </w:r>
          </w:p>
        </w:tc>
        <w:tc>
          <w:tcPr>
            <w:tcW w:w="2268" w:type="dxa"/>
          </w:tcPr>
          <w:p w:rsidR="00E967AC" w:rsidRDefault="008676A0" w:rsidP="0086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76,58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Ростелеком СМОЛЕНСКОЕ ОТДЕЛЕНИЕ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19.01.2022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67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867000051332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«СМОЛЕНСКСВЯЗЬСТРОЙ»</w:t>
            </w:r>
          </w:p>
        </w:tc>
        <w:tc>
          <w:tcPr>
            <w:tcW w:w="2268" w:type="dxa"/>
          </w:tcPr>
          <w:p w:rsidR="00E967AC" w:rsidRDefault="008676A0" w:rsidP="0086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01.01.2023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15,34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Гладчук Сергей Валентинович</w:t>
            </w:r>
          </w:p>
          <w:p w:rsidR="002B388A" w:rsidRDefault="002B388A" w:rsidP="00DA7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67AC" w:rsidRDefault="008676A0" w:rsidP="0086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905,86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2B388A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«РН-КАРТ»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27.04.2023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67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34580123/016612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10,81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 МЕЖРЕГИОНГАЗ СМОЛЕНСК»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22.11.2022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67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48-7-8146/23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257,89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«ЦЭПЭ»</w:t>
            </w:r>
          </w:p>
        </w:tc>
        <w:tc>
          <w:tcPr>
            <w:tcW w:w="2268" w:type="dxa"/>
          </w:tcPr>
          <w:p w:rsidR="00E967AC" w:rsidRDefault="008676A0" w:rsidP="0086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«ТРАНЗИТ-В»</w:t>
            </w:r>
          </w:p>
        </w:tc>
        <w:tc>
          <w:tcPr>
            <w:tcW w:w="2268" w:type="dxa"/>
          </w:tcPr>
          <w:p w:rsidR="00E967AC" w:rsidRDefault="008676A0" w:rsidP="0086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171,14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«ГАЗПРОМ ГАЗОРАСПРЕДЕЛЕНИЕ СМОЛЕНСК»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22.12.2023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67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209-609/13/91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4476A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«ПРОСТЫЕ РЕШЕНИЯ СОФТ»</w:t>
            </w:r>
          </w:p>
        </w:tc>
        <w:tc>
          <w:tcPr>
            <w:tcW w:w="2268" w:type="dxa"/>
          </w:tcPr>
          <w:p w:rsidR="00E967AC" w:rsidRDefault="008676A0" w:rsidP="0086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31.01.2022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14,38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1D503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«НСЛ РУСЛАНД»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04.03.2024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B38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М-040324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99,20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1D503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«Смолоблпассажиртранс»</w:t>
            </w:r>
          </w:p>
        </w:tc>
        <w:tc>
          <w:tcPr>
            <w:tcW w:w="2268" w:type="dxa"/>
          </w:tcPr>
          <w:p w:rsidR="00EC2946" w:rsidRDefault="00EC2946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26.12.2016 </w:t>
            </w:r>
          </w:p>
          <w:p w:rsidR="00E967AC" w:rsidRDefault="00E967AC" w:rsidP="00EC2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388A">
              <w:rPr>
                <w:rFonts w:ascii="Times New Roman" w:hAnsi="Times New Roman" w:cs="Times New Roman"/>
                <w:sz w:val="24"/>
                <w:szCs w:val="24"/>
              </w:rPr>
              <w:t xml:space="preserve"> 94/2016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0,032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России по Смоленской области (налоги и взносы)</w:t>
            </w:r>
          </w:p>
        </w:tc>
        <w:tc>
          <w:tcPr>
            <w:tcW w:w="2268" w:type="dxa"/>
          </w:tcPr>
          <w:p w:rsidR="00E967AC" w:rsidRPr="00DA112F" w:rsidRDefault="00DA112F" w:rsidP="00DA1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3 437,25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 персоналом ОГУП ВМАП по оплате труда</w:t>
            </w:r>
          </w:p>
        </w:tc>
        <w:tc>
          <w:tcPr>
            <w:tcW w:w="2268" w:type="dxa"/>
          </w:tcPr>
          <w:p w:rsidR="00E967AC" w:rsidRPr="00DA112F" w:rsidRDefault="00DA112F" w:rsidP="00DA1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1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928,18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Подотчетные лица ОГУП ВМАП</w:t>
            </w:r>
          </w:p>
        </w:tc>
        <w:tc>
          <w:tcPr>
            <w:tcW w:w="2268" w:type="dxa"/>
          </w:tcPr>
          <w:p w:rsidR="00E967AC" w:rsidRPr="00DA112F" w:rsidRDefault="00DA112F" w:rsidP="00DA1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9,17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СМУП «Горводоканал»</w:t>
            </w:r>
          </w:p>
        </w:tc>
        <w:tc>
          <w:tcPr>
            <w:tcW w:w="2268" w:type="dxa"/>
          </w:tcPr>
          <w:p w:rsidR="00E967AC" w:rsidRDefault="002B388A" w:rsidP="002B3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01.01.2022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1D503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«СпецАТХ</w:t>
            </w:r>
            <w:r w:rsidR="00603AE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01.01.2024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B38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671917526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</w:tr>
      <w:tr w:rsidR="00E967AC" w:rsidTr="003E47E1">
        <w:trPr>
          <w:trHeight w:val="639"/>
        </w:trPr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1D5032" w:rsidP="00483192">
            <w:pPr>
              <w:spacing w:after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="00E967AC">
              <w:rPr>
                <w:sz w:val="24"/>
                <w:szCs w:val="24"/>
              </w:rPr>
              <w:t>«СмоленскАтомЭнергоСбыт» АО «АтомЭнергоСбыт</w:t>
            </w:r>
            <w:r w:rsidR="00603AE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2946" w:rsidRDefault="00EC2946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14.02.2019 </w:t>
            </w:r>
          </w:p>
          <w:p w:rsidR="00E967AC" w:rsidRDefault="00E967AC" w:rsidP="00EC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B38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6750100400 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603AEC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</w:tr>
      <w:tr w:rsidR="00E967AC" w:rsidTr="001D5032">
        <w:tc>
          <w:tcPr>
            <w:tcW w:w="540" w:type="dxa"/>
          </w:tcPr>
          <w:p w:rsidR="00E967AC" w:rsidRPr="00236D41" w:rsidRDefault="00E967AC" w:rsidP="00E824C1">
            <w:pPr>
              <w:pStyle w:val="ConsPlusNormal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bottom"/>
          </w:tcPr>
          <w:p w:rsidR="00E967AC" w:rsidRDefault="00E967AC" w:rsidP="00DA7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Виктор Сергеевич</w:t>
            </w:r>
          </w:p>
        </w:tc>
        <w:tc>
          <w:tcPr>
            <w:tcW w:w="2268" w:type="dxa"/>
          </w:tcPr>
          <w:p w:rsidR="00E967AC" w:rsidRDefault="002B388A" w:rsidP="002B3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01.03.2024</w:t>
            </w:r>
          </w:p>
        </w:tc>
        <w:tc>
          <w:tcPr>
            <w:tcW w:w="1737" w:type="dxa"/>
          </w:tcPr>
          <w:p w:rsidR="00E967AC" w:rsidRDefault="00E967AC">
            <w:r w:rsidRPr="00F64207">
              <w:rPr>
                <w:sz w:val="24"/>
                <w:szCs w:val="24"/>
              </w:rPr>
              <w:t>3-й кв. 2024 г.</w:t>
            </w:r>
          </w:p>
        </w:tc>
        <w:tc>
          <w:tcPr>
            <w:tcW w:w="1630" w:type="dxa"/>
            <w:vAlign w:val="bottom"/>
          </w:tcPr>
          <w:p w:rsidR="00E967AC" w:rsidRDefault="00E967AC" w:rsidP="00E9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</w:t>
            </w:r>
          </w:p>
        </w:tc>
      </w:tr>
    </w:tbl>
    <w:p w:rsidR="00DF0562" w:rsidRDefault="00DF0562" w:rsidP="00B76D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0562" w:rsidRPr="00D83FD1" w:rsidRDefault="00B76DA4" w:rsidP="00D83FD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D1">
        <w:rPr>
          <w:rFonts w:ascii="Times New Roman" w:hAnsi="Times New Roman" w:cs="Times New Roman"/>
          <w:b/>
          <w:sz w:val="28"/>
          <w:szCs w:val="28"/>
        </w:rPr>
        <w:t>16. Прочие (непросроченные) обязательства (забаланс) – 58 530,00 тыс. руб.:</w:t>
      </w:r>
      <w:r w:rsidR="00F25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FD1">
        <w:rPr>
          <w:rFonts w:ascii="Times New Roman" w:hAnsi="Times New Roman" w:cs="Times New Roman"/>
          <w:b/>
          <w:sz w:val="28"/>
          <w:szCs w:val="28"/>
        </w:rPr>
        <w:t xml:space="preserve">земельный участок (на </w:t>
      </w:r>
      <w:r w:rsidR="00D83FD1">
        <w:rPr>
          <w:rFonts w:ascii="Times New Roman" w:hAnsi="Times New Roman" w:cs="Times New Roman"/>
          <w:b/>
          <w:sz w:val="28"/>
          <w:szCs w:val="28"/>
        </w:rPr>
        <w:t>праве аренды, находящийся в государственной</w:t>
      </w:r>
      <w:r w:rsidRPr="00D83FD1">
        <w:rPr>
          <w:rFonts w:ascii="Times New Roman" w:hAnsi="Times New Roman" w:cs="Times New Roman"/>
          <w:b/>
          <w:sz w:val="28"/>
          <w:szCs w:val="28"/>
        </w:rPr>
        <w:t xml:space="preserve"> собственности) - 67:27:0020802:700</w:t>
      </w:r>
    </w:p>
    <w:p w:rsidR="00DF0562" w:rsidRPr="00D83FD1" w:rsidRDefault="00B76DA4" w:rsidP="00D83FD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D1">
        <w:rPr>
          <w:rFonts w:ascii="Times New Roman" w:hAnsi="Times New Roman" w:cs="Times New Roman"/>
          <w:b/>
          <w:sz w:val="28"/>
          <w:szCs w:val="28"/>
        </w:rPr>
        <w:t>17. Иные ценности - нет.</w:t>
      </w:r>
    </w:p>
    <w:p w:rsidR="00DF0562" w:rsidRDefault="00B76DA4" w:rsidP="00D83F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="00FC1E3C">
        <w:rPr>
          <w:rFonts w:ascii="Times New Roman" w:hAnsi="Times New Roman" w:cs="Times New Roman"/>
          <w:sz w:val="28"/>
          <w:szCs w:val="28"/>
        </w:rPr>
        <w:t>. Имущество</w:t>
      </w:r>
      <w:r>
        <w:rPr>
          <w:rFonts w:ascii="Times New Roman" w:hAnsi="Times New Roman" w:cs="Times New Roman"/>
          <w:sz w:val="28"/>
          <w:szCs w:val="28"/>
        </w:rPr>
        <w:t xml:space="preserve"> на праве финансовой аренды (лизинг) (забаланс) –               13 477,24 тыс. руб.:</w:t>
      </w:r>
    </w:p>
    <w:p w:rsidR="00DF0562" w:rsidRDefault="00B76DA4" w:rsidP="00B7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автобус 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Transit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номер Р110НУ67,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>
        <w:rPr>
          <w:rFonts w:ascii="Times New Roman" w:hAnsi="Times New Roman" w:cs="Times New Roman"/>
          <w:sz w:val="28"/>
          <w:szCs w:val="28"/>
        </w:rPr>
        <w:t xml:space="preserve"> X2FXXXESGXME82791 - 4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3FD1">
        <w:rPr>
          <w:rFonts w:ascii="Times New Roman" w:hAnsi="Times New Roman" w:cs="Times New Roman"/>
          <w:sz w:val="28"/>
          <w:szCs w:val="28"/>
        </w:rPr>
        <w:t>110,12 тыс. руб.;</w:t>
      </w:r>
    </w:p>
    <w:p w:rsidR="00DF0562" w:rsidRDefault="00B76DA4" w:rsidP="00B7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автобус ПАЗ 4234-04, государственный номер АК05767,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>
        <w:rPr>
          <w:rFonts w:ascii="Times New Roman" w:hAnsi="Times New Roman" w:cs="Times New Roman"/>
          <w:sz w:val="28"/>
          <w:szCs w:val="28"/>
        </w:rPr>
        <w:t xml:space="preserve"> X1M4234</w:t>
      </w:r>
      <w:r w:rsidR="00D83FD1">
        <w:rPr>
          <w:rFonts w:ascii="Times New Roman" w:hAnsi="Times New Roman" w:cs="Times New Roman"/>
          <w:sz w:val="28"/>
          <w:szCs w:val="28"/>
        </w:rPr>
        <w:t>N0M0000308 – 4 280,12 тыс. руб.;</w:t>
      </w:r>
    </w:p>
    <w:p w:rsidR="00DF0562" w:rsidRDefault="00B76DA4" w:rsidP="00B7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автобус НЕМАН 420224-511, государственный номер М691МО67,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>
        <w:rPr>
          <w:rFonts w:ascii="Times New Roman" w:hAnsi="Times New Roman" w:cs="Times New Roman"/>
          <w:sz w:val="28"/>
          <w:szCs w:val="28"/>
        </w:rPr>
        <w:t xml:space="preserve"> Y3K42022</w:t>
      </w:r>
      <w:r w:rsidR="00D83FD1">
        <w:rPr>
          <w:rFonts w:ascii="Times New Roman" w:hAnsi="Times New Roman" w:cs="Times New Roman"/>
          <w:sz w:val="28"/>
          <w:szCs w:val="28"/>
        </w:rPr>
        <w:t>4M0000925 – 5 087,00 тыс. руб.;</w:t>
      </w:r>
    </w:p>
    <w:p w:rsidR="00DF0562" w:rsidRDefault="00B76DA4" w:rsidP="00B7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автобус ГАЗ-А65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33, государственный номер А516КХ67,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0865466 - 503,00 тыс. руб.</w:t>
      </w:r>
    </w:p>
    <w:p w:rsidR="00DF0562" w:rsidRPr="00D83FD1" w:rsidRDefault="00B76DA4" w:rsidP="00DA0BA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D1">
        <w:rPr>
          <w:rFonts w:ascii="Times New Roman" w:hAnsi="Times New Roman" w:cs="Times New Roman"/>
          <w:b/>
          <w:sz w:val="28"/>
          <w:szCs w:val="28"/>
        </w:rPr>
        <w:t>18. Объекты природопользования - нет.</w:t>
      </w:r>
    </w:p>
    <w:p w:rsidR="00DF0562" w:rsidRPr="00D83FD1" w:rsidRDefault="00B76DA4" w:rsidP="00DA0BAB">
      <w:pPr>
        <w:pStyle w:val="af2"/>
        <w:ind w:firstLine="0"/>
        <w:rPr>
          <w:b/>
        </w:rPr>
      </w:pPr>
      <w:r w:rsidRPr="00D83FD1">
        <w:rPr>
          <w:b/>
          <w:bCs/>
          <w:szCs w:val="28"/>
        </w:rPr>
        <w:t xml:space="preserve">19. Имущество, не подлежащее приватизации, в составе имущественного комплекса Областного государственного унитарного предприятия </w:t>
      </w:r>
      <w:r w:rsidRPr="00D83FD1">
        <w:rPr>
          <w:b/>
        </w:rPr>
        <w:t>внутриобластных междугородных автобусных перевозок</w:t>
      </w:r>
      <w:r w:rsidRPr="00D83FD1">
        <w:rPr>
          <w:b/>
          <w:bCs/>
          <w:szCs w:val="28"/>
        </w:rPr>
        <w:t xml:space="preserve"> отсутствует.</w:t>
      </w:r>
    </w:p>
    <w:sectPr w:rsidR="00DF0562" w:rsidRPr="00D83FD1" w:rsidSect="004C1966">
      <w:headerReference w:type="default" r:id="rId8"/>
      <w:pgSz w:w="11906" w:h="16838"/>
      <w:pgMar w:top="1134" w:right="567" w:bottom="1134" w:left="1134" w:header="7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24" w:rsidRDefault="005E3224">
      <w:r>
        <w:separator/>
      </w:r>
    </w:p>
  </w:endnote>
  <w:endnote w:type="continuationSeparator" w:id="0">
    <w:p w:rsidR="005E3224" w:rsidRDefault="005E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24" w:rsidRDefault="005E3224">
      <w:r>
        <w:separator/>
      </w:r>
    </w:p>
  </w:footnote>
  <w:footnote w:type="continuationSeparator" w:id="0">
    <w:p w:rsidR="005E3224" w:rsidRDefault="005E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641991"/>
      <w:docPartObj>
        <w:docPartGallery w:val="Page Numbers (Top of Page)"/>
        <w:docPartUnique/>
      </w:docPartObj>
    </w:sdtPr>
    <w:sdtEndPr/>
    <w:sdtContent>
      <w:p w:rsidR="00DA7A45" w:rsidRDefault="00DA7A45">
        <w:pPr>
          <w:pStyle w:val="ac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8040A3">
          <w:rPr>
            <w:noProof/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 w:rsidR="00DA7A45" w:rsidRDefault="00DA7A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4701"/>
    <w:multiLevelType w:val="hybridMultilevel"/>
    <w:tmpl w:val="C706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3A3F"/>
    <w:multiLevelType w:val="hybridMultilevel"/>
    <w:tmpl w:val="A2FC45CC"/>
    <w:lvl w:ilvl="0" w:tplc="1B18D672">
      <w:start w:val="1"/>
      <w:numFmt w:val="decimal"/>
      <w:lvlText w:val="%1."/>
      <w:lvlJc w:val="left"/>
      <w:pPr>
        <w:ind w:left="644" w:hanging="360"/>
      </w:pPr>
    </w:lvl>
    <w:lvl w:ilvl="1" w:tplc="6AFA9138">
      <w:start w:val="1"/>
      <w:numFmt w:val="lowerLetter"/>
      <w:lvlText w:val="%2."/>
      <w:lvlJc w:val="left"/>
      <w:pPr>
        <w:ind w:left="1429" w:hanging="360"/>
      </w:pPr>
    </w:lvl>
    <w:lvl w:ilvl="2" w:tplc="764471CC">
      <w:start w:val="1"/>
      <w:numFmt w:val="lowerRoman"/>
      <w:lvlText w:val="%3."/>
      <w:lvlJc w:val="right"/>
      <w:pPr>
        <w:ind w:left="2149" w:hanging="180"/>
      </w:pPr>
    </w:lvl>
    <w:lvl w:ilvl="3" w:tplc="15548D54">
      <w:start w:val="1"/>
      <w:numFmt w:val="decimal"/>
      <w:lvlText w:val="%4."/>
      <w:lvlJc w:val="left"/>
      <w:pPr>
        <w:ind w:left="2869" w:hanging="360"/>
      </w:pPr>
    </w:lvl>
    <w:lvl w:ilvl="4" w:tplc="7B0E56DE">
      <w:start w:val="1"/>
      <w:numFmt w:val="lowerLetter"/>
      <w:lvlText w:val="%5."/>
      <w:lvlJc w:val="left"/>
      <w:pPr>
        <w:ind w:left="3589" w:hanging="360"/>
      </w:pPr>
    </w:lvl>
    <w:lvl w:ilvl="5" w:tplc="0BB46606">
      <w:start w:val="1"/>
      <w:numFmt w:val="lowerRoman"/>
      <w:lvlText w:val="%6."/>
      <w:lvlJc w:val="right"/>
      <w:pPr>
        <w:ind w:left="4309" w:hanging="180"/>
      </w:pPr>
    </w:lvl>
    <w:lvl w:ilvl="6" w:tplc="803AA4E8">
      <w:start w:val="1"/>
      <w:numFmt w:val="decimal"/>
      <w:lvlText w:val="%7."/>
      <w:lvlJc w:val="left"/>
      <w:pPr>
        <w:ind w:left="5029" w:hanging="360"/>
      </w:pPr>
    </w:lvl>
    <w:lvl w:ilvl="7" w:tplc="C2220C3E">
      <w:start w:val="1"/>
      <w:numFmt w:val="lowerLetter"/>
      <w:lvlText w:val="%8."/>
      <w:lvlJc w:val="left"/>
      <w:pPr>
        <w:ind w:left="5749" w:hanging="360"/>
      </w:pPr>
    </w:lvl>
    <w:lvl w:ilvl="8" w:tplc="2708B8A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BBB6F7B"/>
    <w:multiLevelType w:val="hybridMultilevel"/>
    <w:tmpl w:val="1F50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448E"/>
    <w:multiLevelType w:val="hybridMultilevel"/>
    <w:tmpl w:val="C706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B0E60"/>
    <w:multiLevelType w:val="hybridMultilevel"/>
    <w:tmpl w:val="C20850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1E5CCB"/>
    <w:multiLevelType w:val="hybridMultilevel"/>
    <w:tmpl w:val="BF06D7F4"/>
    <w:lvl w:ilvl="0" w:tplc="2A9AD3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2065B"/>
    <w:multiLevelType w:val="hybridMultilevel"/>
    <w:tmpl w:val="1F50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B5908"/>
    <w:multiLevelType w:val="hybridMultilevel"/>
    <w:tmpl w:val="1D908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62"/>
    <w:rsid w:val="000116F7"/>
    <w:rsid w:val="000272E5"/>
    <w:rsid w:val="00036C30"/>
    <w:rsid w:val="000373F7"/>
    <w:rsid w:val="0009279F"/>
    <w:rsid w:val="001009D9"/>
    <w:rsid w:val="00124823"/>
    <w:rsid w:val="00131FA2"/>
    <w:rsid w:val="00132504"/>
    <w:rsid w:val="00132B5A"/>
    <w:rsid w:val="00151515"/>
    <w:rsid w:val="00165931"/>
    <w:rsid w:val="00165F87"/>
    <w:rsid w:val="00196A05"/>
    <w:rsid w:val="001C2C54"/>
    <w:rsid w:val="001D5032"/>
    <w:rsid w:val="00236D41"/>
    <w:rsid w:val="00236D67"/>
    <w:rsid w:val="002556C6"/>
    <w:rsid w:val="00260CBC"/>
    <w:rsid w:val="00296636"/>
    <w:rsid w:val="002B388A"/>
    <w:rsid w:val="002C4F08"/>
    <w:rsid w:val="0030049C"/>
    <w:rsid w:val="003120AE"/>
    <w:rsid w:val="00381F60"/>
    <w:rsid w:val="003925C8"/>
    <w:rsid w:val="00394E19"/>
    <w:rsid w:val="003E47E1"/>
    <w:rsid w:val="00412CF2"/>
    <w:rsid w:val="004476A1"/>
    <w:rsid w:val="00483192"/>
    <w:rsid w:val="00483B17"/>
    <w:rsid w:val="004C1966"/>
    <w:rsid w:val="004F0C21"/>
    <w:rsid w:val="004F73C0"/>
    <w:rsid w:val="005128C2"/>
    <w:rsid w:val="00541FB3"/>
    <w:rsid w:val="00555B8D"/>
    <w:rsid w:val="00560AA4"/>
    <w:rsid w:val="00563BFA"/>
    <w:rsid w:val="00570D7C"/>
    <w:rsid w:val="00590F90"/>
    <w:rsid w:val="005A104F"/>
    <w:rsid w:val="005B542A"/>
    <w:rsid w:val="005B6BD7"/>
    <w:rsid w:val="005B77B6"/>
    <w:rsid w:val="005C30AD"/>
    <w:rsid w:val="005D4EEA"/>
    <w:rsid w:val="005D7B29"/>
    <w:rsid w:val="005E3224"/>
    <w:rsid w:val="005E5B8F"/>
    <w:rsid w:val="00603AEC"/>
    <w:rsid w:val="006976C0"/>
    <w:rsid w:val="006B0953"/>
    <w:rsid w:val="006E16E9"/>
    <w:rsid w:val="00700E03"/>
    <w:rsid w:val="00704532"/>
    <w:rsid w:val="00733453"/>
    <w:rsid w:val="007B3CE2"/>
    <w:rsid w:val="008040A3"/>
    <w:rsid w:val="00841964"/>
    <w:rsid w:val="008676A0"/>
    <w:rsid w:val="00892EE7"/>
    <w:rsid w:val="00895699"/>
    <w:rsid w:val="00895CFB"/>
    <w:rsid w:val="008967E2"/>
    <w:rsid w:val="008B72AA"/>
    <w:rsid w:val="008F4059"/>
    <w:rsid w:val="00905D9C"/>
    <w:rsid w:val="00920456"/>
    <w:rsid w:val="00921CDA"/>
    <w:rsid w:val="00932D51"/>
    <w:rsid w:val="0093656D"/>
    <w:rsid w:val="00982ECA"/>
    <w:rsid w:val="00994AEC"/>
    <w:rsid w:val="009A2174"/>
    <w:rsid w:val="009A287F"/>
    <w:rsid w:val="009D0236"/>
    <w:rsid w:val="00A113A0"/>
    <w:rsid w:val="00A15DCF"/>
    <w:rsid w:val="00A3359B"/>
    <w:rsid w:val="00A42497"/>
    <w:rsid w:val="00A6084F"/>
    <w:rsid w:val="00A6509C"/>
    <w:rsid w:val="00A7216C"/>
    <w:rsid w:val="00A82375"/>
    <w:rsid w:val="00AA1FFD"/>
    <w:rsid w:val="00AD47C0"/>
    <w:rsid w:val="00AE717A"/>
    <w:rsid w:val="00AF6B8E"/>
    <w:rsid w:val="00B219C5"/>
    <w:rsid w:val="00B232BA"/>
    <w:rsid w:val="00B54D20"/>
    <w:rsid w:val="00B76DA4"/>
    <w:rsid w:val="00BA118D"/>
    <w:rsid w:val="00BA20FB"/>
    <w:rsid w:val="00BB5E45"/>
    <w:rsid w:val="00BB7DCD"/>
    <w:rsid w:val="00BC533E"/>
    <w:rsid w:val="00BC6BAA"/>
    <w:rsid w:val="00BE20F7"/>
    <w:rsid w:val="00C12C02"/>
    <w:rsid w:val="00C616DE"/>
    <w:rsid w:val="00C641C2"/>
    <w:rsid w:val="00C66B1F"/>
    <w:rsid w:val="00D23672"/>
    <w:rsid w:val="00D27AC4"/>
    <w:rsid w:val="00D8373D"/>
    <w:rsid w:val="00D83FD1"/>
    <w:rsid w:val="00D95F41"/>
    <w:rsid w:val="00DA0BAB"/>
    <w:rsid w:val="00DA112F"/>
    <w:rsid w:val="00DA7A45"/>
    <w:rsid w:val="00DD3539"/>
    <w:rsid w:val="00DF0562"/>
    <w:rsid w:val="00DF0623"/>
    <w:rsid w:val="00E824C1"/>
    <w:rsid w:val="00E967AC"/>
    <w:rsid w:val="00EC1F39"/>
    <w:rsid w:val="00EC220E"/>
    <w:rsid w:val="00EC2946"/>
    <w:rsid w:val="00EF398A"/>
    <w:rsid w:val="00F133C6"/>
    <w:rsid w:val="00F22C6C"/>
    <w:rsid w:val="00F25F03"/>
    <w:rsid w:val="00F267F9"/>
    <w:rsid w:val="00F3514E"/>
    <w:rsid w:val="00FC1E3C"/>
    <w:rsid w:val="00FE1AF6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1207C-2457-4EA4-8923-0B61ABB8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cs="Times New Roman"/>
      <w:sz w:val="20"/>
      <w:szCs w:val="20"/>
    </w:rPr>
  </w:style>
  <w:style w:type="table" w:styleId="af1">
    <w:name w:val="Table Grid"/>
    <w:basedOn w:val="a1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uiPriority w:val="99"/>
    <w:pPr>
      <w:jc w:val="both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cs="Times New Roman"/>
      <w:sz w:val="28"/>
      <w:szCs w:val="28"/>
    </w:rPr>
  </w:style>
  <w:style w:type="paragraph" w:styleId="af2">
    <w:name w:val="Body Text Indent"/>
    <w:basedOn w:val="a"/>
    <w:link w:val="af3"/>
    <w:uiPriority w:val="99"/>
    <w:pPr>
      <w:ind w:firstLine="851"/>
      <w:jc w:val="both"/>
    </w:pPr>
    <w:rPr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Pr>
      <w:rFonts w:cs="Times New Roman"/>
      <w:sz w:val="24"/>
      <w:szCs w:val="24"/>
    </w:rPr>
  </w:style>
  <w:style w:type="paragraph" w:styleId="af4">
    <w:name w:val="caption"/>
    <w:basedOn w:val="a"/>
    <w:uiPriority w:val="35"/>
    <w:qFormat/>
    <w:pPr>
      <w:jc w:val="center"/>
    </w:pPr>
    <w:rPr>
      <w:b/>
      <w:sz w:val="28"/>
    </w:rPr>
  </w:style>
  <w:style w:type="paragraph" w:styleId="35">
    <w:name w:val="Body Text 3"/>
    <w:basedOn w:val="a"/>
    <w:link w:val="36"/>
    <w:uiPriority w:val="9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Pr>
      <w:rFonts w:cs="Times New Roman"/>
      <w:sz w:val="16"/>
      <w:szCs w:val="16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Indent 2"/>
    <w:basedOn w:val="a"/>
    <w:link w:val="27"/>
    <w:uiPriority w:val="99"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Pr>
      <w:rFonts w:cs="Times New Roman"/>
      <w:sz w:val="20"/>
      <w:szCs w:val="20"/>
    </w:rPr>
  </w:style>
  <w:style w:type="paragraph" w:styleId="af6">
    <w:name w:val="Body Text"/>
    <w:basedOn w:val="a"/>
    <w:link w:val="af7"/>
    <w:uiPriority w:val="99"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Pr>
      <w:rFonts w:cs="Times New Roman"/>
      <w:sz w:val="20"/>
      <w:szCs w:val="20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3">
    <w:name w:val="Сетка таблицы1"/>
    <w:basedOn w:val="a1"/>
    <w:next w:val="af1"/>
    <w:uiPriority w:val="59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Pr>
      <w:rFonts w:ascii="Tahoma" w:hAnsi="Tahoma" w:cs="Tahoma"/>
      <w:sz w:val="16"/>
      <w:szCs w:val="16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Title"/>
    <w:basedOn w:val="a"/>
    <w:link w:val="afc"/>
    <w:uiPriority w:val="99"/>
    <w:qFormat/>
    <w:pPr>
      <w:jc w:val="center"/>
    </w:pPr>
    <w:rPr>
      <w:sz w:val="28"/>
    </w:rPr>
  </w:style>
  <w:style w:type="character" w:customStyle="1" w:styleId="afc">
    <w:name w:val="Название Знак"/>
    <w:basedOn w:val="a0"/>
    <w:link w:val="afb"/>
    <w:uiPriority w:val="99"/>
    <w:rPr>
      <w:rFonts w:cs="Times New Roman"/>
      <w:sz w:val="20"/>
      <w:szCs w:val="20"/>
    </w:rPr>
  </w:style>
  <w:style w:type="table" w:customStyle="1" w:styleId="37">
    <w:name w:val="Сетка таблицы3"/>
    <w:basedOn w:val="a1"/>
    <w:next w:val="af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pPr>
      <w:spacing w:after="0" w:line="240" w:lineRule="auto"/>
    </w:pPr>
    <w:rPr>
      <w:sz w:val="20"/>
      <w:szCs w:val="20"/>
    </w:rPr>
  </w:style>
  <w:style w:type="paragraph" w:customStyle="1" w:styleId="15">
    <w:name w:val="Основной текст1"/>
    <w:basedOn w:val="14"/>
    <w:rPr>
      <w:b/>
      <w:color w:val="000000"/>
      <w:sz w:val="24"/>
    </w:rPr>
  </w:style>
  <w:style w:type="paragraph" w:styleId="afd">
    <w:name w:val="Plain Text"/>
    <w:basedOn w:val="a"/>
    <w:link w:val="afe"/>
    <w:uiPriority w:val="99"/>
    <w:pPr>
      <w:spacing w:after="60"/>
      <w:jc w:val="both"/>
    </w:pPr>
    <w:rPr>
      <w:color w:val="005967"/>
      <w:sz w:val="24"/>
      <w:szCs w:val="24"/>
    </w:rPr>
  </w:style>
  <w:style w:type="character" w:customStyle="1" w:styleId="afe">
    <w:name w:val="Текст Знак"/>
    <w:basedOn w:val="a0"/>
    <w:link w:val="afd"/>
    <w:uiPriority w:val="99"/>
    <w:rPr>
      <w:rFonts w:cs="Times New Roman"/>
      <w:color w:val="005967"/>
      <w:sz w:val="24"/>
      <w:szCs w:val="24"/>
    </w:rPr>
  </w:style>
  <w:style w:type="table" w:customStyle="1" w:styleId="110">
    <w:name w:val="Сетка таблицы11"/>
    <w:basedOn w:val="a1"/>
    <w:next w:val="af1"/>
    <w:pPr>
      <w:widowControl w:val="0"/>
      <w:spacing w:after="0" w:line="300" w:lineRule="auto"/>
      <w:ind w:firstLine="680"/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3">
    <w:name w:val="Абзац списка4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0">
    <w:name w:val="Таблицы (моноширинный)"/>
    <w:basedOn w:val="a"/>
    <w:next w:val="a"/>
    <w:link w:val="aff1"/>
    <w:pPr>
      <w:widowControl w:val="0"/>
      <w:jc w:val="both"/>
    </w:pPr>
    <w:rPr>
      <w:rFonts w:ascii="Courier New" w:hAnsi="Courier New"/>
      <w:sz w:val="22"/>
      <w:szCs w:val="22"/>
    </w:rPr>
  </w:style>
  <w:style w:type="character" w:customStyle="1" w:styleId="aff1">
    <w:name w:val="Таблицы (моноширинный) Знак"/>
    <w:link w:val="aff0"/>
    <w:rPr>
      <w:rFonts w:ascii="Courier New" w:hAnsi="Courier New"/>
    </w:rPr>
  </w:style>
  <w:style w:type="paragraph" w:styleId="aff2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53">
    <w:name w:val="List 5"/>
    <w:basedOn w:val="a"/>
    <w:uiPriority w:val="99"/>
    <w:pPr>
      <w:ind w:left="1415" w:hanging="283"/>
      <w:contextualSpacing/>
    </w:pPr>
    <w:rPr>
      <w:sz w:val="24"/>
      <w:szCs w:val="24"/>
    </w:rPr>
  </w:style>
  <w:style w:type="paragraph" w:customStyle="1" w:styleId="Heading">
    <w:name w:val="Heading"/>
    <w:pPr>
      <w:widowControl w:val="0"/>
      <w:spacing w:after="0" w:line="240" w:lineRule="auto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</w:rPr>
  </w:style>
  <w:style w:type="character" w:styleId="aff3">
    <w:name w:val="annotation reference"/>
    <w:basedOn w:val="a0"/>
    <w:uiPriority w:val="99"/>
    <w:unhideWhenUsed/>
    <w:rPr>
      <w:rFonts w:cs="Times New Roman"/>
      <w:sz w:val="16"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Calibri" w:hAnsi="Calibri"/>
      <w:lang w:eastAsia="en-US"/>
    </w:rPr>
  </w:style>
  <w:style w:type="character" w:styleId="aff5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aff6">
    <w:name w:val="footnote text"/>
    <w:basedOn w:val="a"/>
    <w:link w:val="aff7"/>
    <w:uiPriority w:val="99"/>
    <w:rPr>
      <w:rFonts w:ascii="Calibri" w:hAnsi="Calibri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Pr>
      <w:rFonts w:ascii="Calibri" w:hAnsi="Calibri" w:cs="Times New Roman"/>
      <w:sz w:val="20"/>
      <w:szCs w:val="20"/>
      <w:lang w:eastAsia="en-US"/>
    </w:rPr>
  </w:style>
  <w:style w:type="character" w:styleId="aff8">
    <w:name w:val="footnote reference"/>
    <w:basedOn w:val="a0"/>
    <w:uiPriority w:val="99"/>
    <w:rPr>
      <w:rFonts w:cs="Times New Roman"/>
      <w:vertAlign w:val="superscript"/>
    </w:rPr>
  </w:style>
  <w:style w:type="paragraph" w:styleId="af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B4B8F-C806-4FC9-8B48-934D3F04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14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362</cp:revision>
  <dcterms:created xsi:type="dcterms:W3CDTF">2024-07-26T11:09:00Z</dcterms:created>
  <dcterms:modified xsi:type="dcterms:W3CDTF">2024-10-04T13:25:00Z</dcterms:modified>
</cp:coreProperties>
</file>