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Default="008A4D6E" w:rsidP="009665D7">
      <w:pPr>
        <w:pStyle w:val="12"/>
        <w:widowControl w:val="0"/>
        <w:tabs>
          <w:tab w:val="left" w:pos="3384"/>
        </w:tabs>
        <w:rPr>
          <w:color w:val="000099"/>
          <w:szCs w:val="28"/>
        </w:rPr>
      </w:pPr>
      <w:r>
        <w:rPr>
          <w:color w:val="000099"/>
          <w:szCs w:val="28"/>
        </w:rPr>
        <w:t xml:space="preserve">от </w:t>
      </w:r>
      <w:r w:rsidR="007158CB">
        <w:rPr>
          <w:color w:val="000099"/>
          <w:szCs w:val="28"/>
        </w:rPr>
        <w:t>0</w:t>
      </w:r>
      <w:r w:rsidR="00610369">
        <w:rPr>
          <w:color w:val="000099"/>
          <w:szCs w:val="28"/>
        </w:rPr>
        <w:t>9</w:t>
      </w:r>
      <w:r w:rsidR="007158CB">
        <w:rPr>
          <w:color w:val="000099"/>
          <w:szCs w:val="28"/>
        </w:rPr>
        <w:t>.07.2024</w:t>
      </w:r>
      <w:r w:rsidR="002C1082">
        <w:rPr>
          <w:color w:val="000099"/>
          <w:szCs w:val="28"/>
        </w:rPr>
        <w:t xml:space="preserve"> </w:t>
      </w:r>
      <w:r>
        <w:rPr>
          <w:color w:val="000099"/>
          <w:szCs w:val="28"/>
        </w:rPr>
        <w:t>№</w:t>
      </w:r>
      <w:r w:rsidR="009665D7">
        <w:rPr>
          <w:color w:val="000099"/>
          <w:szCs w:val="28"/>
        </w:rPr>
        <w:t xml:space="preserve"> 52</w:t>
      </w:r>
    </w:p>
    <w:p w:rsidR="009665D7" w:rsidRPr="00F50780" w:rsidRDefault="009665D7" w:rsidP="009665D7">
      <w:pPr>
        <w:pStyle w:val="12"/>
        <w:widowControl w:val="0"/>
        <w:tabs>
          <w:tab w:val="left" w:pos="3384"/>
        </w:tabs>
        <w:rPr>
          <w:b/>
          <w:bCs/>
          <w:sz w:val="24"/>
        </w:rPr>
      </w:pPr>
    </w:p>
    <w:p w:rsidR="00966E97" w:rsidRPr="000E4E3B" w:rsidRDefault="00791B43" w:rsidP="00AF5D99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по </w:t>
      </w:r>
      <w:proofErr w:type="gramStart"/>
      <w:r w:rsidRPr="00791B43">
        <w:rPr>
          <w:b w:val="0"/>
          <w:bCs/>
          <w:spacing w:val="-6"/>
          <w:szCs w:val="28"/>
        </w:rPr>
        <w:t>индивидуальному проекту</w:t>
      </w:r>
      <w:proofErr w:type="gramEnd"/>
      <w:r w:rsidRPr="00791B43">
        <w:rPr>
          <w:b w:val="0"/>
          <w:bCs/>
          <w:spacing w:val="-6"/>
          <w:szCs w:val="28"/>
        </w:rPr>
        <w:t xml:space="preserve"> газоиспользующего оборудования объекта </w:t>
      </w:r>
      <w:r w:rsidR="00AF5D99" w:rsidRPr="00AF5D99">
        <w:rPr>
          <w:b w:val="0"/>
          <w:bCs/>
          <w:spacing w:val="-6"/>
          <w:szCs w:val="28"/>
        </w:rPr>
        <w:t>«Газопровод высокого давления</w:t>
      </w:r>
      <w:r w:rsidR="00AF5D99">
        <w:rPr>
          <w:b w:val="0"/>
          <w:bCs/>
          <w:spacing w:val="-6"/>
          <w:szCs w:val="28"/>
        </w:rPr>
        <w:t xml:space="preserve"> </w:t>
      </w:r>
      <w:r w:rsidR="00AF5D99" w:rsidRPr="00AF5D99">
        <w:rPr>
          <w:b w:val="0"/>
          <w:bCs/>
          <w:spacing w:val="-6"/>
          <w:szCs w:val="28"/>
        </w:rPr>
        <w:t xml:space="preserve">к границе земельного участка по адресу: Смоленская область, </w:t>
      </w:r>
      <w:proofErr w:type="spellStart"/>
      <w:r w:rsidR="00AF5D99" w:rsidRPr="00AF5D99">
        <w:rPr>
          <w:b w:val="0"/>
          <w:bCs/>
          <w:spacing w:val="-6"/>
          <w:szCs w:val="28"/>
        </w:rPr>
        <w:t>Духовщинский</w:t>
      </w:r>
      <w:proofErr w:type="spellEnd"/>
      <w:r w:rsidR="00AF5D99" w:rsidRPr="00AF5D99">
        <w:rPr>
          <w:b w:val="0"/>
          <w:bCs/>
          <w:spacing w:val="-6"/>
          <w:szCs w:val="28"/>
        </w:rPr>
        <w:t xml:space="preserve"> район,</w:t>
      </w:r>
      <w:r w:rsidR="006D7779">
        <w:rPr>
          <w:b w:val="0"/>
          <w:bCs/>
          <w:spacing w:val="-6"/>
          <w:szCs w:val="28"/>
        </w:rPr>
        <w:br/>
      </w:r>
      <w:r w:rsidR="00AF5D99" w:rsidRPr="00AF5D99">
        <w:rPr>
          <w:b w:val="0"/>
          <w:bCs/>
          <w:spacing w:val="-6"/>
          <w:szCs w:val="28"/>
        </w:rPr>
        <w:t>д</w:t>
      </w:r>
      <w:r w:rsidR="008162F0">
        <w:rPr>
          <w:b w:val="0"/>
          <w:bCs/>
          <w:spacing w:val="-6"/>
          <w:szCs w:val="28"/>
        </w:rPr>
        <w:t>ер</w:t>
      </w:r>
      <w:r w:rsidR="00AF5D99" w:rsidRPr="00AF5D99">
        <w:rPr>
          <w:b w:val="0"/>
          <w:bCs/>
          <w:spacing w:val="-6"/>
          <w:szCs w:val="28"/>
        </w:rPr>
        <w:t>. Савино (молочно-товарная ферма)»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r w:rsidRPr="008214CB">
        <w:t xml:space="preserve">В </w:t>
      </w:r>
      <w:proofErr w:type="gramStart"/>
      <w:r w:rsidRPr="008214CB">
        <w:t>соответствии</w:t>
      </w:r>
      <w:proofErr w:type="gramEnd"/>
      <w:r w:rsidRPr="008214CB">
        <w:t xml:space="preserve"> с Федеральным законом от 31.03.1999 № 69-ФЗ</w:t>
      </w:r>
      <w:r w:rsidR="004F45CA">
        <w:br/>
      </w:r>
      <w:r w:rsidRPr="008214CB">
        <w:t xml:space="preserve">«О газоснабжении в Российской Федерации», постановлениями Правительства Российской Федерации от 29.12.2000 № 1021 «О государственном регулировании </w:t>
      </w:r>
      <w:proofErr w:type="gramStart"/>
      <w:r w:rsidRPr="008214CB">
        <w:t>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</w:t>
      </w:r>
      <w:proofErr w:type="gramEnd"/>
      <w:r>
        <w:t xml:space="preserve">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790A3A">
        <w:t>0</w:t>
      </w:r>
      <w:r w:rsidR="00AF5D99">
        <w:t>3</w:t>
      </w:r>
      <w:r w:rsidR="00790A3A">
        <w:t>.07</w:t>
      </w:r>
      <w:r w:rsidRPr="008214CB">
        <w:t>.202</w:t>
      </w:r>
      <w:r w:rsidR="008A4D6E">
        <w:t>4</w:t>
      </w:r>
      <w:r w:rsidRPr="008214CB">
        <w:t xml:space="preserve"> № </w:t>
      </w:r>
      <w:r w:rsidR="0061652B">
        <w:t>2</w:t>
      </w:r>
      <w:r w:rsidR="004F45CA">
        <w:t>4</w:t>
      </w:r>
      <w:r w:rsidR="00AF5D99">
        <w:t>7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8214CB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8214CB" w:rsidRPr="008214CB">
        <w:rPr>
          <w:sz w:val="28"/>
          <w:szCs w:val="28"/>
        </w:rPr>
        <w:t>Установить плату за технологическое присоединение по </w:t>
      </w:r>
      <w:proofErr w:type="gramStart"/>
      <w:r w:rsidR="008214CB" w:rsidRPr="008214CB">
        <w:rPr>
          <w:sz w:val="28"/>
          <w:szCs w:val="28"/>
        </w:rPr>
        <w:t>индивидуальному проекту</w:t>
      </w:r>
      <w:proofErr w:type="gramEnd"/>
      <w:r w:rsidR="008214CB" w:rsidRPr="008214CB">
        <w:rPr>
          <w:sz w:val="28"/>
          <w:szCs w:val="28"/>
        </w:rPr>
        <w:t xml:space="preserve"> газоиспользующего оборудования объекта </w:t>
      </w:r>
      <w:r w:rsidR="00AF5D99" w:rsidRPr="000202A5">
        <w:rPr>
          <w:sz w:val="28"/>
          <w:szCs w:val="27"/>
        </w:rPr>
        <w:t>«Газопровод высокого давления</w:t>
      </w:r>
      <w:r w:rsidR="00AF5D99">
        <w:rPr>
          <w:sz w:val="28"/>
          <w:szCs w:val="27"/>
        </w:rPr>
        <w:br/>
      </w:r>
      <w:r w:rsidR="00AF5D99" w:rsidRPr="000202A5">
        <w:rPr>
          <w:sz w:val="28"/>
          <w:szCs w:val="27"/>
        </w:rPr>
        <w:lastRenderedPageBreak/>
        <w:t xml:space="preserve">к границе земельного участка по адресу: Смоленская область, </w:t>
      </w:r>
      <w:proofErr w:type="spellStart"/>
      <w:r w:rsidR="00AF5D99" w:rsidRPr="000202A5">
        <w:rPr>
          <w:sz w:val="28"/>
          <w:szCs w:val="27"/>
        </w:rPr>
        <w:t>Духовщинский</w:t>
      </w:r>
      <w:proofErr w:type="spellEnd"/>
      <w:r w:rsidR="00AF5D99" w:rsidRPr="000202A5">
        <w:rPr>
          <w:sz w:val="28"/>
          <w:szCs w:val="27"/>
        </w:rPr>
        <w:t xml:space="preserve"> район, д</w:t>
      </w:r>
      <w:r w:rsidR="008162F0">
        <w:rPr>
          <w:sz w:val="28"/>
          <w:szCs w:val="27"/>
        </w:rPr>
        <w:t>ер</w:t>
      </w:r>
      <w:bookmarkStart w:id="0" w:name="_GoBack"/>
      <w:bookmarkEnd w:id="0"/>
      <w:r w:rsidR="00AF5D99" w:rsidRPr="000202A5">
        <w:rPr>
          <w:sz w:val="28"/>
          <w:szCs w:val="27"/>
        </w:rPr>
        <w:t>. Савино (молочно-товарная ферма)»</w:t>
      </w:r>
      <w:r w:rsidR="00AF5D99">
        <w:rPr>
          <w:sz w:val="28"/>
          <w:szCs w:val="27"/>
        </w:rPr>
        <w:t xml:space="preserve">, </w:t>
      </w:r>
      <w:r w:rsidR="008214CB" w:rsidRPr="008214CB">
        <w:rPr>
          <w:sz w:val="28"/>
          <w:szCs w:val="28"/>
        </w:rPr>
        <w:t>с давлением газа в точке подключения</w:t>
      </w:r>
      <w:r w:rsidR="00AF5D99">
        <w:rPr>
          <w:sz w:val="28"/>
          <w:szCs w:val="28"/>
        </w:rPr>
        <w:br/>
      </w:r>
      <w:r w:rsidR="008214CB" w:rsidRPr="008214CB">
        <w:rPr>
          <w:sz w:val="28"/>
          <w:szCs w:val="28"/>
        </w:rPr>
        <w:t>0,</w:t>
      </w:r>
      <w:r w:rsidR="00AF5D99">
        <w:rPr>
          <w:sz w:val="28"/>
          <w:szCs w:val="28"/>
        </w:rPr>
        <w:t>6</w:t>
      </w:r>
      <w:r w:rsidR="008214CB" w:rsidRPr="008214CB">
        <w:rPr>
          <w:sz w:val="28"/>
          <w:szCs w:val="28"/>
        </w:rPr>
        <w:t xml:space="preserve"> МПа к существующей подземной газораспределительной сети </w:t>
      </w:r>
      <w:r w:rsidR="00AF5D99">
        <w:rPr>
          <w:sz w:val="28"/>
          <w:szCs w:val="28"/>
        </w:rPr>
        <w:t>высокого</w:t>
      </w:r>
      <w:r w:rsidR="008214CB" w:rsidRPr="008214CB">
        <w:rPr>
          <w:sz w:val="28"/>
          <w:szCs w:val="28"/>
        </w:rPr>
        <w:t xml:space="preserve"> давления D=</w:t>
      </w:r>
      <w:r w:rsidR="00AF5D99">
        <w:rPr>
          <w:sz w:val="28"/>
          <w:szCs w:val="28"/>
        </w:rPr>
        <w:t>90</w:t>
      </w:r>
      <w:r w:rsidR="008A4D6E">
        <w:rPr>
          <w:sz w:val="28"/>
          <w:szCs w:val="28"/>
        </w:rPr>
        <w:t xml:space="preserve"> мм в размере </w:t>
      </w:r>
      <w:r w:rsidR="00AF5D99" w:rsidRPr="009848BD">
        <w:rPr>
          <w:bCs/>
          <w:sz w:val="28"/>
        </w:rPr>
        <w:t>754</w:t>
      </w:r>
      <w:r w:rsidR="00AF5D99">
        <w:rPr>
          <w:bCs/>
          <w:sz w:val="28"/>
        </w:rPr>
        <w:t> </w:t>
      </w:r>
      <w:r w:rsidR="00AF5D99" w:rsidRPr="009848BD">
        <w:rPr>
          <w:bCs/>
          <w:sz w:val="28"/>
        </w:rPr>
        <w:t>224,81</w:t>
      </w:r>
      <w:r w:rsidR="00AF5D99">
        <w:rPr>
          <w:bCs/>
          <w:sz w:val="28"/>
        </w:rPr>
        <w:t xml:space="preserve"> </w:t>
      </w:r>
      <w:r w:rsidR="004F45CA" w:rsidRPr="00CA2FB9">
        <w:rPr>
          <w:color w:val="000000" w:themeColor="text1"/>
          <w:sz w:val="28"/>
          <w:szCs w:val="27"/>
        </w:rPr>
        <w:t>руб.</w:t>
      </w:r>
      <w:r w:rsidR="004F45CA" w:rsidRPr="00CA2FB9">
        <w:rPr>
          <w:sz w:val="28"/>
          <w:szCs w:val="27"/>
        </w:rPr>
        <w:t xml:space="preserve"> (без НДС)</w:t>
      </w:r>
      <w:r w:rsidR="008214CB" w:rsidRPr="008214CB">
        <w:rPr>
          <w:sz w:val="28"/>
          <w:szCs w:val="28"/>
        </w:rPr>
        <w:t>, в том числе по следующим мероприятиям:</w:t>
      </w:r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507"/>
        <w:gridCol w:w="1990"/>
      </w:tblGrid>
      <w:tr w:rsidR="00AF5D99" w:rsidRPr="0033771D" w:rsidTr="00AF5D99">
        <w:trPr>
          <w:trHeight w:val="115"/>
        </w:trPr>
        <w:tc>
          <w:tcPr>
            <w:tcW w:w="864" w:type="dxa"/>
            <w:shd w:val="clear" w:color="auto" w:fill="auto"/>
            <w:vAlign w:val="center"/>
            <w:hideMark/>
          </w:tcPr>
          <w:p w:rsidR="00AF5D99" w:rsidRDefault="00AF5D99" w:rsidP="00AF5D99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№</w:t>
            </w:r>
          </w:p>
          <w:p w:rsidR="00AF5D99" w:rsidRPr="00970BCE" w:rsidRDefault="00AF5D99" w:rsidP="00AF5D99">
            <w:pPr>
              <w:jc w:val="center"/>
              <w:rPr>
                <w:sz w:val="28"/>
                <w:szCs w:val="27"/>
              </w:rPr>
            </w:pPr>
            <w:proofErr w:type="gramStart"/>
            <w:r w:rsidRPr="00970BCE">
              <w:rPr>
                <w:sz w:val="28"/>
                <w:szCs w:val="27"/>
              </w:rPr>
              <w:t>п</w:t>
            </w:r>
            <w:proofErr w:type="gramEnd"/>
            <w:r w:rsidRPr="00970BCE">
              <w:rPr>
                <w:sz w:val="28"/>
                <w:szCs w:val="27"/>
              </w:rPr>
              <w:t>/п</w:t>
            </w:r>
          </w:p>
        </w:tc>
        <w:tc>
          <w:tcPr>
            <w:tcW w:w="7507" w:type="dxa"/>
            <w:shd w:val="clear" w:color="auto" w:fill="auto"/>
            <w:vAlign w:val="center"/>
            <w:hideMark/>
          </w:tcPr>
          <w:p w:rsidR="00AF5D99" w:rsidRPr="00970BCE" w:rsidRDefault="00AF5D99" w:rsidP="008B0DCE">
            <w:pPr>
              <w:jc w:val="center"/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>Показатели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AF5D99" w:rsidRPr="00970BCE" w:rsidRDefault="00AF5D99" w:rsidP="00AF5D99">
            <w:pPr>
              <w:rPr>
                <w:sz w:val="28"/>
                <w:szCs w:val="27"/>
              </w:rPr>
            </w:pPr>
            <w:r w:rsidRPr="00970BCE">
              <w:rPr>
                <w:sz w:val="28"/>
                <w:szCs w:val="27"/>
              </w:rPr>
              <w:t xml:space="preserve">Расходы, </w:t>
            </w:r>
            <w:r>
              <w:rPr>
                <w:sz w:val="28"/>
                <w:szCs w:val="27"/>
              </w:rPr>
              <w:t>р</w:t>
            </w:r>
            <w:r w:rsidRPr="00970BCE">
              <w:rPr>
                <w:sz w:val="28"/>
                <w:szCs w:val="27"/>
              </w:rPr>
              <w:t>уб.</w:t>
            </w:r>
          </w:p>
        </w:tc>
      </w:tr>
      <w:tr w:rsidR="00AF5D99" w:rsidRPr="0033771D" w:rsidTr="00AF5D99">
        <w:trPr>
          <w:trHeight w:val="60"/>
        </w:trPr>
        <w:tc>
          <w:tcPr>
            <w:tcW w:w="864" w:type="dxa"/>
            <w:shd w:val="clear" w:color="auto" w:fill="auto"/>
            <w:vAlign w:val="center"/>
            <w:hideMark/>
          </w:tcPr>
          <w:p w:rsidR="00AF5D99" w:rsidRPr="00970BCE" w:rsidRDefault="00AF5D99" w:rsidP="008B0DCE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1</w:t>
            </w:r>
          </w:p>
        </w:tc>
        <w:tc>
          <w:tcPr>
            <w:tcW w:w="7507" w:type="dxa"/>
            <w:shd w:val="clear" w:color="auto" w:fill="auto"/>
            <w:vAlign w:val="center"/>
            <w:hideMark/>
          </w:tcPr>
          <w:p w:rsidR="00AF5D99" w:rsidRPr="00970BCE" w:rsidRDefault="00AF5D99" w:rsidP="008B0DCE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AF5D99" w:rsidRPr="00970BCE" w:rsidRDefault="00AF5D99" w:rsidP="008B0DCE">
            <w:pPr>
              <w:jc w:val="center"/>
              <w:rPr>
                <w:szCs w:val="27"/>
              </w:rPr>
            </w:pPr>
            <w:r w:rsidRPr="00970BCE">
              <w:rPr>
                <w:szCs w:val="27"/>
              </w:rPr>
              <w:t>3</w:t>
            </w:r>
          </w:p>
        </w:tc>
      </w:tr>
      <w:tr w:rsidR="00AF5D99" w:rsidRPr="0033771D" w:rsidTr="00AF5D99">
        <w:trPr>
          <w:trHeight w:val="60"/>
        </w:trPr>
        <w:tc>
          <w:tcPr>
            <w:tcW w:w="864" w:type="dxa"/>
            <w:shd w:val="clear" w:color="auto" w:fill="auto"/>
            <w:hideMark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1.</w:t>
            </w:r>
          </w:p>
        </w:tc>
        <w:tc>
          <w:tcPr>
            <w:tcW w:w="7507" w:type="dxa"/>
            <w:shd w:val="clear" w:color="auto" w:fill="auto"/>
            <w:hideMark/>
          </w:tcPr>
          <w:p w:rsidR="00AF5D99" w:rsidRPr="00970BCE" w:rsidRDefault="00AF5D99" w:rsidP="008B0DCE">
            <w:pPr>
              <w:jc w:val="both"/>
              <w:rPr>
                <w:b/>
                <w:bCs/>
                <w:sz w:val="28"/>
              </w:rPr>
            </w:pPr>
            <w:r w:rsidRPr="00970BCE">
              <w:rPr>
                <w:sz w:val="28"/>
              </w:rPr>
              <w:t>Расходы на разработку проектной документации</w:t>
            </w:r>
          </w:p>
        </w:tc>
        <w:tc>
          <w:tcPr>
            <w:tcW w:w="1990" w:type="dxa"/>
            <w:shd w:val="clear" w:color="000000" w:fill="FFFFFF"/>
          </w:tcPr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128 223,69</w:t>
            </w:r>
          </w:p>
        </w:tc>
      </w:tr>
      <w:tr w:rsidR="00AF5D99" w:rsidRPr="0033771D" w:rsidTr="00AF5D99">
        <w:trPr>
          <w:trHeight w:val="60"/>
        </w:trPr>
        <w:tc>
          <w:tcPr>
            <w:tcW w:w="864" w:type="dxa"/>
            <w:shd w:val="clear" w:color="000000" w:fill="FFFFFF"/>
            <w:noWrap/>
            <w:hideMark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</w:t>
            </w:r>
          </w:p>
        </w:tc>
        <w:tc>
          <w:tcPr>
            <w:tcW w:w="7507" w:type="dxa"/>
            <w:shd w:val="clear" w:color="000000" w:fill="FFFFFF"/>
            <w:hideMark/>
          </w:tcPr>
          <w:p w:rsidR="00AF5D99" w:rsidRPr="00970BCE" w:rsidRDefault="00AF5D99" w:rsidP="008B0DCE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 xml:space="preserve">Расходы на выполнение технических условий, в </w:t>
            </w:r>
            <w:proofErr w:type="spellStart"/>
            <w:r w:rsidRPr="00970BCE">
              <w:rPr>
                <w:sz w:val="28"/>
              </w:rPr>
              <w:t>т.ч</w:t>
            </w:r>
            <w:proofErr w:type="spellEnd"/>
            <w:r w:rsidRPr="00970BCE">
              <w:rPr>
                <w:sz w:val="28"/>
              </w:rPr>
              <w:t>.:</w:t>
            </w:r>
          </w:p>
        </w:tc>
        <w:tc>
          <w:tcPr>
            <w:tcW w:w="1990" w:type="dxa"/>
            <w:shd w:val="clear" w:color="000000" w:fill="FFFFFF"/>
          </w:tcPr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532 991,07</w:t>
            </w:r>
          </w:p>
        </w:tc>
      </w:tr>
      <w:tr w:rsidR="00AF5D99" w:rsidRPr="0033771D" w:rsidTr="00AF5D99">
        <w:trPr>
          <w:trHeight w:val="270"/>
        </w:trPr>
        <w:tc>
          <w:tcPr>
            <w:tcW w:w="864" w:type="dxa"/>
            <w:shd w:val="clear" w:color="000000" w:fill="FFFFFF"/>
            <w:noWrap/>
            <w:hideMark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</w:t>
            </w:r>
          </w:p>
        </w:tc>
        <w:tc>
          <w:tcPr>
            <w:tcW w:w="7507" w:type="dxa"/>
            <w:shd w:val="clear" w:color="000000" w:fill="FFFFFF"/>
            <w:hideMark/>
          </w:tcPr>
          <w:p w:rsidR="00AF5D99" w:rsidRPr="00970BCE" w:rsidRDefault="00AF5D99" w:rsidP="008B0DCE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Строительство полиэтиленовых газопроводов</w:t>
            </w:r>
          </w:p>
        </w:tc>
        <w:tc>
          <w:tcPr>
            <w:tcW w:w="1990" w:type="dxa"/>
            <w:shd w:val="clear" w:color="000000" w:fill="FFFFFF"/>
            <w:noWrap/>
          </w:tcPr>
          <w:p w:rsidR="00AF5D99" w:rsidRPr="00970BCE" w:rsidRDefault="00AF5D99" w:rsidP="008B0D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532 991,07</w:t>
            </w:r>
          </w:p>
        </w:tc>
      </w:tr>
      <w:tr w:rsidR="00AF5D99" w:rsidRPr="0033771D" w:rsidTr="00AF5D99">
        <w:trPr>
          <w:trHeight w:val="182"/>
        </w:trPr>
        <w:tc>
          <w:tcPr>
            <w:tcW w:w="864" w:type="dxa"/>
            <w:shd w:val="clear" w:color="auto" w:fill="auto"/>
            <w:noWrap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2.1.1.</w:t>
            </w:r>
          </w:p>
        </w:tc>
        <w:tc>
          <w:tcPr>
            <w:tcW w:w="7507" w:type="dxa"/>
            <w:shd w:val="clear" w:color="auto" w:fill="auto"/>
          </w:tcPr>
          <w:p w:rsidR="00AF5D99" w:rsidRPr="00970BCE" w:rsidRDefault="00AF5D99" w:rsidP="008B0DCE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70BCE">
              <w:rPr>
                <w:sz w:val="28"/>
              </w:rPr>
              <w:t>109 мм и менее</w:t>
            </w:r>
          </w:p>
        </w:tc>
        <w:tc>
          <w:tcPr>
            <w:tcW w:w="1990" w:type="dxa"/>
            <w:shd w:val="clear" w:color="000000" w:fill="FFFFFF"/>
            <w:noWrap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532 991,07</w:t>
            </w:r>
          </w:p>
        </w:tc>
      </w:tr>
      <w:tr w:rsidR="00AF5D99" w:rsidRPr="0033771D" w:rsidTr="00312E56">
        <w:trPr>
          <w:trHeight w:val="633"/>
        </w:trPr>
        <w:tc>
          <w:tcPr>
            <w:tcW w:w="864" w:type="dxa"/>
            <w:shd w:val="clear" w:color="auto" w:fill="auto"/>
            <w:noWrap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3.</w:t>
            </w:r>
          </w:p>
        </w:tc>
        <w:tc>
          <w:tcPr>
            <w:tcW w:w="7507" w:type="dxa"/>
            <w:shd w:val="clear" w:color="auto" w:fill="auto"/>
          </w:tcPr>
          <w:p w:rsidR="00AF5D99" w:rsidRPr="00970BCE" w:rsidRDefault="00AF5D99" w:rsidP="008B0DCE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990" w:type="dxa"/>
            <w:shd w:val="clear" w:color="000000" w:fill="FFFFFF"/>
            <w:noWrap/>
          </w:tcPr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2 404,00</w:t>
            </w:r>
          </w:p>
        </w:tc>
      </w:tr>
      <w:tr w:rsidR="00AF5D99" w:rsidRPr="0033771D" w:rsidTr="00AF5D99">
        <w:trPr>
          <w:trHeight w:val="728"/>
        </w:trPr>
        <w:tc>
          <w:tcPr>
            <w:tcW w:w="864" w:type="dxa"/>
            <w:shd w:val="clear" w:color="auto" w:fill="auto"/>
            <w:noWrap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4.</w:t>
            </w:r>
          </w:p>
        </w:tc>
        <w:tc>
          <w:tcPr>
            <w:tcW w:w="7507" w:type="dxa"/>
            <w:shd w:val="clear" w:color="auto" w:fill="auto"/>
          </w:tcPr>
          <w:p w:rsidR="00AF5D99" w:rsidRPr="00970BCE" w:rsidRDefault="00AF5D99" w:rsidP="008B0DCE">
            <w:pPr>
              <w:rPr>
                <w:sz w:val="28"/>
              </w:rPr>
            </w:pPr>
            <w:r w:rsidRPr="00970BCE">
              <w:rPr>
                <w:sz w:val="28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990" w:type="dxa"/>
            <w:shd w:val="clear" w:color="000000" w:fill="FFFFFF"/>
            <w:noWrap/>
          </w:tcPr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>
              <w:rPr>
                <w:bCs/>
                <w:sz w:val="28"/>
              </w:rPr>
              <w:t>9</w:t>
            </w:r>
            <w:r w:rsidRPr="00970BCE">
              <w:rPr>
                <w:bCs/>
                <w:sz w:val="28"/>
              </w:rPr>
              <w:t> </w:t>
            </w:r>
            <w:r>
              <w:rPr>
                <w:bCs/>
                <w:sz w:val="28"/>
              </w:rPr>
              <w:t>904</w:t>
            </w:r>
            <w:r w:rsidRPr="00970BCE">
              <w:rPr>
                <w:bCs/>
                <w:sz w:val="28"/>
              </w:rPr>
              <w:t>,00</w:t>
            </w:r>
          </w:p>
        </w:tc>
      </w:tr>
      <w:tr w:rsidR="00AF5D99" w:rsidRPr="0033771D" w:rsidTr="00AF5D99">
        <w:trPr>
          <w:trHeight w:val="255"/>
        </w:trPr>
        <w:tc>
          <w:tcPr>
            <w:tcW w:w="864" w:type="dxa"/>
            <w:shd w:val="clear" w:color="auto" w:fill="auto"/>
            <w:noWrap/>
            <w:hideMark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5.</w:t>
            </w:r>
          </w:p>
        </w:tc>
        <w:tc>
          <w:tcPr>
            <w:tcW w:w="7507" w:type="dxa"/>
            <w:shd w:val="clear" w:color="auto" w:fill="auto"/>
            <w:hideMark/>
          </w:tcPr>
          <w:p w:rsidR="00AF5D99" w:rsidRPr="00970BCE" w:rsidRDefault="00AF5D99" w:rsidP="008B0DCE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 xml:space="preserve">Эффективная ставка налога на прибыль,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 w:rsidRPr="00970BCE">
              <w:rPr>
                <w:sz w:val="28"/>
              </w:rPr>
              <w:t>%</w:t>
            </w:r>
          </w:p>
        </w:tc>
        <w:tc>
          <w:tcPr>
            <w:tcW w:w="1990" w:type="dxa"/>
            <w:shd w:val="clear" w:color="000000" w:fill="FFFFFF"/>
            <w:noWrap/>
            <w:hideMark/>
          </w:tcPr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 w:rsidRPr="00970BCE">
              <w:rPr>
                <w:bCs/>
                <w:sz w:val="28"/>
              </w:rPr>
              <w:t>10,70</w:t>
            </w:r>
          </w:p>
        </w:tc>
      </w:tr>
      <w:tr w:rsidR="00AF5D99" w:rsidRPr="0033771D" w:rsidTr="00AF5D99">
        <w:trPr>
          <w:trHeight w:val="255"/>
        </w:trPr>
        <w:tc>
          <w:tcPr>
            <w:tcW w:w="864" w:type="dxa"/>
            <w:shd w:val="clear" w:color="auto" w:fill="auto"/>
            <w:noWrap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6.</w:t>
            </w:r>
          </w:p>
        </w:tc>
        <w:tc>
          <w:tcPr>
            <w:tcW w:w="7507" w:type="dxa"/>
            <w:shd w:val="clear" w:color="auto" w:fill="auto"/>
          </w:tcPr>
          <w:p w:rsidR="00AF5D99" w:rsidRPr="00970BCE" w:rsidRDefault="00AF5D99" w:rsidP="008B0DCE">
            <w:pPr>
              <w:jc w:val="both"/>
              <w:rPr>
                <w:sz w:val="28"/>
              </w:rPr>
            </w:pPr>
            <w:r w:rsidRPr="00970BCE">
              <w:rPr>
                <w:sz w:val="28"/>
              </w:rPr>
              <w:t>Налог на прибыль</w:t>
            </w:r>
          </w:p>
        </w:tc>
        <w:tc>
          <w:tcPr>
            <w:tcW w:w="1990" w:type="dxa"/>
            <w:shd w:val="clear" w:color="000000" w:fill="FFFFFF"/>
            <w:noWrap/>
          </w:tcPr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 w:rsidRPr="009848BD">
              <w:rPr>
                <w:bCs/>
                <w:sz w:val="28"/>
              </w:rPr>
              <w:t>80</w:t>
            </w:r>
            <w:r>
              <w:rPr>
                <w:bCs/>
                <w:sz w:val="28"/>
              </w:rPr>
              <w:t> </w:t>
            </w:r>
            <w:r w:rsidRPr="009848BD">
              <w:rPr>
                <w:bCs/>
                <w:sz w:val="28"/>
              </w:rPr>
              <w:t>702,06</w:t>
            </w:r>
          </w:p>
        </w:tc>
      </w:tr>
      <w:tr w:rsidR="00AF5D99" w:rsidRPr="0033771D" w:rsidTr="00AF5D99">
        <w:trPr>
          <w:trHeight w:val="171"/>
        </w:trPr>
        <w:tc>
          <w:tcPr>
            <w:tcW w:w="864" w:type="dxa"/>
            <w:shd w:val="clear" w:color="auto" w:fill="auto"/>
            <w:noWrap/>
            <w:hideMark/>
          </w:tcPr>
          <w:p w:rsidR="00AF5D99" w:rsidRPr="00970BCE" w:rsidRDefault="00AF5D99" w:rsidP="008B0DCE">
            <w:pPr>
              <w:jc w:val="center"/>
              <w:rPr>
                <w:sz w:val="28"/>
              </w:rPr>
            </w:pPr>
            <w:r w:rsidRPr="00970BCE">
              <w:rPr>
                <w:sz w:val="28"/>
              </w:rPr>
              <w:t>7.</w:t>
            </w:r>
          </w:p>
        </w:tc>
        <w:tc>
          <w:tcPr>
            <w:tcW w:w="7507" w:type="dxa"/>
            <w:shd w:val="clear" w:color="auto" w:fill="auto"/>
            <w:hideMark/>
          </w:tcPr>
          <w:p w:rsidR="00AF5D99" w:rsidRPr="00970BCE" w:rsidRDefault="00AF5D99" w:rsidP="008B0DCE">
            <w:pPr>
              <w:jc w:val="both"/>
              <w:rPr>
                <w:bCs/>
                <w:sz w:val="28"/>
              </w:rPr>
            </w:pPr>
            <w:r w:rsidRPr="00970BCE">
              <w:rPr>
                <w:bCs/>
                <w:sz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990" w:type="dxa"/>
            <w:shd w:val="clear" w:color="auto" w:fill="auto"/>
            <w:noWrap/>
          </w:tcPr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Default="00AF5D99" w:rsidP="008B0DCE">
            <w:pPr>
              <w:jc w:val="center"/>
              <w:rPr>
                <w:bCs/>
                <w:sz w:val="28"/>
              </w:rPr>
            </w:pPr>
          </w:p>
          <w:p w:rsidR="00AF5D99" w:rsidRPr="00970BCE" w:rsidRDefault="00AF5D99" w:rsidP="008B0DCE">
            <w:pPr>
              <w:jc w:val="center"/>
              <w:rPr>
                <w:bCs/>
                <w:sz w:val="28"/>
                <w:highlight w:val="yellow"/>
              </w:rPr>
            </w:pPr>
            <w:r w:rsidRPr="009848BD">
              <w:rPr>
                <w:bCs/>
                <w:sz w:val="28"/>
              </w:rPr>
              <w:t>754</w:t>
            </w:r>
            <w:r>
              <w:rPr>
                <w:bCs/>
                <w:sz w:val="28"/>
              </w:rPr>
              <w:t> </w:t>
            </w:r>
            <w:r w:rsidRPr="009848BD">
              <w:rPr>
                <w:bCs/>
                <w:sz w:val="28"/>
              </w:rPr>
              <w:t>224,81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073D5">
        <w:tc>
          <w:tcPr>
            <w:tcW w:w="5210" w:type="dxa"/>
          </w:tcPr>
          <w:p w:rsidR="008214CB" w:rsidRPr="008214CB" w:rsidRDefault="008A4D6E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8A4D6E" w:rsidP="008A4D6E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3D5" w:rsidRDefault="009073D5">
      <w:r>
        <w:separator/>
      </w:r>
    </w:p>
  </w:endnote>
  <w:endnote w:type="continuationSeparator" w:id="0">
    <w:p w:rsidR="009073D5" w:rsidRDefault="0090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3D5" w:rsidRDefault="009073D5">
      <w:r>
        <w:separator/>
      </w:r>
    </w:p>
  </w:footnote>
  <w:footnote w:type="continuationSeparator" w:id="0">
    <w:p w:rsidR="009073D5" w:rsidRDefault="0090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9073D5" w:rsidRDefault="009073D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3D5" w:rsidRDefault="009073D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312E56">
      <w:rPr>
        <w:noProof/>
      </w:rPr>
      <w:t>2</w:t>
    </w:r>
    <w:r>
      <w:fldChar w:fldCharType="end"/>
    </w:r>
  </w:p>
  <w:p w:rsidR="009073D5" w:rsidRDefault="009073D5">
    <w:pPr>
      <w:pStyle w:val="af9"/>
    </w:pPr>
  </w:p>
  <w:p w:rsidR="00960796" w:rsidRDefault="0096079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635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224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2C4D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C1082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2E56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2A3E"/>
    <w:rsid w:val="00393E85"/>
    <w:rsid w:val="00394776"/>
    <w:rsid w:val="003A26D3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25F0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4F45CA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45B98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0369"/>
    <w:rsid w:val="0061246F"/>
    <w:rsid w:val="0061652B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D7779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158CB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0A3A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329"/>
    <w:rsid w:val="007D56E6"/>
    <w:rsid w:val="007D68F0"/>
    <w:rsid w:val="007E150C"/>
    <w:rsid w:val="007E4BF6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162F0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A4D6E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073D5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0796"/>
    <w:rsid w:val="00965E01"/>
    <w:rsid w:val="009665D7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173B"/>
    <w:rsid w:val="009A29B4"/>
    <w:rsid w:val="009A398B"/>
    <w:rsid w:val="009A52FD"/>
    <w:rsid w:val="009A5BE1"/>
    <w:rsid w:val="009B0926"/>
    <w:rsid w:val="009B28EE"/>
    <w:rsid w:val="009B6275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5D99"/>
    <w:rsid w:val="00AF7C5A"/>
    <w:rsid w:val="00B005B0"/>
    <w:rsid w:val="00B0060C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128C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CF7B5D"/>
    <w:rsid w:val="00D023CC"/>
    <w:rsid w:val="00D0531E"/>
    <w:rsid w:val="00D12DF0"/>
    <w:rsid w:val="00D15C0B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52B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09E7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1DDE"/>
    <w:rsid w:val="00FE512D"/>
    <w:rsid w:val="00FE5642"/>
    <w:rsid w:val="00FE65CC"/>
    <w:rsid w:val="00FF0020"/>
    <w:rsid w:val="00FF36AD"/>
    <w:rsid w:val="00FF7406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1DD8-11D2-4044-B63F-DAA307F3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349</Words>
  <Characters>2612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50</cp:revision>
  <cp:lastPrinted>2023-10-05T06:02:00Z</cp:lastPrinted>
  <dcterms:created xsi:type="dcterms:W3CDTF">2023-10-13T13:48:00Z</dcterms:created>
  <dcterms:modified xsi:type="dcterms:W3CDTF">2024-07-12T12:25:00Z</dcterms:modified>
</cp:coreProperties>
</file>