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B64346" w:rsidRPr="00F45D22" w:rsidRDefault="00B64346" w:rsidP="00B64346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3F3BAF">
        <w:rPr>
          <w:color w:val="000099"/>
          <w:sz w:val="28"/>
          <w:szCs w:val="28"/>
        </w:rPr>
        <w:t>22</w:t>
      </w:r>
      <w:r>
        <w:rPr>
          <w:color w:val="000099"/>
          <w:sz w:val="28"/>
          <w:szCs w:val="28"/>
        </w:rPr>
        <w:t>.</w:t>
      </w:r>
      <w:r w:rsidR="00BE0935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2.202</w:t>
      </w:r>
      <w:r w:rsidR="00BE0935">
        <w:rPr>
          <w:color w:val="000099"/>
          <w:sz w:val="28"/>
          <w:szCs w:val="28"/>
        </w:rPr>
        <w:t>4</w:t>
      </w:r>
      <w:r w:rsidRPr="00F45D2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F015E9">
        <w:rPr>
          <w:color w:val="000099"/>
          <w:sz w:val="28"/>
          <w:szCs w:val="28"/>
        </w:rPr>
        <w:t>9</w:t>
      </w:r>
      <w:bookmarkStart w:id="0" w:name="_GoBack"/>
      <w:bookmarkEnd w:id="0"/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1C079D" w:rsidRPr="001C079D" w:rsidRDefault="001C079D" w:rsidP="00F0403A">
      <w:pPr>
        <w:pStyle w:val="23"/>
        <w:ind w:right="5952"/>
        <w:jc w:val="both"/>
        <w:rPr>
          <w:b w:val="0"/>
          <w:bCs/>
          <w:sz w:val="36"/>
          <w:szCs w:val="36"/>
        </w:rPr>
      </w:pPr>
    </w:p>
    <w:p w:rsidR="00F0403A" w:rsidRPr="0033553B" w:rsidRDefault="00AC3C83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</w:t>
      </w:r>
      <w:r w:rsidR="00BE0935" w:rsidRPr="00BE0935">
        <w:rPr>
          <w:b w:val="0"/>
          <w:bCs/>
          <w:szCs w:val="28"/>
        </w:rPr>
        <w:t>определени</w:t>
      </w:r>
      <w:r w:rsidR="00BE0935">
        <w:rPr>
          <w:b w:val="0"/>
          <w:bCs/>
          <w:szCs w:val="28"/>
        </w:rPr>
        <w:t>и</w:t>
      </w:r>
      <w:r w:rsidR="00BE0935" w:rsidRPr="00BE0935">
        <w:rPr>
          <w:b w:val="0"/>
          <w:bCs/>
          <w:szCs w:val="28"/>
        </w:rPr>
        <w:t xml:space="preserve"> экономически обоснованного размера недостаточности финансовых средств АО «Газпром газораспределение Смоленск» для покрытия расходов на реализацию мероприятий по технологическому присоединению в рамках </w:t>
      </w:r>
      <w:proofErr w:type="spellStart"/>
      <w:r w:rsidR="00BE0935" w:rsidRPr="00BE0935">
        <w:rPr>
          <w:b w:val="0"/>
          <w:bCs/>
          <w:szCs w:val="28"/>
        </w:rPr>
        <w:t>догазификации</w:t>
      </w:r>
      <w:proofErr w:type="spellEnd"/>
      <w:r w:rsidR="00BE0935" w:rsidRPr="00BE0935">
        <w:rPr>
          <w:b w:val="0"/>
          <w:bCs/>
          <w:szCs w:val="28"/>
        </w:rPr>
        <w:t xml:space="preserve"> за IV квартал </w:t>
      </w:r>
      <w:r w:rsidR="00BE0935">
        <w:rPr>
          <w:b w:val="0"/>
          <w:bCs/>
          <w:szCs w:val="28"/>
        </w:rPr>
        <w:t xml:space="preserve">   </w:t>
      </w:r>
      <w:r w:rsidR="00BE0935" w:rsidRPr="00BE0935">
        <w:rPr>
          <w:b w:val="0"/>
          <w:bCs/>
          <w:szCs w:val="28"/>
        </w:rPr>
        <w:t>2023 г.</w:t>
      </w:r>
    </w:p>
    <w:p w:rsidR="00966E97" w:rsidRPr="00F95330" w:rsidRDefault="00966E97" w:rsidP="00AC3C83">
      <w:pPr>
        <w:pStyle w:val="af5"/>
        <w:ind w:firstLine="0"/>
      </w:pPr>
    </w:p>
    <w:p w:rsidR="00AC3C83" w:rsidRPr="00F95330" w:rsidRDefault="00AC3C83" w:rsidP="00AC3C83">
      <w:pPr>
        <w:pStyle w:val="af5"/>
        <w:ind w:firstLine="0"/>
      </w:pPr>
    </w:p>
    <w:p w:rsidR="00F0403A" w:rsidRPr="00AC3C83" w:rsidRDefault="00AC3C83" w:rsidP="00F0403A">
      <w:pPr>
        <w:pStyle w:val="af5"/>
        <w:ind w:firstLine="709"/>
        <w:rPr>
          <w:szCs w:val="28"/>
        </w:rPr>
      </w:pPr>
      <w:r>
        <w:rPr>
          <w:szCs w:val="28"/>
        </w:rPr>
        <w:t>В</w:t>
      </w:r>
      <w:r w:rsidRPr="00532A2B">
        <w:rPr>
          <w:szCs w:val="28"/>
        </w:rPr>
        <w:t xml:space="preserve"> соответствии с Федеральным законом от 31.03.1999 № 69-ФЗ </w:t>
      </w:r>
      <w:proofErr w:type="gramStart"/>
      <w:r w:rsidRPr="00532A2B">
        <w:rPr>
          <w:szCs w:val="28"/>
        </w:rPr>
        <w:t xml:space="preserve">«О газоснабжении в Российской Федерации», </w:t>
      </w:r>
      <w:r w:rsidRPr="0033553B">
        <w:rPr>
          <w:szCs w:val="28"/>
        </w:rPr>
        <w:t>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</w:t>
      </w:r>
      <w:r>
        <w:rPr>
          <w:szCs w:val="28"/>
        </w:rPr>
        <w:t xml:space="preserve">, </w:t>
      </w:r>
      <w:r w:rsidRPr="00532A2B">
        <w:rPr>
          <w:szCs w:val="28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</w:t>
      </w:r>
      <w:proofErr w:type="gramEnd"/>
      <w:r w:rsidRPr="00532A2B">
        <w:rPr>
          <w:szCs w:val="28"/>
        </w:rPr>
        <w:t xml:space="preserve"> и иных организаций»</w:t>
      </w:r>
      <w:r w:rsidRPr="0033553B">
        <w:rPr>
          <w:szCs w:val="28"/>
        </w:rPr>
        <w:t xml:space="preserve">, Положением о </w:t>
      </w:r>
      <w:r w:rsidRPr="00AC3C83">
        <w:rPr>
          <w:szCs w:val="28"/>
        </w:rPr>
        <w:t>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</w:t>
      </w:r>
      <w:r w:rsidRPr="0033553B">
        <w:rPr>
          <w:szCs w:val="28"/>
        </w:rPr>
        <w:t>, на основании обращения общества</w:t>
      </w:r>
      <w:r w:rsidR="002452BF">
        <w:rPr>
          <w:szCs w:val="28"/>
        </w:rPr>
        <w:t xml:space="preserve"> с ограниченной ответственностью</w:t>
      </w:r>
      <w:r w:rsidRPr="0033553B">
        <w:rPr>
          <w:szCs w:val="28"/>
        </w:rPr>
        <w:t xml:space="preserve"> </w:t>
      </w:r>
      <w:r w:rsidR="001C079D">
        <w:rPr>
          <w:szCs w:val="28"/>
        </w:rPr>
        <w:t xml:space="preserve">                       </w:t>
      </w:r>
      <w:r w:rsidRPr="0033553B">
        <w:rPr>
          <w:szCs w:val="28"/>
        </w:rPr>
        <w:t xml:space="preserve">«Газпром </w:t>
      </w:r>
      <w:r w:rsidR="002452BF">
        <w:rPr>
          <w:szCs w:val="28"/>
        </w:rPr>
        <w:t>газификация</w:t>
      </w:r>
      <w:r w:rsidRPr="0033553B">
        <w:rPr>
          <w:szCs w:val="28"/>
        </w:rPr>
        <w:t xml:space="preserve">», заключения Экспертного совета </w:t>
      </w:r>
      <w:r w:rsidRPr="00AC3C83">
        <w:rPr>
          <w:szCs w:val="28"/>
        </w:rPr>
        <w:t xml:space="preserve">Министерства </w:t>
      </w:r>
      <w:r w:rsidR="001C079D">
        <w:rPr>
          <w:szCs w:val="28"/>
        </w:rPr>
        <w:t xml:space="preserve">            </w:t>
      </w:r>
      <w:r w:rsidRPr="00AC3C83">
        <w:rPr>
          <w:szCs w:val="28"/>
        </w:rPr>
        <w:lastRenderedPageBreak/>
        <w:t>жилищно-коммунального хозяйства, энергетики и тарифной политики Смоленской области</w:t>
      </w:r>
      <w:r>
        <w:rPr>
          <w:szCs w:val="28"/>
        </w:rPr>
        <w:t xml:space="preserve"> от</w:t>
      </w:r>
      <w:r>
        <w:rPr>
          <w:szCs w:val="28"/>
          <w:lang w:val="en-US"/>
        </w:rPr>
        <w:t> </w:t>
      </w:r>
      <w:r w:rsidR="00F84D9F">
        <w:rPr>
          <w:szCs w:val="28"/>
        </w:rPr>
        <w:t>20</w:t>
      </w:r>
      <w:r w:rsidR="00BE0935">
        <w:rPr>
          <w:szCs w:val="28"/>
        </w:rPr>
        <w:t>.02</w:t>
      </w:r>
      <w:r w:rsidR="00F0403A" w:rsidRPr="00C1760D">
        <w:rPr>
          <w:szCs w:val="28"/>
        </w:rPr>
        <w:t>.202</w:t>
      </w:r>
      <w:r w:rsidR="00BE0935">
        <w:rPr>
          <w:szCs w:val="28"/>
        </w:rPr>
        <w:t>4</w:t>
      </w:r>
      <w:r w:rsidR="00F0403A" w:rsidRPr="00C1760D">
        <w:rPr>
          <w:szCs w:val="28"/>
        </w:rPr>
        <w:t xml:space="preserve"> № </w:t>
      </w:r>
      <w:r w:rsidR="00BE0935">
        <w:rPr>
          <w:szCs w:val="28"/>
        </w:rPr>
        <w:t>13</w:t>
      </w:r>
    </w:p>
    <w:p w:rsidR="00AC3C83" w:rsidRPr="00AC3C83" w:rsidRDefault="00AC3C83" w:rsidP="00516B1D">
      <w:pPr>
        <w:pStyle w:val="af5"/>
        <w:ind w:firstLine="709"/>
        <w:rPr>
          <w:szCs w:val="28"/>
        </w:rPr>
      </w:pPr>
    </w:p>
    <w:p w:rsidR="00516B1D" w:rsidRDefault="00516B1D" w:rsidP="00516B1D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AC3C83" w:rsidRPr="00B6133F" w:rsidRDefault="00AC3C83" w:rsidP="00BE0935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BE0935">
        <w:rPr>
          <w:b w:val="0"/>
          <w:szCs w:val="28"/>
        </w:rPr>
        <w:t>О</w:t>
      </w:r>
      <w:r w:rsidR="00BE0935" w:rsidRPr="00BE0935">
        <w:rPr>
          <w:b w:val="0"/>
          <w:szCs w:val="28"/>
        </w:rPr>
        <w:t xml:space="preserve">пределить экономически обоснованный размер недостаточности финансовых средств АО «Газпром газораспределение Смоленск» для покрытия расходов на реализацию мероприятий по технологическому присоединению в рамках </w:t>
      </w:r>
      <w:proofErr w:type="spellStart"/>
      <w:r w:rsidR="00BE0935" w:rsidRPr="00BE0935">
        <w:rPr>
          <w:b w:val="0"/>
          <w:szCs w:val="28"/>
        </w:rPr>
        <w:t>догазификации</w:t>
      </w:r>
      <w:proofErr w:type="spellEnd"/>
      <w:r w:rsidR="00BE0935" w:rsidRPr="00BE0935">
        <w:rPr>
          <w:b w:val="0"/>
          <w:szCs w:val="28"/>
        </w:rPr>
        <w:t xml:space="preserve"> за IV квартал 2023 г. в размере 262 662 098,34 руб</w:t>
      </w:r>
      <w:r w:rsidR="00BE0935">
        <w:rPr>
          <w:b w:val="0"/>
          <w:szCs w:val="28"/>
        </w:rPr>
        <w:t>лей</w:t>
      </w:r>
      <w:r w:rsidR="00BE0935" w:rsidRPr="00BE0935">
        <w:rPr>
          <w:b w:val="0"/>
          <w:szCs w:val="28"/>
        </w:rPr>
        <w:t xml:space="preserve"> </w:t>
      </w:r>
      <w:r w:rsidR="00C167ED">
        <w:rPr>
          <w:b w:val="0"/>
          <w:szCs w:val="28"/>
        </w:rPr>
        <w:t xml:space="preserve">                     </w:t>
      </w:r>
      <w:r w:rsidR="00BE0935" w:rsidRPr="00BE0935">
        <w:rPr>
          <w:b w:val="0"/>
          <w:szCs w:val="28"/>
        </w:rPr>
        <w:t>(с НДС)</w:t>
      </w:r>
      <w:r w:rsidRPr="00B6133F">
        <w:rPr>
          <w:b w:val="0"/>
          <w:szCs w:val="28"/>
        </w:rPr>
        <w:t>.</w:t>
      </w:r>
    </w:p>
    <w:p w:rsidR="00F0403A" w:rsidRDefault="00AC3C83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 w:rsidRPr="00AC3C83">
        <w:rPr>
          <w:b w:val="0"/>
          <w:szCs w:val="28"/>
        </w:rPr>
        <w:t xml:space="preserve">2. </w:t>
      </w:r>
      <w:r w:rsidRPr="0033553B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 xml:space="preserve">постановление вступает в силу </w:t>
      </w:r>
      <w:proofErr w:type="gramStart"/>
      <w:r w:rsidRPr="00565234">
        <w:rPr>
          <w:b w:val="0"/>
          <w:szCs w:val="28"/>
        </w:rPr>
        <w:t>с</w:t>
      </w:r>
      <w:proofErr w:type="gramEnd"/>
      <w:r w:rsidRPr="00565234">
        <w:rPr>
          <w:b w:val="0"/>
          <w:szCs w:val="28"/>
        </w:rPr>
        <w:t xml:space="preserve"> даты</w:t>
      </w:r>
      <w:r>
        <w:rPr>
          <w:b w:val="0"/>
          <w:szCs w:val="28"/>
        </w:rPr>
        <w:t xml:space="preserve"> его официального опубликования</w:t>
      </w:r>
      <w:r w:rsidRPr="0033553B">
        <w:rPr>
          <w:b w:val="0"/>
          <w:szCs w:val="28"/>
        </w:rPr>
        <w:t>.</w:t>
      </w:r>
    </w:p>
    <w:p w:rsidR="007035C4" w:rsidRDefault="007035C4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F0403A" w:rsidRPr="00F95330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AC3C83" w:rsidRPr="00F95330" w:rsidRDefault="00AC3C83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AC3C83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</w:t>
      </w:r>
      <w:r>
        <w:rPr>
          <w:bCs/>
          <w:szCs w:val="28"/>
        </w:rPr>
        <w:t xml:space="preserve">                   </w:t>
      </w:r>
      <w:r w:rsidR="00966E97">
        <w:rPr>
          <w:bCs/>
          <w:szCs w:val="28"/>
        </w:rPr>
        <w:t xml:space="preserve">      </w:t>
      </w:r>
      <w:r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AE6F32" w:rsidRPr="00AC3C83" w:rsidRDefault="00AE6F32" w:rsidP="00AC3C83">
      <w:pPr>
        <w:rPr>
          <w:bCs/>
          <w:lang w:val="en-US"/>
        </w:rPr>
      </w:pPr>
    </w:p>
    <w:sectPr w:rsidR="00AE6F32" w:rsidRPr="00AC3C83" w:rsidSect="00B00851">
      <w:headerReference w:type="even" r:id="rId10"/>
      <w:headerReference w:type="default" r:id="rId11"/>
      <w:pgSz w:w="11906" w:h="16838"/>
      <w:pgMar w:top="567" w:right="567" w:bottom="851" w:left="1134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38" w:rsidRDefault="00727D38">
      <w:r>
        <w:separator/>
      </w:r>
    </w:p>
  </w:endnote>
  <w:endnote w:type="continuationSeparator" w:id="0">
    <w:p w:rsidR="00727D38" w:rsidRDefault="007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38" w:rsidRDefault="00727D38">
      <w:r>
        <w:separator/>
      </w:r>
    </w:p>
  </w:footnote>
  <w:footnote w:type="continuationSeparator" w:id="0">
    <w:p w:rsidR="00727D38" w:rsidRDefault="0072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F015E9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A25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79D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452BF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8C2"/>
    <w:rsid w:val="003A2CF7"/>
    <w:rsid w:val="003A3078"/>
    <w:rsid w:val="003A3ED4"/>
    <w:rsid w:val="003A786B"/>
    <w:rsid w:val="003A7D2D"/>
    <w:rsid w:val="003B0DEF"/>
    <w:rsid w:val="003B5991"/>
    <w:rsid w:val="003B5BF4"/>
    <w:rsid w:val="003D0B8E"/>
    <w:rsid w:val="003D5F10"/>
    <w:rsid w:val="003D7DC2"/>
    <w:rsid w:val="003E0EE0"/>
    <w:rsid w:val="003E5CBB"/>
    <w:rsid w:val="003E66C5"/>
    <w:rsid w:val="003F17D5"/>
    <w:rsid w:val="003F3BAF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799D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123B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196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5C4"/>
    <w:rsid w:val="00703644"/>
    <w:rsid w:val="00707A3B"/>
    <w:rsid w:val="00707BD1"/>
    <w:rsid w:val="00714CA0"/>
    <w:rsid w:val="00722EC4"/>
    <w:rsid w:val="00727309"/>
    <w:rsid w:val="00727D38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28C1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B32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3C83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0851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346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0935"/>
    <w:rsid w:val="00BE3CD5"/>
    <w:rsid w:val="00BF42DB"/>
    <w:rsid w:val="00BF458B"/>
    <w:rsid w:val="00C023F6"/>
    <w:rsid w:val="00C0767B"/>
    <w:rsid w:val="00C07CE8"/>
    <w:rsid w:val="00C15CCD"/>
    <w:rsid w:val="00C167E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15E9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84D9F"/>
    <w:rsid w:val="00F95330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2AD8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D200-2DF8-468A-AAA0-4289254F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276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51</cp:revision>
  <cp:lastPrinted>2023-10-23T15:14:00Z</cp:lastPrinted>
  <dcterms:created xsi:type="dcterms:W3CDTF">2023-10-13T13:48:00Z</dcterms:created>
  <dcterms:modified xsi:type="dcterms:W3CDTF">2024-02-22T06:24:00Z</dcterms:modified>
</cp:coreProperties>
</file>