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994" w:rsidRDefault="00CB1994" w:rsidP="00823626">
      <w:r>
        <w:t xml:space="preserve">Экземпляр №  </w:t>
      </w:r>
      <w:r w:rsidR="00F4533C">
        <w:rPr>
          <w:u w:val="single"/>
        </w:rPr>
        <w:t>1</w:t>
      </w:r>
      <w:r>
        <w:t xml:space="preserve">   </w:t>
      </w:r>
    </w:p>
    <w:p w:rsidR="00CB1994" w:rsidRDefault="00CB1994" w:rsidP="00823626"/>
    <w:p w:rsidR="00CB1994" w:rsidRDefault="00CB1994" w:rsidP="00CB1994">
      <w:pPr>
        <w:jc w:val="center"/>
        <w:rPr>
          <w:b/>
          <w:sz w:val="28"/>
        </w:rPr>
      </w:pPr>
      <w:r>
        <w:rPr>
          <w:b/>
          <w:sz w:val="28"/>
        </w:rPr>
        <w:t>Выборы депутатов Смоленской областной Думы седьмого созыва</w:t>
      </w:r>
    </w:p>
    <w:p w:rsidR="000B292F" w:rsidRPr="000B292F" w:rsidRDefault="000B292F" w:rsidP="00CB1994">
      <w:pPr>
        <w:jc w:val="center"/>
        <w:rPr>
          <w:b/>
          <w:sz w:val="16"/>
          <w:szCs w:val="16"/>
        </w:rPr>
      </w:pPr>
    </w:p>
    <w:p w:rsidR="00CB1994" w:rsidRPr="000B292F" w:rsidRDefault="00CB1994" w:rsidP="00CB1994">
      <w:pPr>
        <w:jc w:val="center"/>
        <w:rPr>
          <w:b/>
          <w:sz w:val="28"/>
        </w:rPr>
      </w:pPr>
      <w:r w:rsidRPr="000B292F">
        <w:rPr>
          <w:b/>
          <w:sz w:val="28"/>
        </w:rPr>
        <w:t>10 сентября 2023 года</w:t>
      </w:r>
    </w:p>
    <w:p w:rsidR="00CB1994" w:rsidRDefault="00CB1994" w:rsidP="00CB1994">
      <w:pPr>
        <w:jc w:val="center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9572"/>
      </w:tblGrid>
      <w:tr w:rsidR="00CB1994" w:rsidTr="00CB1994">
        <w:tc>
          <w:tcPr>
            <w:tcW w:w="9572" w:type="dxa"/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ПРОТОКОЛ № 1</w:t>
            </w:r>
          </w:p>
        </w:tc>
      </w:tr>
      <w:tr w:rsidR="00CB1994" w:rsidTr="00CB1994">
        <w:tc>
          <w:tcPr>
            <w:tcW w:w="9572" w:type="dxa"/>
            <w:shd w:val="clear" w:color="auto" w:fill="auto"/>
          </w:tcPr>
          <w:p w:rsidR="00CB1994" w:rsidRPr="000B292F" w:rsidRDefault="00CB1994" w:rsidP="00CB1994">
            <w:pPr>
              <w:jc w:val="center"/>
              <w:rPr>
                <w:b/>
                <w:sz w:val="28"/>
              </w:rPr>
            </w:pPr>
            <w:r w:rsidRPr="000B292F">
              <w:rPr>
                <w:b/>
                <w:sz w:val="28"/>
              </w:rPr>
              <w:t xml:space="preserve">окружной избирательной комиссии </w:t>
            </w:r>
          </w:p>
        </w:tc>
      </w:tr>
      <w:tr w:rsidR="00CB1994" w:rsidTr="00CB1994">
        <w:tc>
          <w:tcPr>
            <w:tcW w:w="9572" w:type="dxa"/>
            <w:shd w:val="clear" w:color="auto" w:fill="auto"/>
          </w:tcPr>
          <w:p w:rsidR="00CB1994" w:rsidRPr="000B292F" w:rsidRDefault="00CB1994" w:rsidP="00CB1994">
            <w:pPr>
              <w:jc w:val="center"/>
              <w:rPr>
                <w:b/>
                <w:sz w:val="20"/>
              </w:rPr>
            </w:pPr>
            <w:r w:rsidRPr="000B292F">
              <w:rPr>
                <w:b/>
                <w:sz w:val="28"/>
              </w:rPr>
              <w:t>о результатах выборов по одномандатному избирательному округу № 10</w:t>
            </w:r>
          </w:p>
        </w:tc>
      </w:tr>
    </w:tbl>
    <w:p w:rsidR="00CB1994" w:rsidRDefault="00CB1994" w:rsidP="00CB1994">
      <w:pPr>
        <w:jc w:val="center"/>
        <w:rPr>
          <w:sz w:val="28"/>
        </w:rPr>
      </w:pPr>
    </w:p>
    <w:tbl>
      <w:tblPr>
        <w:tblW w:w="10213" w:type="dxa"/>
        <w:tblLayout w:type="fixed"/>
        <w:tblLook w:val="0000"/>
      </w:tblPr>
      <w:tblGrid>
        <w:gridCol w:w="9078"/>
        <w:gridCol w:w="1135"/>
      </w:tblGrid>
      <w:tr w:rsidR="00CB1994" w:rsidTr="00CB1994">
        <w:tc>
          <w:tcPr>
            <w:tcW w:w="9078" w:type="dxa"/>
            <w:shd w:val="clear" w:color="auto" w:fill="auto"/>
            <w:vAlign w:val="bottom"/>
          </w:tcPr>
          <w:p w:rsidR="00CB1994" w:rsidRPr="00CB1994" w:rsidRDefault="00CB1994" w:rsidP="00CB1994">
            <w:r>
              <w:t>Количество территориальных избирательных комиссий в одномандатном избирательном округе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CB1994" w:rsidRPr="00CB1994" w:rsidRDefault="00CB1994" w:rsidP="00CB1994">
            <w:r>
              <w:t>1</w:t>
            </w:r>
          </w:p>
        </w:tc>
      </w:tr>
      <w:tr w:rsidR="00CB1994" w:rsidTr="00CB1994">
        <w:tc>
          <w:tcPr>
            <w:tcW w:w="9078" w:type="dxa"/>
            <w:shd w:val="clear" w:color="auto" w:fill="auto"/>
            <w:vAlign w:val="bottom"/>
          </w:tcPr>
          <w:p w:rsidR="00CB1994" w:rsidRDefault="00CB1994" w:rsidP="00CB1994"/>
          <w:p w:rsidR="00CB1994" w:rsidRPr="00CB1994" w:rsidRDefault="00CB1994" w:rsidP="00CB1994">
            <w:r>
              <w:t>Количество протоколов № 1 территориальных избирательных комиссий об итогах голосования, на основании которых составлен протокол № 1 окружной избирательной комиссии о результатах выборов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CB1994" w:rsidRPr="00CB1994" w:rsidRDefault="00CB1994" w:rsidP="00CB1994">
            <w:r>
              <w:t>1</w:t>
            </w:r>
          </w:p>
        </w:tc>
      </w:tr>
      <w:tr w:rsidR="00CB1994" w:rsidTr="00CB1994">
        <w:tc>
          <w:tcPr>
            <w:tcW w:w="9078" w:type="dxa"/>
            <w:shd w:val="clear" w:color="auto" w:fill="auto"/>
            <w:vAlign w:val="bottom"/>
          </w:tcPr>
          <w:p w:rsidR="00CB1994" w:rsidRPr="00CB1994" w:rsidRDefault="00CB1994" w:rsidP="00CB1994">
            <w:r>
              <w:t>Количество избирательных участков, итоги голосования по которым были признаны недействительными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CB1994" w:rsidRPr="00CB1994" w:rsidRDefault="00CB1994" w:rsidP="00CB1994">
            <w:r>
              <w:t>0</w:t>
            </w:r>
          </w:p>
        </w:tc>
      </w:tr>
      <w:tr w:rsidR="00CB1994" w:rsidTr="00CB1994">
        <w:tc>
          <w:tcPr>
            <w:tcW w:w="9078" w:type="dxa"/>
            <w:shd w:val="clear" w:color="auto" w:fill="auto"/>
            <w:vAlign w:val="bottom"/>
          </w:tcPr>
          <w:p w:rsidR="00CB1994" w:rsidRPr="00CB1994" w:rsidRDefault="00CB1994" w:rsidP="00CB1994">
            <w:r>
              <w:t>Суммарное число избирателей, внесенных в списки избирателей по избирательным участкам, итоги голосования по которым были признаны недействительными, на момент окончания голосования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CB1994" w:rsidRPr="00CB1994" w:rsidRDefault="00CB1994" w:rsidP="00CB1994">
            <w:pPr>
              <w:rPr>
                <w:sz w:val="20"/>
              </w:rPr>
            </w:pPr>
            <w:r>
              <w:t>0</w:t>
            </w:r>
          </w:p>
        </w:tc>
      </w:tr>
    </w:tbl>
    <w:p w:rsidR="00CB1994" w:rsidRDefault="00CB1994" w:rsidP="00CB1994">
      <w:pPr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9572"/>
      </w:tblGrid>
      <w:tr w:rsidR="00CB1994" w:rsidTr="00CB1994">
        <w:tc>
          <w:tcPr>
            <w:tcW w:w="9572" w:type="dxa"/>
            <w:shd w:val="clear" w:color="auto" w:fill="auto"/>
            <w:vAlign w:val="bottom"/>
          </w:tcPr>
          <w:p w:rsidR="00CB1994" w:rsidRDefault="00CB1994" w:rsidP="00CB1994">
            <w:pPr>
              <w:jc w:val="both"/>
            </w:pPr>
          </w:p>
          <w:p w:rsidR="00CB1994" w:rsidRPr="00CB1994" w:rsidRDefault="00CB1994" w:rsidP="00CB1994">
            <w:pPr>
              <w:jc w:val="both"/>
              <w:rPr>
                <w:sz w:val="20"/>
              </w:rPr>
            </w:pPr>
            <w:r>
              <w:t>После предварительной проверки правильности составления протоколов № 1 территориальных избирательных комиссий об итогах голосования окружная избирательная комиссия путем суммирования данных, содержащихся в указанных протоколах территориальных избирательных комиссий,  о п р е д е л и л а :</w:t>
            </w:r>
          </w:p>
        </w:tc>
      </w:tr>
    </w:tbl>
    <w:p w:rsidR="00CB1994" w:rsidRDefault="00CB1994" w:rsidP="00CB1994">
      <w:pPr>
        <w:rPr>
          <w:sz w:val="28"/>
        </w:rPr>
      </w:pPr>
    </w:p>
    <w:tbl>
      <w:tblPr>
        <w:tblW w:w="9363" w:type="dxa"/>
        <w:tblLayout w:type="fixed"/>
        <w:tblLook w:val="0000"/>
      </w:tblPr>
      <w:tblGrid>
        <w:gridCol w:w="681"/>
        <w:gridCol w:w="6127"/>
        <w:gridCol w:w="365"/>
        <w:gridCol w:w="365"/>
        <w:gridCol w:w="365"/>
        <w:gridCol w:w="365"/>
        <w:gridCol w:w="365"/>
        <w:gridCol w:w="365"/>
        <w:gridCol w:w="365"/>
      </w:tblGrid>
      <w:tr w:rsidR="00CB1994" w:rsidTr="00CB1994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</w:pPr>
            <w:r>
              <w:t>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r>
              <w:t>Число избирателей, внесенных в списки избирателей на момент окончания голосования и обладающих активным избирательным правом в одномандатном избирательном округе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</w:tr>
      <w:tr w:rsidR="00CB1994" w:rsidTr="00CB1994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</w:pPr>
            <w:r>
              <w:t>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r>
              <w:t>Число избирательных бюллетеней, полученных участковыми избирательными комиссиями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CB1994" w:rsidTr="00CB1994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</w:pPr>
            <w:r>
              <w:t>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r>
              <w:t>Число избирательных бюллетеней, выданных избирателям в помещениях для голосования в день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</w:tr>
      <w:tr w:rsidR="00CB1994" w:rsidTr="00CB1994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</w:pPr>
            <w:r>
              <w:t>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r>
              <w:t>Число избирательных бюллетеней, выданных избирателям, проголосовавшим вне помещений для голосования в день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CB1994" w:rsidTr="00CB1994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</w:pPr>
            <w:r>
              <w:t>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r>
              <w:t>Число погашенных избирательных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CB1994" w:rsidTr="00CB1994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</w:pPr>
            <w:r>
              <w:t>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CB1994" w:rsidTr="00CB1994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</w:pPr>
            <w:r>
              <w:t>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</w:tr>
      <w:tr w:rsidR="00CB1994" w:rsidTr="00CB1994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</w:pPr>
            <w:r>
              <w:t>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r>
              <w:t>Число недействительных избирательных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CB1994" w:rsidTr="00CB1994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</w:pPr>
            <w:r>
              <w:t>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r>
              <w:t>Число действительных избирательных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</w:tr>
      <w:tr w:rsidR="00CB1994" w:rsidTr="00CB1994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</w:pPr>
            <w:r>
              <w:t>10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r>
              <w:t>Число утраченных избирательных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CB1994" w:rsidTr="00CB1994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</w:pPr>
            <w:r>
              <w:t>11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r>
              <w:t>Число избирательных бюллетеней, не учтенных при получении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CB1994" w:rsidTr="00CB1994"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94" w:rsidRDefault="00CB1994" w:rsidP="00CB199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Фамилии, имена, отчества, а при совпадении - иные данные о внесенных в избирательный бюллетень зарегистрированных кандидатах</w:t>
            </w:r>
          </w:p>
          <w:p w:rsidR="00CB1994" w:rsidRPr="00CB1994" w:rsidRDefault="00CB1994" w:rsidP="00CB1994">
            <w:pPr>
              <w:jc w:val="center"/>
              <w:rPr>
                <w:sz w:val="20"/>
              </w:rPr>
            </w:pPr>
          </w:p>
        </w:tc>
        <w:tc>
          <w:tcPr>
            <w:tcW w:w="2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94" w:rsidRPr="000B292F" w:rsidRDefault="00CB1994" w:rsidP="00CB1994">
            <w:pPr>
              <w:jc w:val="center"/>
              <w:rPr>
                <w:b/>
                <w:sz w:val="20"/>
              </w:rPr>
            </w:pPr>
            <w:r w:rsidRPr="000B292F">
              <w:rPr>
                <w:b/>
                <w:sz w:val="20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CB1994" w:rsidTr="00CB1994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</w:pPr>
            <w:r>
              <w:t>12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0B292F" w:rsidRDefault="00CB1994" w:rsidP="00CB1994">
            <w:pPr>
              <w:rPr>
                <w:b/>
              </w:rPr>
            </w:pPr>
            <w:r w:rsidRPr="000B292F">
              <w:rPr>
                <w:b/>
              </w:rPr>
              <w:t>Быстров Кирилл Дмитриевич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CB1994" w:rsidTr="00CB1994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</w:pPr>
            <w:r>
              <w:t>13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0B292F" w:rsidRDefault="00CB1994" w:rsidP="00CB1994">
            <w:pPr>
              <w:rPr>
                <w:b/>
              </w:rPr>
            </w:pPr>
            <w:r w:rsidRPr="000B292F">
              <w:rPr>
                <w:b/>
              </w:rPr>
              <w:t>Гулицкая Надежда Политовна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</w:tr>
      <w:tr w:rsidR="00CB1994" w:rsidTr="00CB1994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</w:pPr>
            <w:r>
              <w:t>14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0B292F" w:rsidRDefault="00CB1994" w:rsidP="00CB1994">
            <w:pPr>
              <w:rPr>
                <w:b/>
              </w:rPr>
            </w:pPr>
            <w:r w:rsidRPr="000B292F">
              <w:rPr>
                <w:b/>
              </w:rPr>
              <w:t>Зуева Юлия Сергеевна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CB1994" w:rsidTr="00CB1994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</w:pPr>
            <w:r>
              <w:t>15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0B292F" w:rsidRDefault="00CB1994" w:rsidP="00CB1994">
            <w:pPr>
              <w:rPr>
                <w:b/>
              </w:rPr>
            </w:pPr>
            <w:r w:rsidRPr="000B292F">
              <w:rPr>
                <w:b/>
              </w:rPr>
              <w:t>Любимов Дмитрий Александрович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</w:tr>
      <w:tr w:rsidR="00CB1994" w:rsidTr="00CB1994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</w:pPr>
            <w:r>
              <w:t>16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0B292F" w:rsidRDefault="00CB1994" w:rsidP="00CB1994">
            <w:pPr>
              <w:rPr>
                <w:b/>
              </w:rPr>
            </w:pPr>
            <w:r w:rsidRPr="000B292F">
              <w:rPr>
                <w:b/>
              </w:rPr>
              <w:t>Мартынов Николай Николаевич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CB1994" w:rsidTr="00CB1994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</w:pPr>
            <w:r>
              <w:t>17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0B292F" w:rsidRDefault="00CB1994" w:rsidP="00CB1994">
            <w:pPr>
              <w:rPr>
                <w:b/>
              </w:rPr>
            </w:pPr>
            <w:r w:rsidRPr="000B292F">
              <w:rPr>
                <w:b/>
              </w:rPr>
              <w:t>Михалёва Галина Викторовна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</w:tr>
    </w:tbl>
    <w:p w:rsidR="00CB1994" w:rsidRDefault="00CB1994" w:rsidP="00CB1994"/>
    <w:tbl>
      <w:tblPr>
        <w:tblW w:w="0" w:type="auto"/>
        <w:tblLayout w:type="fixed"/>
        <w:tblLook w:val="0000"/>
      </w:tblPr>
      <w:tblGrid>
        <w:gridCol w:w="9361"/>
      </w:tblGrid>
      <w:tr w:rsidR="00CB1994" w:rsidTr="00CB1994">
        <w:tc>
          <w:tcPr>
            <w:tcW w:w="9361" w:type="dxa"/>
            <w:shd w:val="clear" w:color="auto" w:fill="auto"/>
          </w:tcPr>
          <w:p w:rsidR="00CB1994" w:rsidRPr="00CB1994" w:rsidRDefault="00CB1994" w:rsidP="00CB1994">
            <w:pPr>
              <w:jc w:val="both"/>
            </w:pPr>
            <w:r>
              <w:t>В соответствии с частью 8 статьи 55 областного зак</w:t>
            </w:r>
            <w:r w:rsidR="000B292F">
              <w:t>она от 30 мая 2007 года № 37-з «</w:t>
            </w:r>
            <w:r>
              <w:t>О выборах депу</w:t>
            </w:r>
            <w:r w:rsidR="000B292F">
              <w:t>татов Смоленской областной Думы»</w:t>
            </w:r>
            <w:r>
              <w:t xml:space="preserve"> избранным по одномандатному избирательному округу №  10 признан Мартынов Николай Николаевич, который получил наибольшее число голосов избирателей, принявших участие в голосовании по одномандатному избирательному округу № 10.</w:t>
            </w:r>
          </w:p>
        </w:tc>
      </w:tr>
    </w:tbl>
    <w:p w:rsidR="00CB1994" w:rsidRDefault="00CB1994" w:rsidP="00CB1994"/>
    <w:tbl>
      <w:tblPr>
        <w:tblW w:w="9322" w:type="dxa"/>
        <w:tblLayout w:type="fixed"/>
        <w:tblLook w:val="0000"/>
      </w:tblPr>
      <w:tblGrid>
        <w:gridCol w:w="2729"/>
        <w:gridCol w:w="2837"/>
        <w:gridCol w:w="284"/>
        <w:gridCol w:w="3472"/>
      </w:tblGrid>
      <w:tr w:rsidR="00CB1994" w:rsidTr="00CB1994">
        <w:tc>
          <w:tcPr>
            <w:tcW w:w="2729" w:type="dxa"/>
            <w:shd w:val="clear" w:color="auto" w:fill="auto"/>
            <w:vAlign w:val="center"/>
          </w:tcPr>
          <w:p w:rsidR="00CB1994" w:rsidRPr="00CB1994" w:rsidRDefault="00CB1994" w:rsidP="000B292F">
            <w:r>
              <w:rPr>
                <w:b/>
              </w:rPr>
              <w:t>Председатель окружной избирательной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1994" w:rsidRPr="00CB1994" w:rsidRDefault="00CB1994" w:rsidP="00CB1994">
            <w:r>
              <w:t>Даниленкова О.С.</w:t>
            </w:r>
          </w:p>
        </w:tc>
        <w:tc>
          <w:tcPr>
            <w:tcW w:w="284" w:type="dxa"/>
            <w:shd w:val="clear" w:color="auto" w:fill="auto"/>
          </w:tcPr>
          <w:p w:rsidR="00CB1994" w:rsidRDefault="00CB1994" w:rsidP="00CB1994"/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rPr>
                <w:sz w:val="16"/>
              </w:rPr>
            </w:pPr>
          </w:p>
        </w:tc>
      </w:tr>
      <w:tr w:rsidR="00CB1994" w:rsidTr="00CB1994">
        <w:tc>
          <w:tcPr>
            <w:tcW w:w="2729" w:type="dxa"/>
            <w:shd w:val="clear" w:color="auto" w:fill="auto"/>
            <w:vAlign w:val="center"/>
          </w:tcPr>
          <w:p w:rsidR="00CB1994" w:rsidRDefault="00CB1994" w:rsidP="00CB1994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инициалы)</w:t>
            </w:r>
          </w:p>
        </w:tc>
        <w:tc>
          <w:tcPr>
            <w:tcW w:w="284" w:type="dxa"/>
            <w:shd w:val="clear" w:color="auto" w:fill="auto"/>
          </w:tcPr>
          <w:p w:rsidR="00CB1994" w:rsidRDefault="00CB1994" w:rsidP="00CB1994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 либо причина отсутствия, отметка об особом мнении)</w:t>
            </w:r>
          </w:p>
        </w:tc>
      </w:tr>
      <w:tr w:rsidR="00CB1994" w:rsidTr="00CB1994">
        <w:tc>
          <w:tcPr>
            <w:tcW w:w="2729" w:type="dxa"/>
            <w:shd w:val="clear" w:color="auto" w:fill="auto"/>
            <w:vAlign w:val="center"/>
          </w:tcPr>
          <w:p w:rsidR="00CB1994" w:rsidRPr="00CB1994" w:rsidRDefault="00CB1994" w:rsidP="00CB1994">
            <w:r>
              <w:rPr>
                <w:b/>
              </w:rPr>
              <w:t>Заместитель председателя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1994" w:rsidRPr="00CB1994" w:rsidRDefault="00CB1994" w:rsidP="00CB1994">
            <w:pPr>
              <w:spacing w:before="100"/>
            </w:pPr>
            <w:r>
              <w:t>Соломатин Д.А.</w:t>
            </w:r>
          </w:p>
        </w:tc>
        <w:tc>
          <w:tcPr>
            <w:tcW w:w="284" w:type="dxa"/>
            <w:shd w:val="clear" w:color="auto" w:fill="auto"/>
          </w:tcPr>
          <w:p w:rsidR="00CB1994" w:rsidRDefault="00CB1994" w:rsidP="00CB1994">
            <w:pPr>
              <w:jc w:val="center"/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16"/>
              </w:rPr>
            </w:pPr>
          </w:p>
        </w:tc>
      </w:tr>
      <w:tr w:rsidR="00CB1994" w:rsidTr="00CB1994">
        <w:tc>
          <w:tcPr>
            <w:tcW w:w="2729" w:type="dxa"/>
            <w:shd w:val="clear" w:color="auto" w:fill="auto"/>
            <w:vAlign w:val="center"/>
          </w:tcPr>
          <w:p w:rsidR="00CB1994" w:rsidRPr="00CB1994" w:rsidRDefault="00CB1994" w:rsidP="00CB1994">
            <w:r>
              <w:rPr>
                <w:b/>
              </w:rPr>
              <w:t>Секретарь комиссии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B1994" w:rsidRPr="00CB1994" w:rsidRDefault="00CB1994" w:rsidP="00CB1994">
            <w:pPr>
              <w:spacing w:before="100"/>
            </w:pPr>
            <w:r>
              <w:t>Казупова А.Ф.</w:t>
            </w:r>
          </w:p>
        </w:tc>
        <w:tc>
          <w:tcPr>
            <w:tcW w:w="284" w:type="dxa"/>
            <w:shd w:val="clear" w:color="auto" w:fill="auto"/>
          </w:tcPr>
          <w:p w:rsidR="00CB1994" w:rsidRDefault="00CB1994" w:rsidP="00CB1994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16"/>
              </w:rPr>
            </w:pPr>
          </w:p>
        </w:tc>
      </w:tr>
      <w:tr w:rsidR="00CB1994" w:rsidTr="00CB1994">
        <w:tc>
          <w:tcPr>
            <w:tcW w:w="2729" w:type="dxa"/>
            <w:shd w:val="clear" w:color="auto" w:fill="auto"/>
            <w:vAlign w:val="center"/>
          </w:tcPr>
          <w:p w:rsidR="00CB1994" w:rsidRPr="00CB1994" w:rsidRDefault="00CB1994" w:rsidP="00CB1994">
            <w:pPr>
              <w:rPr>
                <w:b/>
              </w:rPr>
            </w:pPr>
            <w:r>
              <w:rPr>
                <w:b/>
              </w:rPr>
              <w:t>Члены комиссии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B1994" w:rsidRPr="00CB1994" w:rsidRDefault="00CB1994" w:rsidP="00CB1994">
            <w:pPr>
              <w:spacing w:before="100"/>
            </w:pPr>
            <w:r>
              <w:t>Князева Ю.В.</w:t>
            </w:r>
          </w:p>
        </w:tc>
        <w:tc>
          <w:tcPr>
            <w:tcW w:w="284" w:type="dxa"/>
            <w:shd w:val="clear" w:color="auto" w:fill="auto"/>
          </w:tcPr>
          <w:p w:rsidR="00CB1994" w:rsidRDefault="00CB1994" w:rsidP="00CB1994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16"/>
              </w:rPr>
            </w:pPr>
          </w:p>
        </w:tc>
      </w:tr>
      <w:tr w:rsidR="00CB1994" w:rsidTr="00CB1994">
        <w:tc>
          <w:tcPr>
            <w:tcW w:w="2729" w:type="dxa"/>
            <w:shd w:val="clear" w:color="auto" w:fill="auto"/>
            <w:vAlign w:val="center"/>
          </w:tcPr>
          <w:p w:rsidR="00CB1994" w:rsidRDefault="00CB1994" w:rsidP="00CB1994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B1994" w:rsidRPr="00CB1994" w:rsidRDefault="00CB1994" w:rsidP="00CB1994">
            <w:pPr>
              <w:spacing w:before="100"/>
            </w:pPr>
            <w:r>
              <w:t>Осипенкова Е.А.</w:t>
            </w:r>
          </w:p>
        </w:tc>
        <w:tc>
          <w:tcPr>
            <w:tcW w:w="284" w:type="dxa"/>
            <w:shd w:val="clear" w:color="auto" w:fill="auto"/>
          </w:tcPr>
          <w:p w:rsidR="00CB1994" w:rsidRDefault="00CB1994" w:rsidP="00CB1994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16"/>
              </w:rPr>
            </w:pPr>
          </w:p>
        </w:tc>
      </w:tr>
      <w:tr w:rsidR="00CB1994" w:rsidTr="00CB1994">
        <w:tc>
          <w:tcPr>
            <w:tcW w:w="2729" w:type="dxa"/>
            <w:shd w:val="clear" w:color="auto" w:fill="auto"/>
            <w:vAlign w:val="center"/>
          </w:tcPr>
          <w:p w:rsidR="00CB1994" w:rsidRDefault="00CB1994" w:rsidP="00CB1994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B1994" w:rsidRPr="00CB1994" w:rsidRDefault="00CB1994" w:rsidP="00CB1994">
            <w:pPr>
              <w:spacing w:before="100"/>
            </w:pPr>
            <w:r>
              <w:t>Прокопышко М.Е.</w:t>
            </w:r>
          </w:p>
        </w:tc>
        <w:tc>
          <w:tcPr>
            <w:tcW w:w="284" w:type="dxa"/>
            <w:shd w:val="clear" w:color="auto" w:fill="auto"/>
          </w:tcPr>
          <w:p w:rsidR="00CB1994" w:rsidRDefault="00CB1994" w:rsidP="00CB1994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16"/>
              </w:rPr>
            </w:pPr>
          </w:p>
        </w:tc>
      </w:tr>
      <w:tr w:rsidR="00CB1994" w:rsidTr="00CB1994">
        <w:tc>
          <w:tcPr>
            <w:tcW w:w="2729" w:type="dxa"/>
            <w:shd w:val="clear" w:color="auto" w:fill="auto"/>
            <w:vAlign w:val="center"/>
          </w:tcPr>
          <w:p w:rsidR="00CB1994" w:rsidRDefault="00CB1994" w:rsidP="00CB1994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B1994" w:rsidRPr="00CB1994" w:rsidRDefault="00CB1994" w:rsidP="00CB1994">
            <w:pPr>
              <w:spacing w:before="100"/>
            </w:pPr>
            <w:r>
              <w:t>Сенченкова С.В.</w:t>
            </w:r>
          </w:p>
        </w:tc>
        <w:tc>
          <w:tcPr>
            <w:tcW w:w="284" w:type="dxa"/>
            <w:shd w:val="clear" w:color="auto" w:fill="auto"/>
          </w:tcPr>
          <w:p w:rsidR="00CB1994" w:rsidRDefault="00CB1994" w:rsidP="00CB1994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16"/>
              </w:rPr>
            </w:pPr>
          </w:p>
        </w:tc>
      </w:tr>
      <w:tr w:rsidR="00CB1994" w:rsidTr="00CB1994">
        <w:tc>
          <w:tcPr>
            <w:tcW w:w="2729" w:type="dxa"/>
            <w:shd w:val="clear" w:color="auto" w:fill="auto"/>
            <w:vAlign w:val="center"/>
          </w:tcPr>
          <w:p w:rsidR="00CB1994" w:rsidRDefault="00CB1994" w:rsidP="00CB1994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B1994" w:rsidRPr="00CB1994" w:rsidRDefault="00CB1994" w:rsidP="00CB1994">
            <w:pPr>
              <w:spacing w:before="100"/>
            </w:pPr>
            <w:r>
              <w:t>Трифоненко В.А.</w:t>
            </w:r>
          </w:p>
        </w:tc>
        <w:tc>
          <w:tcPr>
            <w:tcW w:w="284" w:type="dxa"/>
            <w:shd w:val="clear" w:color="auto" w:fill="auto"/>
          </w:tcPr>
          <w:p w:rsidR="00CB1994" w:rsidRDefault="00CB1994" w:rsidP="00CB1994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16"/>
              </w:rPr>
            </w:pPr>
          </w:p>
        </w:tc>
      </w:tr>
      <w:tr w:rsidR="00CB1994" w:rsidTr="00CB1994">
        <w:tc>
          <w:tcPr>
            <w:tcW w:w="2729" w:type="dxa"/>
            <w:shd w:val="clear" w:color="auto" w:fill="auto"/>
            <w:vAlign w:val="center"/>
          </w:tcPr>
          <w:p w:rsidR="00CB1994" w:rsidRDefault="00CB1994" w:rsidP="00CB1994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B1994" w:rsidRPr="00CB1994" w:rsidRDefault="00CB1994" w:rsidP="00CB1994">
            <w:pPr>
              <w:spacing w:before="100"/>
            </w:pPr>
            <w:r>
              <w:t>Юркив Н.В.</w:t>
            </w:r>
          </w:p>
        </w:tc>
        <w:tc>
          <w:tcPr>
            <w:tcW w:w="284" w:type="dxa"/>
            <w:shd w:val="clear" w:color="auto" w:fill="auto"/>
          </w:tcPr>
          <w:p w:rsidR="00CB1994" w:rsidRDefault="00CB1994" w:rsidP="00CB1994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16"/>
              </w:rPr>
            </w:pPr>
          </w:p>
        </w:tc>
      </w:tr>
      <w:tr w:rsidR="00CB1994" w:rsidTr="00CB1994">
        <w:tc>
          <w:tcPr>
            <w:tcW w:w="2729" w:type="dxa"/>
            <w:shd w:val="clear" w:color="auto" w:fill="auto"/>
            <w:vAlign w:val="center"/>
          </w:tcPr>
          <w:p w:rsidR="00CB1994" w:rsidRDefault="00CB1994" w:rsidP="00CB1994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B1994" w:rsidRPr="00CB1994" w:rsidRDefault="00CB1994" w:rsidP="00CB1994">
            <w:pPr>
              <w:spacing w:before="100"/>
            </w:pPr>
            <w:r>
              <w:t>Якимчук Т.В.</w:t>
            </w:r>
          </w:p>
        </w:tc>
        <w:tc>
          <w:tcPr>
            <w:tcW w:w="284" w:type="dxa"/>
            <w:shd w:val="clear" w:color="auto" w:fill="auto"/>
          </w:tcPr>
          <w:p w:rsidR="00CB1994" w:rsidRDefault="00CB1994" w:rsidP="00CB1994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1994" w:rsidRPr="00CB1994" w:rsidRDefault="00CB1994" w:rsidP="00CB1994">
            <w:pPr>
              <w:jc w:val="center"/>
              <w:rPr>
                <w:sz w:val="16"/>
              </w:rPr>
            </w:pPr>
          </w:p>
        </w:tc>
      </w:tr>
    </w:tbl>
    <w:p w:rsidR="00CB1994" w:rsidRDefault="00CB1994" w:rsidP="00CB1994"/>
    <w:p w:rsidR="00CB1994" w:rsidRDefault="00CB1994" w:rsidP="00CB1994"/>
    <w:p w:rsidR="00EB06F9" w:rsidRPr="00CB1994" w:rsidRDefault="00CB1994" w:rsidP="00CB1994">
      <w:pPr>
        <w:jc w:val="center"/>
        <w:rPr>
          <w:b/>
        </w:rPr>
      </w:pPr>
      <w:r>
        <w:rPr>
          <w:b/>
        </w:rPr>
        <w:t xml:space="preserve">МП         Протокол подписан 12 сентября 2023 года в </w:t>
      </w:r>
      <w:r w:rsidR="001870E8">
        <w:rPr>
          <w:b/>
        </w:rPr>
        <w:t>18</w:t>
      </w:r>
      <w:r>
        <w:rPr>
          <w:b/>
        </w:rPr>
        <w:t xml:space="preserve"> часов </w:t>
      </w:r>
      <w:r w:rsidR="001870E8">
        <w:rPr>
          <w:b/>
        </w:rPr>
        <w:t>40</w:t>
      </w:r>
      <w:r>
        <w:rPr>
          <w:b/>
        </w:rPr>
        <w:t xml:space="preserve"> минут</w:t>
      </w:r>
    </w:p>
    <w:sectPr w:rsidR="00EB06F9" w:rsidRPr="00CB1994" w:rsidSect="00CB1994">
      <w:pgSz w:w="11907" w:h="16839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E70E23"/>
    <w:rsid w:val="000B292F"/>
    <w:rsid w:val="001870E8"/>
    <w:rsid w:val="00380293"/>
    <w:rsid w:val="0057379F"/>
    <w:rsid w:val="00823626"/>
    <w:rsid w:val="00B604EA"/>
    <w:rsid w:val="00CB1994"/>
    <w:rsid w:val="00E70E23"/>
    <w:rsid w:val="00EB06F9"/>
    <w:rsid w:val="00F45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4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9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Экземпляр №  ______   </vt:lpstr>
    </vt:vector>
  </TitlesOfParts>
  <Company>fci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Экземпляр №  ______</dc:title>
  <dc:creator>Jigulska</dc:creator>
  <cp:lastModifiedBy>admin</cp:lastModifiedBy>
  <cp:revision>5</cp:revision>
  <cp:lastPrinted>2023-09-12T19:35:00Z</cp:lastPrinted>
  <dcterms:created xsi:type="dcterms:W3CDTF">2023-09-12T19:36:00Z</dcterms:created>
  <dcterms:modified xsi:type="dcterms:W3CDTF">2023-09-14T10:17:00Z</dcterms:modified>
</cp:coreProperties>
</file>