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A320CC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D622A1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</w:t>
            </w:r>
            <w:proofErr w:type="gramEnd"/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А С П О Р Я Ж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844E95" w:rsidRPr="00844E95">
              <w:rPr>
                <w:color w:val="000080"/>
                <w:sz w:val="24"/>
                <w:szCs w:val="24"/>
              </w:rPr>
              <w:t>24.06.2021 № 116</w:t>
            </w:r>
            <w:r w:rsidR="00844E95">
              <w:rPr>
                <w:color w:val="000080"/>
                <w:sz w:val="24"/>
                <w:szCs w:val="24"/>
              </w:rPr>
              <w:t>9</w:t>
            </w:r>
            <w:r w:rsidR="00844E95" w:rsidRPr="00844E95">
              <w:rPr>
                <w:color w:val="000080"/>
                <w:sz w:val="24"/>
                <w:szCs w:val="24"/>
              </w:rPr>
              <w:t>-р/</w:t>
            </w:r>
            <w:proofErr w:type="spellStart"/>
            <w:proofErr w:type="gramStart"/>
            <w:r w:rsidR="00844E95" w:rsidRPr="00844E95">
              <w:rPr>
                <w:color w:val="000080"/>
                <w:sz w:val="24"/>
                <w:szCs w:val="24"/>
              </w:rPr>
              <w:t>адм</w:t>
            </w:r>
            <w:proofErr w:type="spellEnd"/>
            <w:proofErr w:type="gramEnd"/>
            <w:r w:rsidR="00844E95" w:rsidRPr="00844E95">
              <w:rPr>
                <w:color w:val="000080"/>
                <w:sz w:val="24"/>
                <w:szCs w:val="24"/>
              </w:rPr>
              <w:t xml:space="preserve">    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D05F95" w:rsidRDefault="00D05F95" w:rsidP="006E181B">
      <w:pPr>
        <w:rPr>
          <w:sz w:val="28"/>
          <w:szCs w:val="28"/>
        </w:rPr>
      </w:pPr>
    </w:p>
    <w:p w:rsidR="00D05F95" w:rsidRDefault="00D05F95" w:rsidP="00F30AD1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>Об условиях приватизации</w:t>
      </w:r>
    </w:p>
    <w:p w:rsidR="00D05F95" w:rsidRDefault="00D05F95" w:rsidP="00F30AD1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>находящегося в государственной</w:t>
      </w:r>
    </w:p>
    <w:p w:rsidR="00F30AD1" w:rsidRDefault="00D05F95" w:rsidP="00F30AD1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 xml:space="preserve">собственности Смоленской </w:t>
      </w:r>
    </w:p>
    <w:p w:rsidR="00D05F95" w:rsidRDefault="00D05F95" w:rsidP="00F30AD1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>области</w:t>
      </w:r>
      <w:r w:rsidR="00F30AD1">
        <w:rPr>
          <w:sz w:val="28"/>
        </w:rPr>
        <w:t xml:space="preserve"> </w:t>
      </w:r>
      <w:r>
        <w:rPr>
          <w:sz w:val="28"/>
        </w:rPr>
        <w:t>движимого имущества</w:t>
      </w:r>
    </w:p>
    <w:p w:rsidR="00D05F95" w:rsidRDefault="00D05F95" w:rsidP="00D05F95">
      <w:pPr>
        <w:jc w:val="both"/>
        <w:rPr>
          <w:sz w:val="28"/>
        </w:rPr>
      </w:pPr>
    </w:p>
    <w:p w:rsidR="00D05F95" w:rsidRDefault="00D05F95" w:rsidP="00D05F95">
      <w:pPr>
        <w:jc w:val="both"/>
        <w:rPr>
          <w:sz w:val="28"/>
        </w:rPr>
      </w:pPr>
    </w:p>
    <w:p w:rsidR="00D05F95" w:rsidRDefault="00D05F95" w:rsidP="00D05F95">
      <w:pPr>
        <w:ind w:firstLine="708"/>
        <w:jc w:val="both"/>
        <w:rPr>
          <w:sz w:val="28"/>
        </w:rPr>
      </w:pPr>
      <w:r>
        <w:rPr>
          <w:sz w:val="28"/>
        </w:rPr>
        <w:t>В соответствии с областным законом «Об областном прогнозном плане приватизации государственного имущ</w:t>
      </w:r>
      <w:r w:rsidR="00C53859">
        <w:rPr>
          <w:sz w:val="28"/>
        </w:rPr>
        <w:t>ества Смоленской области на 202</w:t>
      </w:r>
      <w:r w:rsidR="00DA1AA3">
        <w:rPr>
          <w:sz w:val="28"/>
        </w:rPr>
        <w:t>1</w:t>
      </w:r>
      <w:r w:rsidR="00C53859">
        <w:rPr>
          <w:sz w:val="28"/>
        </w:rPr>
        <w:t xml:space="preserve"> год и на плановый период 202</w:t>
      </w:r>
      <w:r w:rsidR="00DA1AA3">
        <w:rPr>
          <w:sz w:val="28"/>
        </w:rPr>
        <w:t>2</w:t>
      </w:r>
      <w:r w:rsidR="00C53859">
        <w:rPr>
          <w:sz w:val="28"/>
        </w:rPr>
        <w:t xml:space="preserve"> и 202</w:t>
      </w:r>
      <w:r w:rsidR="00DA1AA3">
        <w:rPr>
          <w:sz w:val="28"/>
        </w:rPr>
        <w:t>3</w:t>
      </w:r>
      <w:r>
        <w:rPr>
          <w:sz w:val="28"/>
        </w:rPr>
        <w:t xml:space="preserve"> годов»:</w:t>
      </w:r>
    </w:p>
    <w:p w:rsidR="00D05F95" w:rsidRDefault="00D05F95" w:rsidP="00D05F95">
      <w:pPr>
        <w:ind w:firstLine="708"/>
        <w:jc w:val="both"/>
        <w:rPr>
          <w:sz w:val="28"/>
        </w:rPr>
      </w:pPr>
    </w:p>
    <w:p w:rsidR="00471C46" w:rsidRDefault="00471C46" w:rsidP="00471C46">
      <w:pPr>
        <w:pStyle w:val="21"/>
        <w:ind w:firstLine="720"/>
      </w:pPr>
      <w:r>
        <w:t>1. </w:t>
      </w:r>
      <w:proofErr w:type="gramStart"/>
      <w:r>
        <w:t xml:space="preserve">Приватизировать находящееся в государственной собственности Смоленской области движимое имущество – </w:t>
      </w:r>
      <w:r>
        <w:rPr>
          <w:szCs w:val="28"/>
        </w:rPr>
        <w:t xml:space="preserve">легковой </w:t>
      </w:r>
      <w:r>
        <w:t xml:space="preserve"> </w:t>
      </w:r>
      <w:r>
        <w:rPr>
          <w:szCs w:val="28"/>
        </w:rPr>
        <w:t xml:space="preserve">автомобиль </w:t>
      </w:r>
      <w:r>
        <w:rPr>
          <w:szCs w:val="28"/>
          <w:lang w:val="en-US"/>
        </w:rPr>
        <w:t>LEXUS</w:t>
      </w:r>
      <w:r w:rsidRPr="00471C46">
        <w:rPr>
          <w:szCs w:val="28"/>
        </w:rPr>
        <w:t xml:space="preserve"> </w:t>
      </w:r>
      <w:r>
        <w:rPr>
          <w:szCs w:val="28"/>
          <w:lang w:val="en-US"/>
        </w:rPr>
        <w:t>LS</w:t>
      </w:r>
      <w:r>
        <w:rPr>
          <w:szCs w:val="28"/>
        </w:rPr>
        <w:t>500, идентификационный номер (</w:t>
      </w:r>
      <w:r>
        <w:rPr>
          <w:szCs w:val="28"/>
          <w:lang w:val="en-US"/>
        </w:rPr>
        <w:t>VIN</w:t>
      </w:r>
      <w:r>
        <w:rPr>
          <w:szCs w:val="28"/>
        </w:rPr>
        <w:t xml:space="preserve">) </w:t>
      </w:r>
      <w:r>
        <w:rPr>
          <w:szCs w:val="28"/>
          <w:lang w:val="en-US"/>
        </w:rPr>
        <w:t>JTHC</w:t>
      </w:r>
      <w:r>
        <w:rPr>
          <w:szCs w:val="28"/>
        </w:rPr>
        <w:t>5</w:t>
      </w:r>
      <w:r>
        <w:rPr>
          <w:szCs w:val="28"/>
          <w:lang w:val="en-US"/>
        </w:rPr>
        <w:t>LFFX</w:t>
      </w:r>
      <w:r>
        <w:rPr>
          <w:szCs w:val="28"/>
        </w:rPr>
        <w:t xml:space="preserve">05001394, год изготовления ТС 2018, модель, № двигателя </w:t>
      </w:r>
      <w:r>
        <w:rPr>
          <w:szCs w:val="28"/>
          <w:lang w:val="en-US"/>
        </w:rPr>
        <w:t>V</w:t>
      </w:r>
      <w:r>
        <w:rPr>
          <w:szCs w:val="28"/>
        </w:rPr>
        <w:t>35</w:t>
      </w:r>
      <w:r>
        <w:rPr>
          <w:szCs w:val="28"/>
          <w:lang w:val="en-US"/>
        </w:rPr>
        <w:t>A</w:t>
      </w:r>
      <w:r>
        <w:rPr>
          <w:szCs w:val="28"/>
        </w:rPr>
        <w:t xml:space="preserve"> 0007630, шасси (рама) № отсутствует, кузов (кабина, прицеп) № </w:t>
      </w:r>
      <w:r>
        <w:rPr>
          <w:szCs w:val="28"/>
          <w:lang w:val="en-US"/>
        </w:rPr>
        <w:t>JTHC</w:t>
      </w:r>
      <w:r>
        <w:rPr>
          <w:szCs w:val="28"/>
        </w:rPr>
        <w:t>5</w:t>
      </w:r>
      <w:r>
        <w:rPr>
          <w:szCs w:val="28"/>
          <w:lang w:val="en-US"/>
        </w:rPr>
        <w:t>LFFX</w:t>
      </w:r>
      <w:r>
        <w:rPr>
          <w:szCs w:val="28"/>
        </w:rPr>
        <w:t xml:space="preserve">05001394, цвет кузова (кабины, прицепа) черный, паспорт транспортного средства 78 УХ 446805 выдан Центральной акцизной таможней 28.03.2018 (далее – имущество) </w:t>
      </w:r>
      <w:r>
        <w:t>– путем продажи в электронной форме на аукционе с открытой формой</w:t>
      </w:r>
      <w:proofErr w:type="gramEnd"/>
      <w:r>
        <w:t xml:space="preserve"> подачи предложени</w:t>
      </w:r>
      <w:bookmarkStart w:id="2" w:name="_GoBack"/>
      <w:bookmarkEnd w:id="2"/>
      <w:r>
        <w:t>й о цене.</w:t>
      </w:r>
    </w:p>
    <w:p w:rsidR="00471C46" w:rsidRDefault="00471C46" w:rsidP="00471C46">
      <w:pPr>
        <w:pStyle w:val="21"/>
        <w:ind w:firstLine="720"/>
      </w:pPr>
      <w:r>
        <w:t>2. Установить начальную цену имущества в размере 5</w:t>
      </w:r>
      <w:r w:rsidR="00400FD0">
        <w:t> 384 600</w:t>
      </w:r>
      <w:r>
        <w:t xml:space="preserve"> (пять миллионов </w:t>
      </w:r>
      <w:r w:rsidR="00400FD0">
        <w:t>триста восемьдесят четыре</w:t>
      </w:r>
      <w:r>
        <w:t xml:space="preserve"> тысяч</w:t>
      </w:r>
      <w:r w:rsidR="00400FD0">
        <w:t>и</w:t>
      </w:r>
      <w:r>
        <w:t xml:space="preserve"> </w:t>
      </w:r>
      <w:r w:rsidR="00400FD0">
        <w:t>шестьсот</w:t>
      </w:r>
      <w:r>
        <w:t xml:space="preserve">) рублей согласно отчету об оценке рыночной стоимости автомобиля </w:t>
      </w:r>
      <w:r>
        <w:rPr>
          <w:szCs w:val="28"/>
          <w:lang w:val="en-US"/>
        </w:rPr>
        <w:t>LEXUS</w:t>
      </w:r>
      <w:r w:rsidRPr="00471C46">
        <w:rPr>
          <w:szCs w:val="28"/>
        </w:rPr>
        <w:t xml:space="preserve"> </w:t>
      </w:r>
      <w:r>
        <w:rPr>
          <w:szCs w:val="28"/>
          <w:lang w:val="en-US"/>
        </w:rPr>
        <w:t>LS</w:t>
      </w:r>
      <w:r>
        <w:rPr>
          <w:szCs w:val="28"/>
        </w:rPr>
        <w:t>500, регистрационный знак       М 062 АС 67, находящегося в государственной собственности Смоленской области,</w:t>
      </w:r>
      <w:r>
        <w:t xml:space="preserve"> </w:t>
      </w:r>
      <w:r>
        <w:rPr>
          <w:szCs w:val="28"/>
        </w:rPr>
        <w:t xml:space="preserve">от </w:t>
      </w:r>
      <w:r w:rsidR="00363D95">
        <w:rPr>
          <w:szCs w:val="28"/>
        </w:rPr>
        <w:t>28</w:t>
      </w:r>
      <w:r>
        <w:rPr>
          <w:szCs w:val="28"/>
        </w:rPr>
        <w:t>.</w:t>
      </w:r>
      <w:r w:rsidR="00363D95">
        <w:rPr>
          <w:szCs w:val="28"/>
        </w:rPr>
        <w:t>05</w:t>
      </w:r>
      <w:r>
        <w:rPr>
          <w:szCs w:val="28"/>
        </w:rPr>
        <w:t>.202</w:t>
      </w:r>
      <w:r w:rsidR="00363D95">
        <w:rPr>
          <w:szCs w:val="28"/>
        </w:rPr>
        <w:t>1</w:t>
      </w:r>
      <w:r>
        <w:rPr>
          <w:szCs w:val="28"/>
        </w:rPr>
        <w:t xml:space="preserve"> </w:t>
      </w:r>
      <w:r>
        <w:t xml:space="preserve">№  </w:t>
      </w:r>
      <w:r w:rsidR="00363D95">
        <w:t>1045</w:t>
      </w:r>
      <w:r>
        <w:t>.</w:t>
      </w:r>
    </w:p>
    <w:p w:rsidR="00471C46" w:rsidRDefault="00471C46" w:rsidP="00471C46">
      <w:pPr>
        <w:pStyle w:val="21"/>
        <w:ind w:firstLine="720"/>
      </w:pPr>
      <w:r>
        <w:t>3. Департаменту имущественных и земельных отношений Смоленской области (Т.В. Яковенкова) осуществить продажу имущества в соответствии с законодательством Российской Федерации.</w:t>
      </w:r>
    </w:p>
    <w:p w:rsidR="00471C46" w:rsidRDefault="00471C46" w:rsidP="00471C46">
      <w:pPr>
        <w:pStyle w:val="21"/>
        <w:ind w:firstLine="720"/>
      </w:pPr>
      <w:r>
        <w:t>4. Департаменту Смоленской области по внутренней политике (И.В. Борисенко) обеспечить в установленном порядке опубликование настоящего распоряжения в официальных изданиях.</w:t>
      </w:r>
    </w:p>
    <w:p w:rsidR="00D05F95" w:rsidRDefault="00D05F95" w:rsidP="00D05F95">
      <w:pPr>
        <w:jc w:val="both"/>
        <w:rPr>
          <w:sz w:val="28"/>
        </w:rPr>
      </w:pPr>
    </w:p>
    <w:p w:rsidR="00D05F95" w:rsidRDefault="00D05F95" w:rsidP="00D05F95">
      <w:pPr>
        <w:jc w:val="both"/>
        <w:rPr>
          <w:sz w:val="28"/>
        </w:rPr>
      </w:pPr>
    </w:p>
    <w:p w:rsidR="00D05F95" w:rsidRDefault="00D05F95" w:rsidP="00D05F95">
      <w:pPr>
        <w:jc w:val="both"/>
        <w:rPr>
          <w:sz w:val="28"/>
        </w:rPr>
      </w:pPr>
      <w:r>
        <w:rPr>
          <w:sz w:val="28"/>
        </w:rPr>
        <w:t>Губернатор</w:t>
      </w:r>
    </w:p>
    <w:p w:rsidR="00D05F95" w:rsidRPr="0019495F" w:rsidRDefault="00D05F95" w:rsidP="0019495F">
      <w:pPr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b/>
          <w:sz w:val="28"/>
        </w:rPr>
        <w:t>А.В. Островский</w:t>
      </w:r>
    </w:p>
    <w:sectPr w:rsidR="00D05F95" w:rsidRPr="0019495F" w:rsidSect="0021706D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D2" w:rsidRDefault="001934D2">
      <w:r>
        <w:separator/>
      </w:r>
    </w:p>
  </w:endnote>
  <w:endnote w:type="continuationSeparator" w:id="0">
    <w:p w:rsidR="001934D2" w:rsidRDefault="0019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D2" w:rsidRDefault="001934D2">
      <w:r>
        <w:separator/>
      </w:r>
    </w:p>
  </w:footnote>
  <w:footnote w:type="continuationSeparator" w:id="0">
    <w:p w:rsidR="001934D2" w:rsidRDefault="0019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34EF9"/>
    <w:rsid w:val="000776BC"/>
    <w:rsid w:val="00082B1C"/>
    <w:rsid w:val="000B1EBB"/>
    <w:rsid w:val="000C7892"/>
    <w:rsid w:val="000F79C6"/>
    <w:rsid w:val="00122064"/>
    <w:rsid w:val="001934D2"/>
    <w:rsid w:val="0019495F"/>
    <w:rsid w:val="001E1C45"/>
    <w:rsid w:val="00201E70"/>
    <w:rsid w:val="0021706D"/>
    <w:rsid w:val="002A5A1F"/>
    <w:rsid w:val="00301C7B"/>
    <w:rsid w:val="00302CB6"/>
    <w:rsid w:val="003200F0"/>
    <w:rsid w:val="003563D4"/>
    <w:rsid w:val="00363D95"/>
    <w:rsid w:val="00364B00"/>
    <w:rsid w:val="00400A8A"/>
    <w:rsid w:val="00400FD0"/>
    <w:rsid w:val="00426273"/>
    <w:rsid w:val="00471C46"/>
    <w:rsid w:val="0067695B"/>
    <w:rsid w:val="006A68FD"/>
    <w:rsid w:val="006E181B"/>
    <w:rsid w:val="00721E82"/>
    <w:rsid w:val="00787D82"/>
    <w:rsid w:val="007A2273"/>
    <w:rsid w:val="00823260"/>
    <w:rsid w:val="00827E0F"/>
    <w:rsid w:val="00844E95"/>
    <w:rsid w:val="008622E4"/>
    <w:rsid w:val="008C50CA"/>
    <w:rsid w:val="0099580F"/>
    <w:rsid w:val="00A057EB"/>
    <w:rsid w:val="00A16598"/>
    <w:rsid w:val="00A320CC"/>
    <w:rsid w:val="00A64A29"/>
    <w:rsid w:val="00AE790E"/>
    <w:rsid w:val="00B63EB7"/>
    <w:rsid w:val="00B7041D"/>
    <w:rsid w:val="00BF3A91"/>
    <w:rsid w:val="00C3288A"/>
    <w:rsid w:val="00C507F1"/>
    <w:rsid w:val="00C520D3"/>
    <w:rsid w:val="00C53859"/>
    <w:rsid w:val="00C62A6F"/>
    <w:rsid w:val="00C7093E"/>
    <w:rsid w:val="00C91912"/>
    <w:rsid w:val="00CB396C"/>
    <w:rsid w:val="00CF05C2"/>
    <w:rsid w:val="00D00AE7"/>
    <w:rsid w:val="00D05F95"/>
    <w:rsid w:val="00D33ECE"/>
    <w:rsid w:val="00D622A1"/>
    <w:rsid w:val="00DA1AA3"/>
    <w:rsid w:val="00DC2E2B"/>
    <w:rsid w:val="00F30AD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05F9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05F9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1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05F9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05F9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1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Лавриненков Сергей Александрович</cp:lastModifiedBy>
  <cp:revision>2</cp:revision>
  <dcterms:created xsi:type="dcterms:W3CDTF">2021-07-02T11:19:00Z</dcterms:created>
  <dcterms:modified xsi:type="dcterms:W3CDTF">2021-07-02T11:19:00Z</dcterms:modified>
</cp:coreProperties>
</file>